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960B" w14:textId="7A4177E9" w:rsidR="00B12D1F" w:rsidRPr="005F260D" w:rsidRDefault="00FB5BCF" w:rsidP="003926FD">
      <w:pPr>
        <w:pStyle w:val="Style1"/>
        <w:widowControl/>
        <w:spacing w:line="300" w:lineRule="auto"/>
        <w:jc w:val="center"/>
        <w:rPr>
          <w:rStyle w:val="FontStyle24"/>
          <w:rFonts w:ascii="Verdana" w:hAnsi="Verdana"/>
          <w:sz w:val="20"/>
          <w:szCs w:val="20"/>
        </w:rPr>
      </w:pPr>
      <w:r w:rsidRPr="005F260D">
        <w:rPr>
          <w:rStyle w:val="FontStyle24"/>
          <w:rFonts w:ascii="Verdana" w:hAnsi="Verdana"/>
          <w:sz w:val="20"/>
          <w:szCs w:val="20"/>
        </w:rPr>
        <w:t xml:space="preserve">Umowa nr </w:t>
      </w:r>
      <w:r w:rsidR="003926FD" w:rsidRPr="005F260D">
        <w:rPr>
          <w:rStyle w:val="FontStyle24"/>
          <w:rFonts w:ascii="Verdana" w:hAnsi="Verdana"/>
          <w:sz w:val="20"/>
          <w:szCs w:val="20"/>
        </w:rPr>
        <w:t>……………………………………………………………</w:t>
      </w:r>
    </w:p>
    <w:p w14:paraId="2BF9E855" w14:textId="77777777" w:rsidR="00FB5BCF" w:rsidRPr="005F260D" w:rsidRDefault="00FB5BCF" w:rsidP="006F234B">
      <w:pPr>
        <w:pStyle w:val="Style4"/>
        <w:widowControl/>
        <w:spacing w:line="300" w:lineRule="auto"/>
        <w:jc w:val="center"/>
        <w:rPr>
          <w:rStyle w:val="FontStyle27"/>
          <w:rFonts w:ascii="Verdana" w:hAnsi="Verdana"/>
        </w:rPr>
      </w:pPr>
      <w:r w:rsidRPr="005F260D">
        <w:rPr>
          <w:rStyle w:val="FontStyle27"/>
          <w:rFonts w:ascii="Verdana" w:hAnsi="Verdana"/>
        </w:rPr>
        <w:t>(zwana w dalszej części "Umową")</w:t>
      </w:r>
    </w:p>
    <w:p w14:paraId="2D52D188" w14:textId="60CD4E6F" w:rsidR="00FB5BCF" w:rsidRPr="005F260D" w:rsidRDefault="00FB5BCF" w:rsidP="006F234B">
      <w:pPr>
        <w:pStyle w:val="Style5"/>
        <w:widowControl/>
        <w:spacing w:line="300" w:lineRule="auto"/>
        <w:rPr>
          <w:rStyle w:val="FontStyle27"/>
          <w:rFonts w:ascii="Verdana" w:hAnsi="Verdana"/>
        </w:rPr>
      </w:pPr>
      <w:r w:rsidRPr="005F260D">
        <w:rPr>
          <w:rStyle w:val="FontStyle27"/>
          <w:rFonts w:ascii="Verdana" w:hAnsi="Verdana"/>
        </w:rPr>
        <w:t xml:space="preserve">                                  zawarta w Zawadzie w dniu   </w:t>
      </w:r>
      <w:r w:rsidR="001A5879" w:rsidRPr="005F260D">
        <w:rPr>
          <w:rStyle w:val="FontStyle27"/>
          <w:rFonts w:ascii="Verdana" w:hAnsi="Verdana"/>
        </w:rPr>
        <w:t>………………</w:t>
      </w:r>
      <w:r w:rsidRPr="005F260D">
        <w:rPr>
          <w:rStyle w:val="FontStyle27"/>
          <w:rFonts w:ascii="Verdana" w:hAnsi="Verdana"/>
        </w:rPr>
        <w:t xml:space="preserve">  </w:t>
      </w:r>
      <w:r w:rsidR="00296A3F" w:rsidRPr="005F260D">
        <w:rPr>
          <w:rStyle w:val="FontStyle27"/>
          <w:rFonts w:ascii="Verdana" w:hAnsi="Verdana"/>
        </w:rPr>
        <w:t xml:space="preserve">202… </w:t>
      </w:r>
      <w:r w:rsidRPr="005F260D">
        <w:rPr>
          <w:rStyle w:val="FontStyle27"/>
          <w:rFonts w:ascii="Verdana" w:hAnsi="Verdana"/>
        </w:rPr>
        <w:t>roku, pomiędzy:</w:t>
      </w:r>
    </w:p>
    <w:p w14:paraId="5D3D2147" w14:textId="77777777" w:rsidR="00FB5BCF" w:rsidRPr="005F260D" w:rsidRDefault="00FB5BCF" w:rsidP="006F234B">
      <w:pPr>
        <w:pStyle w:val="Style5"/>
        <w:widowControl/>
        <w:spacing w:line="300" w:lineRule="auto"/>
        <w:rPr>
          <w:rStyle w:val="FontStyle27"/>
          <w:rFonts w:ascii="Verdana" w:hAnsi="Verdana"/>
        </w:rPr>
      </w:pPr>
    </w:p>
    <w:p w14:paraId="0D327697" w14:textId="3F46E4BF" w:rsidR="00FB5BCF" w:rsidRPr="005F260D" w:rsidRDefault="00FB5BCF" w:rsidP="006F234B">
      <w:pPr>
        <w:pStyle w:val="Style5"/>
        <w:widowControl/>
        <w:spacing w:line="300" w:lineRule="auto"/>
        <w:rPr>
          <w:rStyle w:val="FontStyle27"/>
          <w:rFonts w:ascii="Verdana" w:hAnsi="Verdana"/>
        </w:rPr>
      </w:pPr>
      <w:r w:rsidRPr="005F260D">
        <w:rPr>
          <w:rStyle w:val="FontStyle27"/>
          <w:rFonts w:ascii="Verdana" w:hAnsi="Verdana"/>
          <w:b/>
        </w:rPr>
        <w:t>Enea Elektrownia Połaniec Spółka Akcyjna</w:t>
      </w:r>
      <w:r w:rsidRPr="005F260D">
        <w:rPr>
          <w:rStyle w:val="FontStyle27"/>
          <w:rFonts w:ascii="Verdana" w:hAnsi="Verdana"/>
        </w:rPr>
        <w:t xml:space="preserve"> (skrót firmy: Enea </w:t>
      </w:r>
      <w:r w:rsidR="00296A3F" w:rsidRPr="005F260D">
        <w:rPr>
          <w:rStyle w:val="FontStyle27"/>
          <w:rFonts w:ascii="Verdana" w:hAnsi="Verdana"/>
        </w:rPr>
        <w:t xml:space="preserve">Elektrownia </w:t>
      </w:r>
      <w:r w:rsidRPr="005F260D">
        <w:rPr>
          <w:rStyle w:val="FontStyle27"/>
          <w:rFonts w:ascii="Verdana" w:hAnsi="Verdana"/>
        </w:rPr>
        <w:t>Połaniec SA.) z</w:t>
      </w:r>
      <w:r w:rsidR="00296A3F" w:rsidRPr="005F260D">
        <w:rPr>
          <w:rStyle w:val="FontStyle27"/>
          <w:rFonts w:ascii="Verdana" w:hAnsi="Verdana"/>
        </w:rPr>
        <w:t> </w:t>
      </w:r>
      <w:r w:rsidRPr="005F260D">
        <w:rPr>
          <w:rStyle w:val="FontStyle27"/>
          <w:rFonts w:ascii="Verdana" w:hAnsi="Verdana"/>
        </w:rPr>
        <w:t>siedzibą: Zawada 26, 28-230 Połaniec, zarejestrowaną pod numerem KRS 0000053769 przez Sąd Rejonowy w Kielcach, X Wydział Gospodarczy Krajowego Rejestru Sądowego, kapitał zakładowy 713 500 000 zł w całości wpłacony, NIP: 866-00-01</w:t>
      </w:r>
      <w:r w:rsidR="006D2CFB" w:rsidRPr="005F260D">
        <w:rPr>
          <w:rStyle w:val="FontStyle27"/>
          <w:rFonts w:ascii="Verdana" w:hAnsi="Verdana"/>
        </w:rPr>
        <w:t>-429, zwaną dalej „Zamawiającym</w:t>
      </w:r>
      <w:r w:rsidRPr="005F260D">
        <w:rPr>
          <w:rStyle w:val="FontStyle27"/>
          <w:rFonts w:ascii="Verdana" w:hAnsi="Verdana"/>
        </w:rPr>
        <w:t>", którą reprezentują:</w:t>
      </w:r>
    </w:p>
    <w:p w14:paraId="63FC3181" w14:textId="77777777" w:rsidR="00296A3F" w:rsidRPr="005F260D"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5F260D">
        <w:rPr>
          <w:rFonts w:ascii="Verdana" w:eastAsia="Calibri" w:hAnsi="Verdana" w:cs="Arial"/>
          <w:b/>
          <w:i/>
          <w:sz w:val="20"/>
          <w:szCs w:val="20"/>
        </w:rPr>
        <w:t>……………………………………………………………</w:t>
      </w:r>
    </w:p>
    <w:p w14:paraId="5D0419F9" w14:textId="77777777" w:rsidR="00296A3F" w:rsidRPr="005F260D"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5F260D">
        <w:rPr>
          <w:rFonts w:ascii="Verdana" w:eastAsia="Calibri" w:hAnsi="Verdana" w:cs="Arial"/>
          <w:b/>
          <w:i/>
          <w:sz w:val="20"/>
          <w:szCs w:val="20"/>
        </w:rPr>
        <w:t>……………………………………………………………</w:t>
      </w:r>
    </w:p>
    <w:p w14:paraId="5DB05808" w14:textId="77777777" w:rsidR="00605160" w:rsidRPr="005F260D" w:rsidRDefault="00605160" w:rsidP="006F234B">
      <w:pPr>
        <w:pStyle w:val="Style5"/>
        <w:widowControl/>
        <w:spacing w:line="300" w:lineRule="auto"/>
        <w:rPr>
          <w:rStyle w:val="FontStyle27"/>
          <w:rFonts w:ascii="Verdana" w:hAnsi="Verdana"/>
        </w:rPr>
      </w:pPr>
      <w:r w:rsidRPr="005F260D">
        <w:rPr>
          <w:rStyle w:val="FontStyle27"/>
          <w:rFonts w:ascii="Verdana" w:hAnsi="Verdana"/>
        </w:rPr>
        <w:t>a</w:t>
      </w:r>
    </w:p>
    <w:p w14:paraId="512E253A" w14:textId="180DD27C" w:rsidR="001324B2" w:rsidRPr="005F260D" w:rsidRDefault="001324B2" w:rsidP="006F234B">
      <w:pPr>
        <w:spacing w:after="0" w:line="300" w:lineRule="auto"/>
        <w:jc w:val="both"/>
        <w:rPr>
          <w:rFonts w:ascii="Verdana" w:eastAsia="Calibri" w:hAnsi="Verdana"/>
          <w:sz w:val="20"/>
          <w:szCs w:val="20"/>
        </w:rPr>
      </w:pPr>
      <w:r w:rsidRPr="005F260D">
        <w:rPr>
          <w:rFonts w:ascii="Verdana" w:hAnsi="Verdana" w:cs="Arial"/>
          <w:b/>
          <w:sz w:val="20"/>
          <w:szCs w:val="20"/>
        </w:rPr>
        <w:t xml:space="preserve">…………………………………. </w:t>
      </w:r>
      <w:r w:rsidRPr="005F260D">
        <w:rPr>
          <w:rFonts w:ascii="Verdana" w:hAnsi="Verdana" w:cs="Arial"/>
          <w:iCs/>
          <w:kern w:val="20"/>
          <w:sz w:val="20"/>
          <w:szCs w:val="20"/>
        </w:rPr>
        <w:t>z siedzibą ………………………………………… , zarejestrowaną w rejestrze przedsiębiorców Krajowego Rejestru Sądowego pod numerem KRS  ………………………….  przez Sąd  ……………………. w </w:t>
      </w:r>
      <w:r w:rsidR="00162378" w:rsidRPr="005F260D">
        <w:rPr>
          <w:rFonts w:ascii="Verdana" w:hAnsi="Verdana" w:cs="Arial"/>
          <w:iCs/>
          <w:kern w:val="20"/>
          <w:sz w:val="20"/>
          <w:szCs w:val="20"/>
        </w:rPr>
        <w:t>………….</w:t>
      </w:r>
      <w:r w:rsidRPr="005F260D">
        <w:rPr>
          <w:rFonts w:ascii="Verdana" w:hAnsi="Verdana" w:cs="Arial"/>
          <w:iCs/>
          <w:kern w:val="20"/>
          <w:sz w:val="20"/>
          <w:szCs w:val="20"/>
        </w:rPr>
        <w:t xml:space="preserve">, </w:t>
      </w:r>
      <w:r w:rsidR="00162378" w:rsidRPr="005F260D">
        <w:rPr>
          <w:rFonts w:ascii="Verdana" w:hAnsi="Verdana" w:cs="Arial"/>
          <w:sz w:val="20"/>
          <w:szCs w:val="20"/>
        </w:rPr>
        <w:t xml:space="preserve">….. </w:t>
      </w:r>
      <w:r w:rsidRPr="005F260D">
        <w:rPr>
          <w:rFonts w:ascii="Verdana" w:hAnsi="Verdana" w:cs="Arial"/>
          <w:sz w:val="20"/>
          <w:szCs w:val="20"/>
        </w:rPr>
        <w:t xml:space="preserve">Wydział Gospodarczy Krajowego Rejestru Sądowego, </w:t>
      </w:r>
      <w:r w:rsidRPr="005F260D">
        <w:rPr>
          <w:rFonts w:ascii="Verdana" w:hAnsi="Verdana" w:cs="Arial"/>
          <w:iCs/>
          <w:kern w:val="20"/>
          <w:sz w:val="20"/>
          <w:szCs w:val="20"/>
        </w:rPr>
        <w:t xml:space="preserve">NIP: ………………………  wysokość kapitału zakładowego  ……………………… zł, </w:t>
      </w:r>
      <w:r w:rsidRPr="005F260D">
        <w:rPr>
          <w:rFonts w:ascii="Verdana" w:eastAsia="Calibri" w:hAnsi="Verdana"/>
          <w:sz w:val="20"/>
          <w:szCs w:val="20"/>
        </w:rPr>
        <w:t>zwaną dalej „</w:t>
      </w:r>
      <w:r w:rsidR="00B727BD" w:rsidRPr="005F260D">
        <w:rPr>
          <w:rFonts w:ascii="Verdana" w:eastAsia="Calibri" w:hAnsi="Verdana"/>
          <w:b/>
          <w:sz w:val="20"/>
          <w:szCs w:val="20"/>
        </w:rPr>
        <w:t>Wykonawcą</w:t>
      </w:r>
      <w:r w:rsidRPr="005F260D">
        <w:rPr>
          <w:rFonts w:ascii="Verdana" w:eastAsia="Calibri" w:hAnsi="Verdana"/>
          <w:sz w:val="20"/>
          <w:szCs w:val="20"/>
        </w:rPr>
        <w:t xml:space="preserve">", którego reprezentują: </w:t>
      </w:r>
    </w:p>
    <w:p w14:paraId="7256FD08" w14:textId="77777777" w:rsidR="001324B2" w:rsidRPr="005F260D"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5F260D">
        <w:rPr>
          <w:rFonts w:ascii="Verdana" w:eastAsia="Calibri" w:hAnsi="Verdana" w:cs="Arial"/>
          <w:b/>
          <w:i/>
          <w:sz w:val="20"/>
          <w:szCs w:val="20"/>
        </w:rPr>
        <w:t>……………………………………………………………</w:t>
      </w:r>
    </w:p>
    <w:p w14:paraId="0E360961" w14:textId="77777777" w:rsidR="001324B2" w:rsidRPr="005F260D"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5F260D">
        <w:rPr>
          <w:rFonts w:ascii="Verdana" w:eastAsia="Calibri" w:hAnsi="Verdana" w:cs="Arial"/>
          <w:b/>
          <w:i/>
          <w:sz w:val="20"/>
          <w:szCs w:val="20"/>
        </w:rPr>
        <w:t>……………………………………………………………</w:t>
      </w:r>
    </w:p>
    <w:p w14:paraId="4A129040" w14:textId="77777777" w:rsidR="00605160" w:rsidRPr="005F260D" w:rsidRDefault="00605160" w:rsidP="006F234B">
      <w:pPr>
        <w:pStyle w:val="Style5"/>
        <w:widowControl/>
        <w:spacing w:line="300" w:lineRule="auto"/>
        <w:rPr>
          <w:rStyle w:val="FontStyle27"/>
          <w:rFonts w:ascii="Verdana" w:eastAsiaTheme="minorHAnsi" w:hAnsi="Verdana"/>
          <w:lang w:eastAsia="en-US"/>
        </w:rPr>
      </w:pPr>
      <w:r w:rsidRPr="005F260D">
        <w:rPr>
          <w:rStyle w:val="FontStyle27"/>
          <w:rFonts w:ascii="Verdana" w:hAnsi="Verdana"/>
        </w:rPr>
        <w:t xml:space="preserve">Zamawiający oraz </w:t>
      </w:r>
      <w:r w:rsidR="00B727BD" w:rsidRPr="005F260D">
        <w:rPr>
          <w:rStyle w:val="FontStyle27"/>
          <w:rFonts w:ascii="Verdana" w:hAnsi="Verdana"/>
        </w:rPr>
        <w:t xml:space="preserve">Wykonawca </w:t>
      </w:r>
      <w:r w:rsidRPr="005F260D">
        <w:rPr>
          <w:rStyle w:val="FontStyle27"/>
          <w:rFonts w:ascii="Verdana" w:hAnsi="Verdana"/>
        </w:rPr>
        <w:t>będą dalej łącznie zwani „Stronami"</w:t>
      </w:r>
    </w:p>
    <w:p w14:paraId="4534C210" w14:textId="77777777" w:rsidR="001324B2" w:rsidRPr="005F260D" w:rsidRDefault="001324B2" w:rsidP="006F234B">
      <w:pPr>
        <w:pStyle w:val="Style5"/>
        <w:widowControl/>
        <w:spacing w:line="300" w:lineRule="auto"/>
        <w:rPr>
          <w:rStyle w:val="FontStyle27"/>
          <w:rFonts w:ascii="Verdana" w:hAnsi="Verdana"/>
        </w:rPr>
      </w:pPr>
    </w:p>
    <w:p w14:paraId="1405BF59" w14:textId="77777777" w:rsidR="00605160" w:rsidRPr="005F260D" w:rsidRDefault="00605160" w:rsidP="006F234B">
      <w:pPr>
        <w:pStyle w:val="Style5"/>
        <w:widowControl/>
        <w:spacing w:line="300" w:lineRule="auto"/>
        <w:rPr>
          <w:rStyle w:val="FontStyle27"/>
          <w:rFonts w:ascii="Verdana" w:hAnsi="Verdana"/>
        </w:rPr>
      </w:pPr>
      <w:r w:rsidRPr="005F260D">
        <w:rPr>
          <w:rStyle w:val="FontStyle27"/>
          <w:rFonts w:ascii="Verdana" w:hAnsi="Verdana"/>
        </w:rPr>
        <w:t>Na wstępie Strony stwierdziły, co następuje:</w:t>
      </w:r>
    </w:p>
    <w:p w14:paraId="3B8A8383" w14:textId="77777777" w:rsidR="00605160" w:rsidRPr="005F260D" w:rsidRDefault="00605160" w:rsidP="006F234B">
      <w:pPr>
        <w:pStyle w:val="Style5"/>
        <w:widowControl/>
        <w:spacing w:line="300" w:lineRule="auto"/>
        <w:rPr>
          <w:rStyle w:val="FontStyle27"/>
          <w:rFonts w:ascii="Verdana" w:hAnsi="Verdana"/>
        </w:rPr>
      </w:pPr>
    </w:p>
    <w:p w14:paraId="4BE40BAF" w14:textId="77777777" w:rsidR="00605160" w:rsidRPr="005F260D" w:rsidRDefault="00B727BD" w:rsidP="00337AAE">
      <w:pPr>
        <w:pStyle w:val="Style5"/>
        <w:widowControl/>
        <w:numPr>
          <w:ilvl w:val="0"/>
          <w:numId w:val="1"/>
        </w:numPr>
        <w:spacing w:line="300" w:lineRule="auto"/>
        <w:ind w:left="284"/>
        <w:rPr>
          <w:rStyle w:val="FontStyle27"/>
          <w:rFonts w:ascii="Verdana" w:hAnsi="Verdana"/>
        </w:rPr>
      </w:pPr>
      <w:r w:rsidRPr="005F260D">
        <w:rPr>
          <w:rStyle w:val="FontStyle27"/>
          <w:rFonts w:ascii="Verdana" w:hAnsi="Verdana"/>
        </w:rPr>
        <w:t>Wykonawca</w:t>
      </w:r>
      <w:r w:rsidR="00605160" w:rsidRPr="005F260D">
        <w:rPr>
          <w:rStyle w:val="FontStyle27"/>
          <w:rFonts w:ascii="Verdana" w:hAnsi="Verdana"/>
        </w:rPr>
        <w:t xml:space="preserve"> oświadcza, że: (a) posiada zdolność do zawarcia Umowy, (b) Umowa stanowi ważne i prawnie wiążące dla niego zobowiązanie, (c) zawarcie i wykonanie Umowy nie stanowi naruszenia jakiejkolwiek umowy lub zobowiązania, których stroną jest </w:t>
      </w:r>
      <w:r w:rsidRPr="005F260D">
        <w:rPr>
          <w:rStyle w:val="FontStyle27"/>
          <w:rFonts w:ascii="Verdana" w:hAnsi="Verdana"/>
        </w:rPr>
        <w:t>Wykonawca</w:t>
      </w:r>
      <w:r w:rsidR="00605160" w:rsidRPr="005F260D">
        <w:rPr>
          <w:rStyle w:val="FontStyle27"/>
          <w:rFonts w:ascii="Verdana" w:hAnsi="Verdana"/>
        </w:rPr>
        <w:t xml:space="preserve">, jak również nie stanowi naruszenia jakiejkolwiek decyzji administracyjnej, zarządzenia, </w:t>
      </w:r>
      <w:r w:rsidR="00E03A66" w:rsidRPr="005F260D">
        <w:rPr>
          <w:rStyle w:val="FontStyle27"/>
          <w:rFonts w:ascii="Verdana" w:hAnsi="Verdana"/>
        </w:rPr>
        <w:t xml:space="preserve">praw autorskich, </w:t>
      </w:r>
      <w:r w:rsidR="00605160" w:rsidRPr="005F260D">
        <w:rPr>
          <w:rStyle w:val="FontStyle27"/>
          <w:rFonts w:ascii="Verdana" w:hAnsi="Verdana"/>
        </w:rPr>
        <w:t xml:space="preserve">postanowienia lub wyroku wiążącego </w:t>
      </w:r>
      <w:r w:rsidRPr="005F260D">
        <w:rPr>
          <w:rStyle w:val="FontStyle27"/>
          <w:rFonts w:ascii="Verdana" w:hAnsi="Verdana"/>
        </w:rPr>
        <w:t>Wykonawcę</w:t>
      </w:r>
      <w:r w:rsidR="00605160" w:rsidRPr="005F260D">
        <w:rPr>
          <w:rStyle w:val="FontStyle27"/>
          <w:rFonts w:ascii="Verdana" w:hAnsi="Verdana"/>
        </w:rPr>
        <w:t>.</w:t>
      </w:r>
    </w:p>
    <w:p w14:paraId="06A12347" w14:textId="77777777" w:rsidR="00605160" w:rsidRPr="005F260D" w:rsidRDefault="00B727BD" w:rsidP="00337AAE">
      <w:pPr>
        <w:pStyle w:val="Style5"/>
        <w:widowControl/>
        <w:numPr>
          <w:ilvl w:val="0"/>
          <w:numId w:val="1"/>
        </w:numPr>
        <w:spacing w:line="300" w:lineRule="auto"/>
        <w:ind w:left="284"/>
        <w:rPr>
          <w:rStyle w:val="FontStyle27"/>
          <w:rFonts w:ascii="Verdana" w:hAnsi="Verdana"/>
        </w:rPr>
      </w:pPr>
      <w:r w:rsidRPr="005F260D">
        <w:rPr>
          <w:rStyle w:val="FontStyle27"/>
          <w:rFonts w:ascii="Verdana" w:hAnsi="Verdana"/>
        </w:rPr>
        <w:t>Wykonawca</w:t>
      </w:r>
      <w:r w:rsidR="00605160" w:rsidRPr="005F260D">
        <w:rPr>
          <w:rStyle w:val="FontStyle27"/>
          <w:rFonts w:ascii="Verdana" w:hAnsi="Verdana"/>
        </w:rPr>
        <w:t xml:space="preserve"> oświadcza i zapewnia, że pozostaje podmiotem prawidłowo utworzonym, istniejącym i działającym zgodnie z prawem, a także, iż w odniesieniu do </w:t>
      </w:r>
      <w:r w:rsidRPr="005F260D">
        <w:rPr>
          <w:rStyle w:val="FontStyle27"/>
          <w:rFonts w:ascii="Verdana" w:hAnsi="Verdana"/>
        </w:rPr>
        <w:t>Wykonawcy</w:t>
      </w:r>
      <w:r w:rsidR="00605160" w:rsidRPr="005F260D">
        <w:rPr>
          <w:rStyle w:val="FontStyle27"/>
          <w:rFonts w:ascii="Verdana" w:hAnsi="Verdana"/>
        </w:rPr>
        <w:t xml:space="preserve"> nie został złożony wniosek o otwarcie postępowania upadłościowego lub naprawczego, a także nie zostało wszczęte wobec niego postępowanie likwidacyjne. Nadto, </w:t>
      </w:r>
      <w:r w:rsidRPr="005F260D">
        <w:rPr>
          <w:rStyle w:val="FontStyle27"/>
          <w:rFonts w:ascii="Verdana" w:hAnsi="Verdana"/>
        </w:rPr>
        <w:t>Wykonawca</w:t>
      </w:r>
      <w:r w:rsidR="00605160" w:rsidRPr="005F260D">
        <w:rPr>
          <w:rStyle w:val="FontStyle27"/>
          <w:rFonts w:ascii="Verdana" w:hAnsi="Verdana"/>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14:paraId="6ED30114" w14:textId="77777777" w:rsidR="00605160" w:rsidRPr="005F260D" w:rsidRDefault="00605160" w:rsidP="00337AAE">
      <w:pPr>
        <w:pStyle w:val="Style5"/>
        <w:widowControl/>
        <w:numPr>
          <w:ilvl w:val="0"/>
          <w:numId w:val="1"/>
        </w:numPr>
        <w:spacing w:line="300" w:lineRule="auto"/>
        <w:ind w:left="284"/>
        <w:rPr>
          <w:rStyle w:val="FontStyle27"/>
          <w:rFonts w:ascii="Verdana" w:hAnsi="Verdana"/>
        </w:rPr>
      </w:pPr>
      <w:r w:rsidRPr="005F260D">
        <w:rPr>
          <w:rStyle w:val="FontStyle27"/>
          <w:rFonts w:ascii="Verdana" w:hAnsi="Verdana"/>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FDD5580" w14:textId="360A0E66" w:rsidR="00605160" w:rsidRPr="005F260D" w:rsidRDefault="00605160" w:rsidP="00337AAE">
      <w:pPr>
        <w:pStyle w:val="Style5"/>
        <w:widowControl/>
        <w:numPr>
          <w:ilvl w:val="0"/>
          <w:numId w:val="1"/>
        </w:numPr>
        <w:spacing w:line="300" w:lineRule="auto"/>
        <w:ind w:left="284"/>
        <w:rPr>
          <w:rStyle w:val="FontStyle27"/>
          <w:rFonts w:ascii="Verdana" w:hAnsi="Verdana"/>
        </w:rPr>
      </w:pPr>
      <w:r w:rsidRPr="005F260D">
        <w:rPr>
          <w:rStyle w:val="FontStyle27"/>
          <w:rFonts w:ascii="Verdana" w:hAnsi="Verdana"/>
        </w:rPr>
        <w:t xml:space="preserve">Ogólne Warunki Zakupu Towarów Zamawiającego w wersji </w:t>
      </w:r>
      <w:r w:rsidR="001324B2" w:rsidRPr="005F260D">
        <w:rPr>
          <w:rStyle w:val="FontStyle27"/>
          <w:rFonts w:ascii="Verdana" w:hAnsi="Verdana"/>
        </w:rPr>
        <w:t>NZ/4/2018 z dnia 7 sierpnia 2018 r.</w:t>
      </w:r>
      <w:r w:rsidR="0081346C" w:rsidRPr="005F260D">
        <w:rPr>
          <w:rStyle w:val="FontStyle27"/>
          <w:rFonts w:ascii="Verdana" w:hAnsi="Verdana"/>
        </w:rPr>
        <w:t xml:space="preserve"> </w:t>
      </w:r>
      <w:r w:rsidRPr="005F260D">
        <w:rPr>
          <w:rStyle w:val="FontStyle27"/>
          <w:rFonts w:ascii="Verdana" w:hAnsi="Verdana"/>
        </w:rPr>
        <w:t>(</w:t>
      </w:r>
      <w:r w:rsidRPr="005F260D">
        <w:rPr>
          <w:rStyle w:val="FontStyle27"/>
          <w:rFonts w:ascii="Verdana" w:hAnsi="Verdana"/>
          <w:b/>
        </w:rPr>
        <w:t>„OWZT"</w:t>
      </w:r>
      <w:r w:rsidRPr="005F260D">
        <w:rPr>
          <w:rStyle w:val="FontStyle27"/>
          <w:rFonts w:ascii="Verdana" w:hAnsi="Verdana"/>
        </w:rPr>
        <w:t xml:space="preserve">), znajdujące się na stronie internetowej Zamawiającego </w:t>
      </w:r>
      <w:hyperlink r:id="rId12" w:history="1">
        <w:r w:rsidR="001324B2" w:rsidRPr="005F260D">
          <w:rPr>
            <w:rStyle w:val="Hipercze"/>
            <w:rFonts w:ascii="Verdana" w:hAnsi="Verdana" w:cs="Calibri"/>
            <w:spacing w:val="-10"/>
            <w:sz w:val="20"/>
            <w:szCs w:val="20"/>
          </w:rPr>
          <w:t>https://www.enea.pl/grupaenea/o_grupie/enea-polaniec/zamowienia/dokumenty-dla-wykonawcow/owzt-wersja-nz-4-2018.pdf?t=1544077388</w:t>
        </w:r>
      </w:hyperlink>
      <w:r w:rsidR="001324B2" w:rsidRPr="005F260D">
        <w:rPr>
          <w:rStyle w:val="FontStyle27"/>
          <w:rFonts w:ascii="Verdana" w:hAnsi="Verdana"/>
        </w:rPr>
        <w:t xml:space="preserve"> </w:t>
      </w:r>
      <w:r w:rsidRPr="005F260D">
        <w:rPr>
          <w:rStyle w:val="FontStyle27"/>
          <w:rFonts w:ascii="Verdana" w:hAnsi="Verdana"/>
        </w:rPr>
        <w:t xml:space="preserve"> stanowią integralną część Umowy. </w:t>
      </w:r>
      <w:r w:rsidR="00B727BD" w:rsidRPr="005F260D">
        <w:rPr>
          <w:rStyle w:val="FontStyle27"/>
          <w:rFonts w:ascii="Verdana" w:hAnsi="Verdana"/>
        </w:rPr>
        <w:lastRenderedPageBreak/>
        <w:t>Wykonawca</w:t>
      </w:r>
      <w:r w:rsidRPr="005F260D">
        <w:rPr>
          <w:rStyle w:val="FontStyle27"/>
          <w:rFonts w:ascii="Verdana" w:hAnsi="Verdana"/>
        </w:rPr>
        <w:t xml:space="preserve"> oświadcza, iż zapoznał się z OWZT oraz że akceptuje ich brzmienie. W przypadku rozbieżności między zapisami Umowy a OWZT, pierwszeństwo mają zapisy Umowy, zaś w pozostałym zakresie obowiązują OWZT.</w:t>
      </w:r>
    </w:p>
    <w:p w14:paraId="5925E571" w14:textId="65509990" w:rsidR="00A5514B" w:rsidRPr="005F260D" w:rsidRDefault="00A5514B" w:rsidP="006F108F">
      <w:pPr>
        <w:pStyle w:val="Style5"/>
        <w:tabs>
          <w:tab w:val="left" w:pos="284"/>
        </w:tabs>
        <w:spacing w:line="300" w:lineRule="auto"/>
        <w:ind w:left="284" w:hanging="284"/>
        <w:rPr>
          <w:rStyle w:val="FontStyle27"/>
          <w:rFonts w:ascii="Verdana" w:hAnsi="Verdana"/>
        </w:rPr>
      </w:pPr>
      <w:r w:rsidRPr="005F260D">
        <w:rPr>
          <w:rStyle w:val="FontStyle27"/>
          <w:rFonts w:ascii="Verdana" w:hAnsi="Verdana"/>
        </w:rPr>
        <w:t>5.</w:t>
      </w:r>
      <w:r w:rsidRPr="005F260D">
        <w:rPr>
          <w:rStyle w:val="FontStyle27"/>
          <w:rFonts w:ascii="Verdana" w:hAnsi="Verdana"/>
        </w:rPr>
        <w:tab/>
        <w:t xml:space="preserve">Wszelkie terminy pisane w Umowie wielką literą, które nie zostały w niej zdefiniowane, mają znaczenie przypisane im w SWZ i/lub w OWZT.  </w:t>
      </w:r>
    </w:p>
    <w:p w14:paraId="1DE00701" w14:textId="2991EEEB" w:rsidR="00296A3F" w:rsidRPr="005F260D" w:rsidRDefault="00A5514B" w:rsidP="00F5477D">
      <w:pPr>
        <w:pStyle w:val="Style5"/>
        <w:tabs>
          <w:tab w:val="left" w:pos="284"/>
        </w:tabs>
        <w:spacing w:line="300" w:lineRule="auto"/>
        <w:ind w:left="284" w:hanging="284"/>
        <w:rPr>
          <w:rStyle w:val="FontStyle27"/>
          <w:rFonts w:ascii="Verdana" w:hAnsi="Verdana"/>
        </w:rPr>
      </w:pPr>
      <w:r w:rsidRPr="005F260D">
        <w:rPr>
          <w:rStyle w:val="FontStyle27"/>
          <w:rFonts w:ascii="Verdana" w:hAnsi="Verdana"/>
        </w:rPr>
        <w:t>6.</w:t>
      </w:r>
      <w:r w:rsidRPr="005F260D">
        <w:rPr>
          <w:rStyle w:val="FontStyle27"/>
          <w:rFonts w:ascii="Verdana" w:hAnsi="Verdana"/>
        </w:rPr>
        <w:tab/>
      </w:r>
      <w:r w:rsidR="00296A3F" w:rsidRPr="005F260D">
        <w:rPr>
          <w:rStyle w:val="FontStyle27"/>
          <w:rFonts w:ascii="Verdana" w:hAnsi="Verdana"/>
        </w:rPr>
        <w:t>Niniejsza Umowa zostaje zawarta w wyniku zakończenia postępowania o udzielenie zamówienia nr FZ/PZP/</w:t>
      </w:r>
      <w:r w:rsidR="00F5477D" w:rsidRPr="005F260D">
        <w:rPr>
          <w:rStyle w:val="FontStyle27"/>
          <w:rFonts w:ascii="Verdana" w:hAnsi="Verdana"/>
        </w:rPr>
        <w:t>08</w:t>
      </w:r>
      <w:r w:rsidR="00ED17BF" w:rsidRPr="005F260D">
        <w:rPr>
          <w:rStyle w:val="FontStyle27"/>
          <w:rFonts w:ascii="Verdana" w:hAnsi="Verdana"/>
        </w:rPr>
        <w:t>/202</w:t>
      </w:r>
      <w:r w:rsidR="003926FD" w:rsidRPr="005F260D">
        <w:rPr>
          <w:rStyle w:val="FontStyle27"/>
          <w:rFonts w:ascii="Verdana" w:hAnsi="Verdana"/>
        </w:rPr>
        <w:t>3</w:t>
      </w:r>
      <w:r w:rsidR="00296A3F" w:rsidRPr="005F260D">
        <w:rPr>
          <w:rStyle w:val="FontStyle27"/>
          <w:rFonts w:ascii="Verdana" w:hAnsi="Verdana"/>
        </w:rPr>
        <w:t xml:space="preserve"> pt. </w:t>
      </w:r>
      <w:r w:rsidR="00AC4F17" w:rsidRPr="005F260D">
        <w:rPr>
          <w:rStyle w:val="FontStyle27"/>
          <w:rFonts w:ascii="Verdana" w:hAnsi="Verdana"/>
          <w:b/>
        </w:rPr>
        <w:t>„</w:t>
      </w:r>
      <w:r w:rsidR="00F5477D" w:rsidRPr="005F260D">
        <w:rPr>
          <w:rStyle w:val="FontStyle27"/>
          <w:rFonts w:ascii="Verdana" w:hAnsi="Verdana"/>
          <w:b/>
        </w:rPr>
        <w:t>Dostawa modułów katalitycznych dla instalacji katalitycznego odazotowania spalin bloków energetycznych w Enea Elektrownia Połaniec S.A.</w:t>
      </w:r>
      <w:r w:rsidR="00AC4F17" w:rsidRPr="005F260D">
        <w:rPr>
          <w:rStyle w:val="FontStyle27"/>
          <w:rFonts w:ascii="Verdana" w:hAnsi="Verdana"/>
          <w:b/>
        </w:rPr>
        <w:t>”</w:t>
      </w:r>
      <w:r w:rsidR="00296A3F" w:rsidRPr="005F260D">
        <w:rPr>
          <w:rStyle w:val="FontStyle27"/>
          <w:rFonts w:ascii="Verdana" w:hAnsi="Verdana"/>
        </w:rPr>
        <w:t>, prowadzonego w trybie przetargu nieograniczonego prowadzonego w oparciu o ustawę z dnia 11 września 2019 r. Prawo zamówień publicznych  (dalej „Ustawa”).</w:t>
      </w:r>
    </w:p>
    <w:p w14:paraId="36797ADE" w14:textId="1D21593D" w:rsidR="00296A3F" w:rsidRPr="005F260D" w:rsidRDefault="00865F0F" w:rsidP="00296A3F">
      <w:pPr>
        <w:pStyle w:val="Style5"/>
        <w:widowControl/>
        <w:tabs>
          <w:tab w:val="left" w:pos="284"/>
        </w:tabs>
        <w:spacing w:line="300" w:lineRule="auto"/>
        <w:ind w:left="284" w:hanging="284"/>
        <w:rPr>
          <w:rFonts w:ascii="Verdana" w:hAnsi="Verdana" w:cstheme="minorHAnsi"/>
          <w:sz w:val="20"/>
          <w:szCs w:val="20"/>
        </w:rPr>
      </w:pPr>
      <w:r w:rsidRPr="005F260D">
        <w:rPr>
          <w:rStyle w:val="FontStyle27"/>
          <w:rFonts w:ascii="Verdana" w:hAnsi="Verdana"/>
        </w:rPr>
        <w:t xml:space="preserve">7. </w:t>
      </w:r>
      <w:r w:rsidR="00296A3F" w:rsidRPr="005F260D">
        <w:rPr>
          <w:rFonts w:ascii="Verdana" w:hAnsi="Verdana" w:cstheme="minorHAnsi"/>
          <w:sz w:val="20"/>
          <w:szCs w:val="20"/>
        </w:rPr>
        <w:t xml:space="preserve">Wykonawca oświadcza, że zapoznał się z wymaganiami (jakie obowiązują Wykonawcę na terenie Zamawiającego) na stronie internetowej Enea Elektrownia Połaniec S.A. pod adresem: </w:t>
      </w:r>
      <w:hyperlink r:id="rId13" w:history="1">
        <w:r w:rsidR="00296A3F" w:rsidRPr="005F260D">
          <w:rPr>
            <w:rStyle w:val="Hipercze"/>
            <w:rFonts w:ascii="Verdana" w:hAnsi="Verdana" w:cstheme="minorHAnsi"/>
            <w:sz w:val="20"/>
            <w:szCs w:val="20"/>
          </w:rPr>
          <w:t>https://www.enea.pl/pl/grupaenea/o-grupie/spolki-grupy-enea/polaniec/zamowienia/dokumenty-dla-wykonawcow-i-dostawcow</w:t>
        </w:r>
      </w:hyperlink>
      <w:r w:rsidR="00296A3F" w:rsidRPr="005F260D">
        <w:rPr>
          <w:rFonts w:ascii="Verdana" w:hAnsi="Verdana" w:cstheme="minorHAnsi"/>
          <w:sz w:val="20"/>
          <w:szCs w:val="20"/>
        </w:rPr>
        <w:t xml:space="preserve">  i zobowiązuje się je przestrzegać.</w:t>
      </w:r>
    </w:p>
    <w:p w14:paraId="6D6B77C1" w14:textId="75D73C5F" w:rsidR="00296A3F" w:rsidRPr="005F260D" w:rsidRDefault="00296A3F" w:rsidP="00337AAE">
      <w:pPr>
        <w:pStyle w:val="Akapitzlist"/>
        <w:numPr>
          <w:ilvl w:val="0"/>
          <w:numId w:val="9"/>
        </w:numPr>
        <w:spacing w:after="120"/>
        <w:ind w:left="284"/>
        <w:jc w:val="both"/>
        <w:rPr>
          <w:rFonts w:ascii="Verdana" w:hAnsi="Verdana" w:cstheme="minorHAnsi"/>
          <w:sz w:val="20"/>
          <w:szCs w:val="20"/>
        </w:rPr>
      </w:pPr>
      <w:r w:rsidRPr="005F260D">
        <w:rPr>
          <w:rFonts w:ascii="Verdana" w:hAnsi="Verdana" w:cstheme="minorHAnsi"/>
          <w:sz w:val="20"/>
          <w:szCs w:val="20"/>
        </w:rPr>
        <w:t xml:space="preserve">Wykonawca oświadcza i zapewnia, że zapoznał się i będzie przestrzegał postanowienia Kodeksu Kontrahentów Grupy ENEA dostępnego na stronie: </w:t>
      </w:r>
      <w:hyperlink r:id="rId14" w:history="1">
        <w:r w:rsidR="000F1525" w:rsidRPr="005F260D">
          <w:rPr>
            <w:rStyle w:val="Hipercze"/>
            <w:rFonts w:ascii="Verdana" w:hAnsi="Verdana"/>
          </w:rPr>
          <w:t>https://www.enea.pl/grupaenea/o_grupie/enea-polaniec/zamowienia/dokumenty-dla-wykonawcow/zalacznik-nr-1-kodeks-kontrahentow-grupy-enea-informacja-dla-kontrahentow.pdf?t=1659606985</w:t>
        </w:r>
      </w:hyperlink>
      <w:r w:rsidR="000F1525" w:rsidRPr="005F260D">
        <w:rPr>
          <w:rStyle w:val="Hipercze"/>
          <w:rFonts w:ascii="Verdana" w:hAnsi="Verdana" w:cstheme="minorHAnsi"/>
          <w:sz w:val="20"/>
          <w:szCs w:val="20"/>
        </w:rPr>
        <w:t xml:space="preserve"> </w:t>
      </w:r>
      <w:r w:rsidRPr="005F260D">
        <w:rPr>
          <w:rFonts w:ascii="Verdana" w:hAnsi="Verdana" w:cstheme="minorHAnsi"/>
          <w:sz w:val="20"/>
          <w:szCs w:val="20"/>
        </w:rPr>
        <w:t xml:space="preserve">. </w:t>
      </w:r>
    </w:p>
    <w:p w14:paraId="4EDE1089" w14:textId="7CF9158D" w:rsidR="00296A3F" w:rsidRPr="005F260D" w:rsidRDefault="00296A3F" w:rsidP="00337AAE">
      <w:pPr>
        <w:pStyle w:val="Akapitzlist"/>
        <w:numPr>
          <w:ilvl w:val="0"/>
          <w:numId w:val="9"/>
        </w:numPr>
        <w:spacing w:after="120"/>
        <w:ind w:left="284"/>
        <w:contextualSpacing/>
        <w:jc w:val="both"/>
        <w:rPr>
          <w:rStyle w:val="FontStyle20"/>
          <w:rFonts w:ascii="Verdana" w:hAnsi="Verdana" w:cstheme="minorHAnsi"/>
          <w:i w:val="0"/>
          <w:iCs w:val="0"/>
        </w:rPr>
      </w:pPr>
      <w:r w:rsidRPr="005F260D">
        <w:rPr>
          <w:rStyle w:val="FontStyle20"/>
          <w:rFonts w:ascii="Verdana" w:hAnsi="Verdana"/>
          <w:i w:val="0"/>
        </w:rPr>
        <w:t>Strony zobowiązują się współdziałać przy wykonaniu Umowy, w celu należytej realizacji zamówienia</w:t>
      </w:r>
      <w:r w:rsidRPr="005F260D">
        <w:rPr>
          <w:rStyle w:val="FontStyle20"/>
          <w:rFonts w:ascii="Verdana" w:hAnsi="Verdana"/>
        </w:rPr>
        <w:t>.</w:t>
      </w:r>
    </w:p>
    <w:p w14:paraId="5CE241E8" w14:textId="77777777" w:rsidR="009E3794" w:rsidRPr="005F260D" w:rsidRDefault="009E3794" w:rsidP="00337AAE">
      <w:pPr>
        <w:pStyle w:val="Akapitzlist"/>
        <w:numPr>
          <w:ilvl w:val="0"/>
          <w:numId w:val="9"/>
        </w:numPr>
        <w:spacing w:after="120"/>
        <w:ind w:left="284"/>
        <w:contextualSpacing/>
        <w:jc w:val="both"/>
        <w:rPr>
          <w:rStyle w:val="FontStyle20"/>
          <w:rFonts w:ascii="Verdana" w:hAnsi="Verdana"/>
          <w:i w:val="0"/>
        </w:rPr>
      </w:pPr>
      <w:r w:rsidRPr="005F260D">
        <w:rPr>
          <w:rStyle w:val="FontStyle20"/>
          <w:rFonts w:ascii="Verdana" w:hAnsi="Verdana"/>
          <w:i w:val="0"/>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3C1C5995" w14:textId="77777777" w:rsidR="00317A42" w:rsidRPr="005F260D" w:rsidRDefault="00317A42" w:rsidP="006F234B">
      <w:pPr>
        <w:pStyle w:val="Style5"/>
        <w:widowControl/>
        <w:spacing w:line="300" w:lineRule="auto"/>
        <w:rPr>
          <w:rStyle w:val="FontStyle27"/>
          <w:rFonts w:ascii="Verdana" w:hAnsi="Verdana"/>
        </w:rPr>
      </w:pPr>
    </w:p>
    <w:p w14:paraId="26A5746F" w14:textId="77777777" w:rsidR="00605160" w:rsidRPr="005F260D" w:rsidRDefault="00605160" w:rsidP="006F234B">
      <w:pPr>
        <w:pStyle w:val="Style5"/>
        <w:widowControl/>
        <w:spacing w:line="300" w:lineRule="auto"/>
        <w:ind w:left="-76"/>
        <w:rPr>
          <w:rStyle w:val="FontStyle27"/>
          <w:rFonts w:ascii="Verdana" w:hAnsi="Verdana"/>
        </w:rPr>
      </w:pPr>
      <w:r w:rsidRPr="005F260D">
        <w:rPr>
          <w:rStyle w:val="FontStyle27"/>
          <w:rFonts w:ascii="Verdana" w:hAnsi="Verdana"/>
        </w:rPr>
        <w:t>W związku z powyższym Strony ustaliły, co następuje:</w:t>
      </w:r>
    </w:p>
    <w:p w14:paraId="34708EDB" w14:textId="77777777" w:rsidR="00A36954" w:rsidRPr="005F260D" w:rsidRDefault="00A36954" w:rsidP="006F234B">
      <w:pPr>
        <w:pStyle w:val="Style5"/>
        <w:widowControl/>
        <w:spacing w:line="300" w:lineRule="auto"/>
        <w:rPr>
          <w:rStyle w:val="FontStyle27"/>
          <w:rFonts w:ascii="Verdana" w:hAnsi="Verdana"/>
        </w:rPr>
      </w:pPr>
    </w:p>
    <w:p w14:paraId="5D253ACD" w14:textId="77777777" w:rsidR="00A36954" w:rsidRPr="005F260D" w:rsidRDefault="005B3C65" w:rsidP="00337AAE">
      <w:pPr>
        <w:pStyle w:val="Style5"/>
        <w:widowControl/>
        <w:numPr>
          <w:ilvl w:val="0"/>
          <w:numId w:val="2"/>
        </w:numPr>
        <w:spacing w:line="300" w:lineRule="auto"/>
        <w:rPr>
          <w:rStyle w:val="FontStyle27"/>
          <w:rFonts w:ascii="Verdana" w:hAnsi="Verdana"/>
          <w:b/>
        </w:rPr>
      </w:pPr>
      <w:r w:rsidRPr="005F260D">
        <w:rPr>
          <w:rStyle w:val="FontStyle27"/>
          <w:rFonts w:ascii="Verdana" w:hAnsi="Verdana"/>
          <w:b/>
        </w:rPr>
        <w:t>PRZEDMIOT UMOWY</w:t>
      </w:r>
    </w:p>
    <w:p w14:paraId="5615354D" w14:textId="6F4501C5" w:rsidR="00AC4F17" w:rsidRPr="005F260D" w:rsidRDefault="00C9641C" w:rsidP="00E54071">
      <w:pPr>
        <w:pStyle w:val="Nagwek2"/>
        <w:rPr>
          <w:rFonts w:ascii="Verdana" w:hAnsi="Verdana"/>
          <w:sz w:val="20"/>
          <w:szCs w:val="20"/>
          <w:lang w:val="pl-PL"/>
        </w:rPr>
      </w:pPr>
      <w:r w:rsidRPr="005F260D">
        <w:rPr>
          <w:rFonts w:ascii="Verdana" w:hAnsi="Verdana" w:cs="Calibri"/>
          <w:sz w:val="20"/>
          <w:szCs w:val="20"/>
          <w:lang w:val="pl-PL"/>
        </w:rPr>
        <w:t>Przedmiotem z</w:t>
      </w:r>
      <w:r w:rsidR="00326A92" w:rsidRPr="005F260D">
        <w:rPr>
          <w:rFonts w:ascii="Verdana" w:hAnsi="Verdana" w:cs="Calibri"/>
          <w:sz w:val="20"/>
          <w:szCs w:val="20"/>
          <w:lang w:val="pl-PL"/>
        </w:rPr>
        <w:t xml:space="preserve">amówienia jest </w:t>
      </w:r>
      <w:r w:rsidR="00F5477D" w:rsidRPr="005F260D">
        <w:rPr>
          <w:rFonts w:ascii="Verdana" w:hAnsi="Verdana" w:cs="Calibri"/>
          <w:sz w:val="20"/>
          <w:szCs w:val="20"/>
          <w:lang w:val="pl-PL"/>
        </w:rPr>
        <w:t>dostawa modułów katalitycznych dla instalacji katalitycznego odazotowania spalin bloków energetycznych w Enea Elektrownia Połaniec S.A.</w:t>
      </w:r>
      <w:r w:rsidR="00AC4F17" w:rsidRPr="005F260D">
        <w:rPr>
          <w:rFonts w:ascii="Verdana" w:hAnsi="Verdana"/>
          <w:sz w:val="20"/>
          <w:lang w:val="pl-PL"/>
        </w:rPr>
        <w:t xml:space="preserve"> </w:t>
      </w:r>
      <w:r w:rsidR="00BC17A0" w:rsidRPr="005F260D">
        <w:rPr>
          <w:rStyle w:val="FontStyle27"/>
          <w:rFonts w:ascii="Verdana" w:hAnsi="Verdana"/>
          <w:spacing w:val="0"/>
          <w:lang w:val="pl-PL"/>
        </w:rPr>
        <w:t xml:space="preserve">(dalej </w:t>
      </w:r>
      <w:r w:rsidR="00BC17A0" w:rsidRPr="005F260D">
        <w:rPr>
          <w:rStyle w:val="FontStyle27"/>
          <w:rFonts w:ascii="Verdana" w:hAnsi="Verdana"/>
          <w:b/>
          <w:spacing w:val="0"/>
          <w:lang w:val="pl-PL"/>
        </w:rPr>
        <w:t>„Towar”</w:t>
      </w:r>
      <w:r w:rsidR="00865F0F" w:rsidRPr="005F260D">
        <w:rPr>
          <w:rStyle w:val="FontStyle27"/>
          <w:rFonts w:ascii="Verdana" w:hAnsi="Verdana"/>
          <w:b/>
          <w:spacing w:val="0"/>
          <w:lang w:val="pl-PL"/>
        </w:rPr>
        <w:t xml:space="preserve"> lub „Dostawa”</w:t>
      </w:r>
      <w:r w:rsidR="00BC17A0" w:rsidRPr="005F260D">
        <w:rPr>
          <w:rStyle w:val="FontStyle27"/>
          <w:rFonts w:ascii="Verdana" w:hAnsi="Verdana"/>
          <w:spacing w:val="0"/>
          <w:lang w:val="pl-PL"/>
        </w:rPr>
        <w:t>)</w:t>
      </w:r>
      <w:r w:rsidR="00F5477D" w:rsidRPr="005F260D">
        <w:rPr>
          <w:rStyle w:val="FontStyle27"/>
          <w:rFonts w:ascii="Verdana" w:hAnsi="Verdana"/>
          <w:spacing w:val="0"/>
          <w:lang w:val="pl-PL"/>
        </w:rPr>
        <w:t>.</w:t>
      </w:r>
    </w:p>
    <w:p w14:paraId="5953D28F" w14:textId="0B7C4DFC" w:rsidR="00865F0F" w:rsidRPr="005F260D" w:rsidRDefault="00865F0F" w:rsidP="00F5477D">
      <w:pPr>
        <w:pStyle w:val="Nagwek2"/>
        <w:ind w:left="993" w:hanging="993"/>
        <w:rPr>
          <w:rFonts w:ascii="Verdana" w:hAnsi="Verdana"/>
          <w:sz w:val="20"/>
          <w:szCs w:val="20"/>
          <w:lang w:val="pl-PL"/>
        </w:rPr>
      </w:pPr>
      <w:r w:rsidRPr="005F260D">
        <w:rPr>
          <w:rFonts w:ascii="Verdana" w:hAnsi="Verdana"/>
          <w:sz w:val="20"/>
          <w:szCs w:val="20"/>
          <w:lang w:val="pl-PL"/>
        </w:rPr>
        <w:t xml:space="preserve">Strony nie definiują żadnego zakresu </w:t>
      </w:r>
      <w:r w:rsidR="00326A92" w:rsidRPr="005F260D">
        <w:rPr>
          <w:rFonts w:ascii="Verdana" w:hAnsi="Verdana"/>
          <w:sz w:val="20"/>
          <w:szCs w:val="20"/>
          <w:lang w:val="pl-PL"/>
        </w:rPr>
        <w:t>Dostawy</w:t>
      </w:r>
      <w:r w:rsidRPr="005F260D">
        <w:rPr>
          <w:rFonts w:ascii="Verdana" w:hAnsi="Verdana"/>
          <w:sz w:val="20"/>
          <w:szCs w:val="20"/>
          <w:lang w:val="pl-PL"/>
        </w:rPr>
        <w:t xml:space="preserve"> jako kluczowe. </w:t>
      </w:r>
    </w:p>
    <w:p w14:paraId="6C3E6DF2" w14:textId="5C076A93" w:rsidR="00DC7D1E" w:rsidRPr="005F260D" w:rsidRDefault="00EA4A4C" w:rsidP="00CC225B">
      <w:pPr>
        <w:pStyle w:val="Nagwek2"/>
        <w:rPr>
          <w:rStyle w:val="FontStyle27"/>
          <w:rFonts w:ascii="Verdana" w:hAnsi="Verdana" w:cs="Times New Roman"/>
          <w:spacing w:val="0"/>
          <w:lang w:val="pl-PL"/>
        </w:rPr>
      </w:pPr>
      <w:r w:rsidRPr="005F260D">
        <w:rPr>
          <w:rFonts w:ascii="Verdana" w:hAnsi="Verdana"/>
          <w:sz w:val="20"/>
          <w:szCs w:val="20"/>
          <w:lang w:val="pl-PL"/>
        </w:rPr>
        <w:t xml:space="preserve">Zamawiający przewiduje, że minimalna wielkość Dostaw  to </w:t>
      </w:r>
      <w:r w:rsidR="00E54071" w:rsidRPr="005F260D">
        <w:rPr>
          <w:rFonts w:ascii="Verdana" w:hAnsi="Verdana"/>
          <w:sz w:val="20"/>
          <w:szCs w:val="20"/>
          <w:lang w:val="pl-PL"/>
        </w:rPr>
        <w:t xml:space="preserve">Przedmiot </w:t>
      </w:r>
      <w:r w:rsidR="000529C5" w:rsidRPr="005F260D">
        <w:rPr>
          <w:rFonts w:ascii="Verdana" w:hAnsi="Verdana"/>
          <w:sz w:val="20"/>
          <w:szCs w:val="20"/>
          <w:lang w:val="pl-PL"/>
        </w:rPr>
        <w:t>Umowy określony w pkt 2 SWZ część II</w:t>
      </w:r>
      <w:r w:rsidRPr="005F260D">
        <w:rPr>
          <w:rFonts w:ascii="Verdana" w:hAnsi="Verdana"/>
          <w:sz w:val="20"/>
          <w:szCs w:val="20"/>
          <w:lang w:val="pl-PL"/>
        </w:rPr>
        <w:t xml:space="preserve"> (dalej jako </w:t>
      </w:r>
      <w:r w:rsidRPr="005F260D">
        <w:rPr>
          <w:rFonts w:ascii="Verdana" w:hAnsi="Verdana"/>
          <w:b/>
          <w:sz w:val="20"/>
          <w:szCs w:val="20"/>
          <w:lang w:val="pl-PL"/>
        </w:rPr>
        <w:t>„Minimalna Wielkość Dostaw”</w:t>
      </w:r>
      <w:r w:rsidRPr="005F260D">
        <w:rPr>
          <w:rFonts w:ascii="Verdana" w:hAnsi="Verdana"/>
          <w:sz w:val="20"/>
          <w:szCs w:val="20"/>
          <w:lang w:val="pl-PL"/>
        </w:rPr>
        <w:t>). Minimalna Wielkość Dostaw, określona w Umowie w dniu jej zawarcia nie dotyczy sytuacji, gdy Zamawiający odstąpi od Umowy, zmieni Umowę lub rozwiąże Umowę z przyczyn nie leżących po wyłącznej stronie Zamawiającego</w:t>
      </w:r>
    </w:p>
    <w:p w14:paraId="6DD70B42" w14:textId="77777777" w:rsidR="00665FB1" w:rsidRPr="006B74AA" w:rsidRDefault="00665FB1" w:rsidP="00665FB1">
      <w:pPr>
        <w:pStyle w:val="Akapitzlist"/>
        <w:ind w:left="792"/>
        <w:rPr>
          <w:rStyle w:val="FontStyle27"/>
          <w:rFonts w:ascii="Verdana" w:eastAsiaTheme="minorEastAsia" w:hAnsi="Verdana"/>
          <w:lang w:eastAsia="pl-PL"/>
        </w:rPr>
      </w:pPr>
    </w:p>
    <w:p w14:paraId="6DD7DBFC" w14:textId="77777777" w:rsidR="000D4161" w:rsidRPr="005A5513" w:rsidRDefault="000D4161" w:rsidP="00337AAE">
      <w:pPr>
        <w:pStyle w:val="Akapitzlist"/>
        <w:numPr>
          <w:ilvl w:val="0"/>
          <w:numId w:val="2"/>
        </w:numPr>
        <w:spacing w:line="300" w:lineRule="auto"/>
        <w:jc w:val="both"/>
        <w:rPr>
          <w:rStyle w:val="FontStyle27"/>
          <w:rFonts w:ascii="Verdana" w:eastAsiaTheme="minorEastAsia" w:hAnsi="Verdana"/>
          <w:b/>
          <w:spacing w:val="0"/>
          <w:lang w:eastAsia="pl-PL"/>
        </w:rPr>
      </w:pPr>
      <w:r w:rsidRPr="005A5513">
        <w:rPr>
          <w:rStyle w:val="FontStyle27"/>
          <w:rFonts w:ascii="Verdana" w:eastAsiaTheme="minorEastAsia" w:hAnsi="Verdana"/>
          <w:b/>
          <w:spacing w:val="0"/>
          <w:lang w:eastAsia="pl-PL"/>
        </w:rPr>
        <w:t>MIEJSCE DOSTAWY</w:t>
      </w:r>
    </w:p>
    <w:p w14:paraId="0D1F39E0" w14:textId="150D7909" w:rsidR="000D4161" w:rsidRDefault="000D4161" w:rsidP="00337AAE">
      <w:pPr>
        <w:pStyle w:val="Akapitzlist"/>
        <w:numPr>
          <w:ilvl w:val="1"/>
          <w:numId w:val="2"/>
        </w:numPr>
        <w:spacing w:line="300" w:lineRule="auto"/>
        <w:jc w:val="both"/>
        <w:rPr>
          <w:rStyle w:val="FontStyle27"/>
          <w:rFonts w:ascii="Verdana" w:eastAsiaTheme="minorEastAsia" w:hAnsi="Verdana"/>
          <w:spacing w:val="0"/>
          <w:lang w:eastAsia="pl-PL"/>
        </w:rPr>
      </w:pPr>
      <w:r w:rsidRPr="005A5513">
        <w:rPr>
          <w:rStyle w:val="FontStyle27"/>
          <w:rFonts w:ascii="Verdana" w:eastAsiaTheme="minorEastAsia" w:hAnsi="Verdana"/>
          <w:spacing w:val="0"/>
          <w:lang w:eastAsia="pl-PL"/>
        </w:rPr>
        <w:lastRenderedPageBreak/>
        <w:t xml:space="preserve">Miejscem dostawy Towaru </w:t>
      </w:r>
      <w:r w:rsidR="00E67ED5" w:rsidRPr="005A5513">
        <w:rPr>
          <w:rStyle w:val="FontStyle27"/>
          <w:rFonts w:ascii="Verdana" w:eastAsiaTheme="minorEastAsia" w:hAnsi="Verdana"/>
          <w:spacing w:val="0"/>
          <w:lang w:eastAsia="pl-PL"/>
        </w:rPr>
        <w:t xml:space="preserve">jest </w:t>
      </w:r>
      <w:r w:rsidR="002A3CEB" w:rsidRPr="005A5513">
        <w:rPr>
          <w:rStyle w:val="FontStyle27"/>
          <w:rFonts w:ascii="Verdana" w:eastAsiaTheme="minorEastAsia" w:hAnsi="Verdana"/>
          <w:spacing w:val="0"/>
          <w:lang w:eastAsia="pl-PL"/>
        </w:rPr>
        <w:t xml:space="preserve"> Enea Elektrownia Połaniec S.A., Zawada 26, 28-230 Połaniec</w:t>
      </w:r>
      <w:r w:rsidR="003F2908" w:rsidRPr="006B74AA">
        <w:rPr>
          <w:rStyle w:val="FontStyle27"/>
          <w:rFonts w:ascii="Verdana" w:eastAsiaTheme="minorEastAsia" w:hAnsi="Verdana"/>
          <w:spacing w:val="0"/>
          <w:lang w:eastAsia="pl-PL"/>
        </w:rPr>
        <w:t>.</w:t>
      </w:r>
    </w:p>
    <w:p w14:paraId="40E903FE" w14:textId="3619E805" w:rsidR="00BD3651" w:rsidRPr="00BD3651" w:rsidRDefault="00BD3651" w:rsidP="00337AAE">
      <w:pPr>
        <w:pStyle w:val="Akapitzlist"/>
        <w:numPr>
          <w:ilvl w:val="1"/>
          <w:numId w:val="2"/>
        </w:numPr>
        <w:jc w:val="both"/>
        <w:rPr>
          <w:rStyle w:val="FontStyle27"/>
          <w:rFonts w:ascii="Verdana" w:eastAsiaTheme="minorEastAsia" w:hAnsi="Verdana"/>
          <w:spacing w:val="0"/>
          <w:lang w:eastAsia="pl-PL"/>
        </w:rPr>
      </w:pPr>
      <w:r w:rsidRPr="00BD3651">
        <w:rPr>
          <w:rStyle w:val="FontStyle27"/>
          <w:rFonts w:ascii="Verdana" w:eastAsiaTheme="minorEastAsia" w:hAnsi="Verdana"/>
          <w:spacing w:val="0"/>
          <w:lang w:eastAsia="pl-PL"/>
        </w:rPr>
        <w:t xml:space="preserve">Warunki Dostaw to DDP Zawada 26, 28-230 Połaniec, </w:t>
      </w:r>
      <w:r>
        <w:rPr>
          <w:rStyle w:val="FontStyle27"/>
          <w:rFonts w:ascii="Verdana" w:eastAsiaTheme="minorEastAsia" w:hAnsi="Verdana"/>
          <w:spacing w:val="0"/>
          <w:lang w:eastAsia="pl-PL"/>
        </w:rPr>
        <w:t xml:space="preserve">Enea </w:t>
      </w:r>
      <w:r w:rsidRPr="00BD3651">
        <w:rPr>
          <w:rStyle w:val="FontStyle27"/>
          <w:rFonts w:ascii="Verdana" w:eastAsiaTheme="minorEastAsia" w:hAnsi="Verdana"/>
          <w:spacing w:val="0"/>
          <w:lang w:eastAsia="pl-PL"/>
        </w:rPr>
        <w:t>Elektrownia Połaniec S.A.</w:t>
      </w:r>
    </w:p>
    <w:p w14:paraId="01FC0C70" w14:textId="77777777" w:rsidR="00FF22B2" w:rsidRPr="005A5513" w:rsidRDefault="00FF22B2" w:rsidP="00FF22B2">
      <w:pPr>
        <w:pStyle w:val="Akapitzlist"/>
        <w:spacing w:line="300" w:lineRule="auto"/>
        <w:ind w:left="858"/>
        <w:jc w:val="both"/>
        <w:rPr>
          <w:rStyle w:val="FontStyle27"/>
          <w:rFonts w:ascii="Verdana" w:eastAsiaTheme="minorEastAsia" w:hAnsi="Verdana"/>
          <w:spacing w:val="0"/>
          <w:lang w:eastAsia="pl-PL"/>
        </w:rPr>
      </w:pPr>
    </w:p>
    <w:p w14:paraId="3D75D1CB" w14:textId="77777777" w:rsidR="00A36954" w:rsidRPr="005A5513" w:rsidRDefault="00A36954" w:rsidP="00337AAE">
      <w:pPr>
        <w:pStyle w:val="Style5"/>
        <w:widowControl/>
        <w:numPr>
          <w:ilvl w:val="0"/>
          <w:numId w:val="2"/>
        </w:numPr>
        <w:spacing w:line="300" w:lineRule="auto"/>
        <w:rPr>
          <w:rStyle w:val="FontStyle27"/>
          <w:rFonts w:ascii="Verdana" w:hAnsi="Verdana"/>
          <w:b/>
          <w:spacing w:val="0"/>
        </w:rPr>
      </w:pPr>
      <w:r w:rsidRPr="005A5513">
        <w:rPr>
          <w:rStyle w:val="FontStyle27"/>
          <w:rFonts w:ascii="Verdana" w:hAnsi="Verdana"/>
          <w:b/>
          <w:spacing w:val="0"/>
        </w:rPr>
        <w:t>TERMIN</w:t>
      </w:r>
      <w:r w:rsidR="001324B2" w:rsidRPr="005A5513">
        <w:rPr>
          <w:rStyle w:val="FontStyle27"/>
          <w:rFonts w:ascii="Verdana" w:hAnsi="Verdana"/>
          <w:b/>
          <w:spacing w:val="0"/>
        </w:rPr>
        <w:t xml:space="preserve"> OBOWIĄZYWANIA UMOWY</w:t>
      </w:r>
    </w:p>
    <w:p w14:paraId="224DD765" w14:textId="3F1F5337" w:rsidR="00446B50" w:rsidRPr="00446B50" w:rsidRDefault="00446B50" w:rsidP="00337AAE">
      <w:pPr>
        <w:pStyle w:val="Style5"/>
        <w:numPr>
          <w:ilvl w:val="1"/>
          <w:numId w:val="2"/>
        </w:numPr>
        <w:spacing w:line="300" w:lineRule="auto"/>
        <w:rPr>
          <w:rFonts w:ascii="Verdana" w:hAnsi="Verdana" w:cs="Calibri"/>
          <w:sz w:val="20"/>
          <w:szCs w:val="20"/>
        </w:rPr>
      </w:pPr>
      <w:r w:rsidRPr="00446B50">
        <w:rPr>
          <w:rFonts w:ascii="Verdana" w:hAnsi="Verdana" w:cs="Calibri"/>
          <w:bCs/>
          <w:iCs/>
          <w:sz w:val="20"/>
          <w:szCs w:val="20"/>
        </w:rPr>
        <w:t>Umowa obowiązuje w okresie od dnia jej</w:t>
      </w:r>
      <w:r w:rsidR="000529C5">
        <w:rPr>
          <w:rFonts w:ascii="Verdana" w:hAnsi="Verdana" w:cs="Calibri"/>
          <w:bCs/>
          <w:iCs/>
          <w:sz w:val="20"/>
          <w:szCs w:val="20"/>
        </w:rPr>
        <w:t xml:space="preserve"> podpisania do dnia 31.12.2025 r.</w:t>
      </w:r>
    </w:p>
    <w:p w14:paraId="5173BE5B" w14:textId="77777777" w:rsidR="00A21ECD" w:rsidRPr="001A4A6B" w:rsidRDefault="00A21ECD" w:rsidP="00337AAE">
      <w:pPr>
        <w:pStyle w:val="Nagwek2"/>
        <w:numPr>
          <w:ilvl w:val="1"/>
          <w:numId w:val="2"/>
        </w:numPr>
        <w:rPr>
          <w:rFonts w:ascii="Verdana" w:hAnsi="Verdana"/>
          <w:b/>
          <w:sz w:val="20"/>
          <w:szCs w:val="20"/>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AB3E35">
        <w:rPr>
          <w:rFonts w:ascii="Verdana" w:hAnsi="Verdana"/>
          <w:sz w:val="20"/>
          <w:szCs w:val="20"/>
          <w:lang w:val="pl-PL"/>
        </w:rPr>
        <w:t>Harmonogram realiz</w:t>
      </w:r>
      <w:r>
        <w:rPr>
          <w:rFonts w:ascii="Verdana" w:hAnsi="Verdana"/>
          <w:sz w:val="20"/>
          <w:szCs w:val="20"/>
          <w:lang w:val="pl-PL"/>
        </w:rPr>
        <w:t xml:space="preserve">acji Kluczowych zdarzeń będzie </w:t>
      </w:r>
      <w:r w:rsidRPr="00AB3E35">
        <w:rPr>
          <w:rFonts w:ascii="Verdana" w:hAnsi="Verdana"/>
          <w:sz w:val="20"/>
          <w:szCs w:val="20"/>
          <w:lang w:val="pl-PL"/>
        </w:rPr>
        <w:t>zgodny z tabelą poniżej</w:t>
      </w:r>
    </w:p>
    <w:tbl>
      <w:tblPr>
        <w:tblStyle w:val="Tabela-Siatka"/>
        <w:tblW w:w="9067" w:type="dxa"/>
        <w:tblLook w:val="04A0" w:firstRow="1" w:lastRow="0" w:firstColumn="1" w:lastColumn="0" w:noHBand="0" w:noVBand="1"/>
      </w:tblPr>
      <w:tblGrid>
        <w:gridCol w:w="801"/>
        <w:gridCol w:w="5573"/>
        <w:gridCol w:w="2693"/>
      </w:tblGrid>
      <w:tr w:rsidR="00A21ECD" w:rsidRPr="00AB3E35" w14:paraId="3A4C9533" w14:textId="77777777" w:rsidTr="00D063F8">
        <w:tc>
          <w:tcPr>
            <w:tcW w:w="801" w:type="dxa"/>
            <w:shd w:val="clear" w:color="auto" w:fill="92D050"/>
          </w:tcPr>
          <w:p w14:paraId="6F204E8F" w14:textId="77777777" w:rsidR="00A21ECD" w:rsidRPr="00AB3E35" w:rsidRDefault="00A21ECD" w:rsidP="001F200C">
            <w:pPr>
              <w:pStyle w:val="Tekstpodstawowy"/>
              <w:spacing w:after="0"/>
              <w:rPr>
                <w:rFonts w:ascii="Verdana" w:hAnsi="Verdana"/>
                <w:b/>
                <w:sz w:val="20"/>
                <w:szCs w:val="20"/>
              </w:rPr>
            </w:pPr>
            <w:r w:rsidRPr="00AB3E35">
              <w:rPr>
                <w:rFonts w:ascii="Verdana" w:hAnsi="Verdana"/>
                <w:b/>
                <w:sz w:val="20"/>
                <w:szCs w:val="20"/>
              </w:rPr>
              <w:t>Lp.</w:t>
            </w:r>
          </w:p>
        </w:tc>
        <w:tc>
          <w:tcPr>
            <w:tcW w:w="5573" w:type="dxa"/>
            <w:shd w:val="clear" w:color="auto" w:fill="92D050"/>
          </w:tcPr>
          <w:p w14:paraId="4572AF06" w14:textId="77777777" w:rsidR="00A21ECD" w:rsidRPr="00AB3E35" w:rsidRDefault="00A21ECD" w:rsidP="001F200C">
            <w:pPr>
              <w:pStyle w:val="Tekstpodstawowy"/>
              <w:spacing w:after="0"/>
              <w:jc w:val="center"/>
              <w:rPr>
                <w:rFonts w:ascii="Verdana" w:hAnsi="Verdana"/>
                <w:b/>
                <w:sz w:val="20"/>
                <w:szCs w:val="20"/>
              </w:rPr>
            </w:pPr>
            <w:r w:rsidRPr="00AB3E35">
              <w:rPr>
                <w:rFonts w:ascii="Verdana" w:hAnsi="Verdana"/>
                <w:b/>
                <w:sz w:val="20"/>
                <w:szCs w:val="20"/>
              </w:rPr>
              <w:t>Kluczowe zdarzenia Wykonawcy</w:t>
            </w:r>
          </w:p>
        </w:tc>
        <w:tc>
          <w:tcPr>
            <w:tcW w:w="2693" w:type="dxa"/>
            <w:shd w:val="clear" w:color="auto" w:fill="92D050"/>
          </w:tcPr>
          <w:p w14:paraId="5BB14262" w14:textId="77777777" w:rsidR="00A21ECD" w:rsidRPr="00AB3E35" w:rsidRDefault="00A21ECD" w:rsidP="001F200C">
            <w:pPr>
              <w:pStyle w:val="Tekstpodstawowy"/>
              <w:spacing w:after="0"/>
              <w:jc w:val="center"/>
              <w:rPr>
                <w:rFonts w:ascii="Verdana" w:hAnsi="Verdana"/>
                <w:b/>
                <w:sz w:val="20"/>
                <w:szCs w:val="20"/>
              </w:rPr>
            </w:pPr>
            <w:r w:rsidRPr="00AB3E35">
              <w:rPr>
                <w:rFonts w:ascii="Verdana" w:hAnsi="Verdana"/>
                <w:b/>
                <w:sz w:val="20"/>
                <w:szCs w:val="20"/>
              </w:rPr>
              <w:t>Termin dostawy do dnia:</w:t>
            </w:r>
          </w:p>
        </w:tc>
      </w:tr>
      <w:tr w:rsidR="00A676BB" w:rsidRPr="00AB3E35" w14:paraId="6335777A" w14:textId="77777777" w:rsidTr="0060434C">
        <w:tc>
          <w:tcPr>
            <w:tcW w:w="801" w:type="dxa"/>
          </w:tcPr>
          <w:p w14:paraId="27049913" w14:textId="298E1645" w:rsidR="00A676BB" w:rsidRPr="00A676BB" w:rsidRDefault="00A676BB" w:rsidP="00A676BB">
            <w:pPr>
              <w:pStyle w:val="Tekstpodstawowy"/>
              <w:spacing w:after="0"/>
              <w:rPr>
                <w:rFonts w:ascii="Verdana" w:hAnsi="Verdana"/>
                <w:sz w:val="20"/>
                <w:szCs w:val="20"/>
              </w:rPr>
            </w:pPr>
            <w:r w:rsidRPr="00A676BB">
              <w:rPr>
                <w:rFonts w:ascii="Verdana" w:hAnsi="Verdana"/>
                <w:sz w:val="20"/>
                <w:szCs w:val="20"/>
              </w:rPr>
              <w:t>1</w:t>
            </w:r>
          </w:p>
        </w:tc>
        <w:tc>
          <w:tcPr>
            <w:tcW w:w="5573" w:type="dxa"/>
            <w:shd w:val="clear" w:color="auto" w:fill="auto"/>
            <w:vAlign w:val="center"/>
          </w:tcPr>
          <w:p w14:paraId="767135AE" w14:textId="61FF2A73" w:rsidR="00A676BB" w:rsidRPr="00A676BB" w:rsidRDefault="00A676BB" w:rsidP="00A676BB">
            <w:pPr>
              <w:pStyle w:val="Tekstpodstawowy"/>
              <w:spacing w:after="0"/>
              <w:rPr>
                <w:rFonts w:ascii="Verdana" w:hAnsi="Verdana"/>
                <w:sz w:val="20"/>
                <w:szCs w:val="20"/>
              </w:rPr>
            </w:pPr>
            <w:r w:rsidRPr="00A676BB">
              <w:rPr>
                <w:rFonts w:ascii="Verdana" w:hAnsi="Verdana" w:cs="Arial"/>
                <w:sz w:val="20"/>
                <w:szCs w:val="20"/>
              </w:rPr>
              <w:t>Dostawa 63 modułów do Reaktora SCR bloku nr 5</w:t>
            </w:r>
            <w:r w:rsidR="00C16CFF">
              <w:rPr>
                <w:rFonts w:ascii="Verdana" w:hAnsi="Verdana" w:cs="Arial"/>
                <w:sz w:val="20"/>
                <w:szCs w:val="20"/>
              </w:rPr>
              <w:t xml:space="preserve"> wraz z dostawą</w:t>
            </w:r>
            <w:r w:rsidR="00C16CFF" w:rsidRPr="00C16CFF">
              <w:rPr>
                <w:rFonts w:ascii="Verdana" w:hAnsi="Verdana" w:cs="Arial"/>
                <w:sz w:val="20"/>
                <w:szCs w:val="20"/>
              </w:rPr>
              <w:t xml:space="preserve"> narzędzi transportowych, trawers oraz dokumentacji wyszczególnionej w pkt. 3 SWZ część II</w:t>
            </w:r>
          </w:p>
        </w:tc>
        <w:tc>
          <w:tcPr>
            <w:tcW w:w="2693" w:type="dxa"/>
            <w:shd w:val="clear" w:color="auto" w:fill="auto"/>
            <w:vAlign w:val="center"/>
          </w:tcPr>
          <w:p w14:paraId="702554DC" w14:textId="10599C8D" w:rsidR="00A676BB" w:rsidRPr="00A676BB" w:rsidRDefault="00A676BB" w:rsidP="00A676BB">
            <w:pPr>
              <w:pStyle w:val="Tekstpodstawowy"/>
              <w:spacing w:after="0"/>
              <w:jc w:val="center"/>
              <w:rPr>
                <w:rFonts w:ascii="Verdana" w:hAnsi="Verdana"/>
                <w:sz w:val="20"/>
                <w:szCs w:val="20"/>
              </w:rPr>
            </w:pPr>
            <w:r w:rsidRPr="00A676BB">
              <w:rPr>
                <w:rFonts w:ascii="Verdana" w:hAnsi="Verdana" w:cs="Arial"/>
                <w:color w:val="000000" w:themeColor="text1"/>
                <w:sz w:val="20"/>
                <w:szCs w:val="20"/>
              </w:rPr>
              <w:t>30.04.2024</w:t>
            </w:r>
            <w:r>
              <w:rPr>
                <w:rFonts w:ascii="Verdana" w:hAnsi="Verdana" w:cs="Arial"/>
                <w:color w:val="000000" w:themeColor="text1"/>
                <w:sz w:val="20"/>
                <w:szCs w:val="20"/>
              </w:rPr>
              <w:t xml:space="preserve"> r.</w:t>
            </w:r>
          </w:p>
        </w:tc>
      </w:tr>
      <w:tr w:rsidR="00A676BB" w:rsidRPr="00AB3E35" w14:paraId="2047AC26" w14:textId="77777777" w:rsidTr="0060434C">
        <w:tc>
          <w:tcPr>
            <w:tcW w:w="801" w:type="dxa"/>
          </w:tcPr>
          <w:p w14:paraId="15357165" w14:textId="5FCCCC4E" w:rsidR="00A676BB" w:rsidRPr="00A676BB" w:rsidRDefault="00A676BB" w:rsidP="00A676BB">
            <w:pPr>
              <w:pStyle w:val="Tekstpodstawowy"/>
              <w:spacing w:after="0"/>
              <w:rPr>
                <w:rFonts w:ascii="Verdana" w:hAnsi="Verdana"/>
                <w:sz w:val="20"/>
                <w:szCs w:val="20"/>
              </w:rPr>
            </w:pPr>
            <w:r w:rsidRPr="00A676BB">
              <w:rPr>
                <w:rFonts w:ascii="Verdana" w:hAnsi="Verdana"/>
                <w:sz w:val="20"/>
                <w:szCs w:val="20"/>
              </w:rPr>
              <w:t>2</w:t>
            </w:r>
          </w:p>
        </w:tc>
        <w:tc>
          <w:tcPr>
            <w:tcW w:w="5573" w:type="dxa"/>
            <w:shd w:val="clear" w:color="auto" w:fill="auto"/>
            <w:vAlign w:val="center"/>
          </w:tcPr>
          <w:p w14:paraId="3E4BDCA6" w14:textId="7CFC19E6" w:rsidR="00A676BB" w:rsidRPr="00A676BB" w:rsidRDefault="00A676BB" w:rsidP="00A676BB">
            <w:pPr>
              <w:pStyle w:val="Tekstpodstawowy"/>
              <w:spacing w:after="0"/>
              <w:rPr>
                <w:rFonts w:ascii="Verdana" w:hAnsi="Verdana"/>
                <w:sz w:val="20"/>
                <w:szCs w:val="20"/>
              </w:rPr>
            </w:pPr>
            <w:r w:rsidRPr="00A676BB">
              <w:rPr>
                <w:rFonts w:ascii="Verdana" w:hAnsi="Verdana" w:cs="Arial"/>
                <w:sz w:val="20"/>
                <w:szCs w:val="20"/>
              </w:rPr>
              <w:t>Dostawa 63 modułów do Reaktora SCR bloku nr 5</w:t>
            </w:r>
          </w:p>
        </w:tc>
        <w:tc>
          <w:tcPr>
            <w:tcW w:w="2693" w:type="dxa"/>
            <w:shd w:val="clear" w:color="auto" w:fill="auto"/>
            <w:vAlign w:val="center"/>
          </w:tcPr>
          <w:p w14:paraId="7F5CA58A" w14:textId="133B6F03" w:rsidR="00A676BB" w:rsidRPr="00A676BB" w:rsidRDefault="00A676BB" w:rsidP="00A676BB">
            <w:pPr>
              <w:pStyle w:val="Tekstpodstawowy"/>
              <w:spacing w:after="0"/>
              <w:jc w:val="center"/>
              <w:rPr>
                <w:rFonts w:ascii="Verdana" w:hAnsi="Verdana"/>
                <w:sz w:val="20"/>
                <w:szCs w:val="20"/>
              </w:rPr>
            </w:pPr>
            <w:r w:rsidRPr="00A676BB">
              <w:rPr>
                <w:rFonts w:ascii="Verdana" w:hAnsi="Verdana" w:cs="Arial"/>
                <w:color w:val="000000" w:themeColor="text1"/>
                <w:sz w:val="20"/>
                <w:szCs w:val="20"/>
              </w:rPr>
              <w:t>30.04.2024</w:t>
            </w:r>
            <w:r>
              <w:rPr>
                <w:rFonts w:ascii="Verdana" w:hAnsi="Verdana" w:cs="Arial"/>
                <w:color w:val="000000" w:themeColor="text1"/>
                <w:sz w:val="20"/>
                <w:szCs w:val="20"/>
              </w:rPr>
              <w:t xml:space="preserve"> r.</w:t>
            </w:r>
          </w:p>
        </w:tc>
      </w:tr>
      <w:tr w:rsidR="00A676BB" w:rsidRPr="00AB3E35" w14:paraId="65B73A27" w14:textId="77777777" w:rsidTr="0060434C">
        <w:tc>
          <w:tcPr>
            <w:tcW w:w="801" w:type="dxa"/>
          </w:tcPr>
          <w:p w14:paraId="78A401F2" w14:textId="2946B582" w:rsidR="00A676BB" w:rsidRPr="00A676BB" w:rsidRDefault="00A676BB" w:rsidP="00A676BB">
            <w:pPr>
              <w:pStyle w:val="Tekstpodstawowy"/>
              <w:spacing w:after="0"/>
              <w:rPr>
                <w:rFonts w:ascii="Verdana" w:hAnsi="Verdana"/>
                <w:sz w:val="20"/>
                <w:szCs w:val="20"/>
              </w:rPr>
            </w:pPr>
            <w:r w:rsidRPr="00A676BB">
              <w:rPr>
                <w:rFonts w:ascii="Verdana" w:hAnsi="Verdana"/>
                <w:sz w:val="20"/>
                <w:szCs w:val="20"/>
              </w:rPr>
              <w:t>3</w:t>
            </w:r>
          </w:p>
        </w:tc>
        <w:tc>
          <w:tcPr>
            <w:tcW w:w="5573" w:type="dxa"/>
            <w:shd w:val="clear" w:color="auto" w:fill="auto"/>
            <w:vAlign w:val="center"/>
          </w:tcPr>
          <w:p w14:paraId="46EBA071" w14:textId="5F9E20BF" w:rsidR="00A676BB" w:rsidRPr="00A676BB" w:rsidRDefault="00A676BB" w:rsidP="00A676BB">
            <w:pPr>
              <w:pStyle w:val="Tekstpodstawowy"/>
              <w:spacing w:after="0"/>
              <w:rPr>
                <w:rFonts w:ascii="Verdana" w:hAnsi="Verdana"/>
                <w:sz w:val="20"/>
                <w:szCs w:val="20"/>
              </w:rPr>
            </w:pPr>
            <w:r w:rsidRPr="00A676BB">
              <w:rPr>
                <w:rFonts w:ascii="Verdana" w:hAnsi="Verdana" w:cs="Arial"/>
                <w:sz w:val="20"/>
                <w:szCs w:val="20"/>
              </w:rPr>
              <w:t>Dostawa 54 modułów do Reaktora SCR bloku nr 4</w:t>
            </w:r>
          </w:p>
        </w:tc>
        <w:tc>
          <w:tcPr>
            <w:tcW w:w="2693" w:type="dxa"/>
            <w:shd w:val="clear" w:color="auto" w:fill="auto"/>
            <w:vAlign w:val="center"/>
          </w:tcPr>
          <w:p w14:paraId="5876EEE2" w14:textId="2959E8AA" w:rsidR="00A676BB" w:rsidRPr="00A676BB" w:rsidRDefault="00A676BB" w:rsidP="00A676BB">
            <w:pPr>
              <w:pStyle w:val="Tekstpodstawowy"/>
              <w:spacing w:after="0"/>
              <w:jc w:val="center"/>
              <w:rPr>
                <w:rFonts w:ascii="Verdana" w:hAnsi="Verdana"/>
                <w:sz w:val="20"/>
                <w:szCs w:val="20"/>
              </w:rPr>
            </w:pPr>
            <w:r w:rsidRPr="00A676BB">
              <w:rPr>
                <w:rFonts w:ascii="Verdana" w:hAnsi="Verdana" w:cs="Arial"/>
                <w:sz w:val="20"/>
                <w:szCs w:val="20"/>
              </w:rPr>
              <w:t>01.10.2024</w:t>
            </w:r>
            <w:r>
              <w:rPr>
                <w:rFonts w:ascii="Verdana" w:hAnsi="Verdana" w:cs="Arial"/>
                <w:sz w:val="20"/>
                <w:szCs w:val="20"/>
              </w:rPr>
              <w:t xml:space="preserve"> r.</w:t>
            </w:r>
          </w:p>
        </w:tc>
      </w:tr>
      <w:tr w:rsidR="00A676BB" w:rsidRPr="00AB3E35" w14:paraId="6565E899" w14:textId="77777777" w:rsidTr="0060434C">
        <w:tc>
          <w:tcPr>
            <w:tcW w:w="801" w:type="dxa"/>
          </w:tcPr>
          <w:p w14:paraId="413ED325" w14:textId="25C73704" w:rsidR="00A676BB" w:rsidRPr="00A676BB" w:rsidRDefault="00A676BB" w:rsidP="00A676BB">
            <w:pPr>
              <w:pStyle w:val="Tekstpodstawowy"/>
              <w:spacing w:after="0"/>
              <w:rPr>
                <w:rFonts w:ascii="Verdana" w:hAnsi="Verdana"/>
                <w:sz w:val="20"/>
                <w:szCs w:val="20"/>
              </w:rPr>
            </w:pPr>
            <w:r w:rsidRPr="00A676BB">
              <w:rPr>
                <w:rFonts w:ascii="Verdana" w:hAnsi="Verdana"/>
                <w:sz w:val="20"/>
                <w:szCs w:val="20"/>
              </w:rPr>
              <w:t>4</w:t>
            </w:r>
          </w:p>
        </w:tc>
        <w:tc>
          <w:tcPr>
            <w:tcW w:w="5573" w:type="dxa"/>
            <w:shd w:val="clear" w:color="auto" w:fill="auto"/>
          </w:tcPr>
          <w:p w14:paraId="2236F847" w14:textId="32B1865F" w:rsidR="00A676BB" w:rsidRPr="00A676BB" w:rsidRDefault="00A676BB" w:rsidP="00A676BB">
            <w:pPr>
              <w:pStyle w:val="Tekstpodstawowy"/>
              <w:spacing w:after="0"/>
              <w:rPr>
                <w:rFonts w:ascii="Verdana" w:hAnsi="Verdana"/>
                <w:sz w:val="20"/>
                <w:szCs w:val="20"/>
              </w:rPr>
            </w:pPr>
            <w:r w:rsidRPr="00A676BB">
              <w:rPr>
                <w:rFonts w:ascii="Verdana" w:hAnsi="Verdana" w:cs="Arial"/>
                <w:sz w:val="20"/>
                <w:szCs w:val="20"/>
              </w:rPr>
              <w:t>Dostawa 54 modułów do Reaktora SCR bloku nr 7</w:t>
            </w:r>
          </w:p>
        </w:tc>
        <w:tc>
          <w:tcPr>
            <w:tcW w:w="2693" w:type="dxa"/>
            <w:shd w:val="clear" w:color="auto" w:fill="auto"/>
            <w:vAlign w:val="center"/>
          </w:tcPr>
          <w:p w14:paraId="31DF7A5C" w14:textId="18DDA9FD" w:rsidR="00A676BB" w:rsidRPr="00A676BB" w:rsidRDefault="00A676BB" w:rsidP="00A676BB">
            <w:pPr>
              <w:pStyle w:val="Tekstpodstawowy"/>
              <w:spacing w:after="0"/>
              <w:jc w:val="center"/>
              <w:rPr>
                <w:rFonts w:ascii="Verdana" w:hAnsi="Verdana"/>
                <w:sz w:val="20"/>
                <w:szCs w:val="20"/>
              </w:rPr>
            </w:pPr>
            <w:r w:rsidRPr="00A676BB">
              <w:rPr>
                <w:rFonts w:ascii="Verdana" w:hAnsi="Verdana" w:cs="Arial"/>
                <w:sz w:val="20"/>
                <w:szCs w:val="20"/>
              </w:rPr>
              <w:t>04.11.2024</w:t>
            </w:r>
            <w:r>
              <w:rPr>
                <w:rFonts w:ascii="Verdana" w:hAnsi="Verdana" w:cs="Arial"/>
                <w:sz w:val="20"/>
                <w:szCs w:val="20"/>
              </w:rPr>
              <w:t xml:space="preserve"> r.</w:t>
            </w:r>
          </w:p>
        </w:tc>
      </w:tr>
      <w:tr w:rsidR="00A676BB" w:rsidRPr="00AB3E35" w14:paraId="1FF1520A" w14:textId="77777777" w:rsidTr="0060434C">
        <w:tc>
          <w:tcPr>
            <w:tcW w:w="801" w:type="dxa"/>
          </w:tcPr>
          <w:p w14:paraId="119912DF" w14:textId="05D0A976" w:rsidR="00A676BB" w:rsidRPr="00A676BB" w:rsidRDefault="00A676BB" w:rsidP="00A676BB">
            <w:pPr>
              <w:pStyle w:val="Tekstpodstawowy"/>
              <w:spacing w:after="0"/>
              <w:rPr>
                <w:rFonts w:ascii="Verdana" w:hAnsi="Verdana"/>
                <w:sz w:val="20"/>
                <w:szCs w:val="20"/>
              </w:rPr>
            </w:pPr>
            <w:r w:rsidRPr="00A676BB">
              <w:rPr>
                <w:rFonts w:ascii="Verdana" w:hAnsi="Verdana"/>
                <w:sz w:val="20"/>
                <w:szCs w:val="20"/>
              </w:rPr>
              <w:t>5</w:t>
            </w:r>
          </w:p>
        </w:tc>
        <w:tc>
          <w:tcPr>
            <w:tcW w:w="5573" w:type="dxa"/>
            <w:shd w:val="clear" w:color="auto" w:fill="auto"/>
          </w:tcPr>
          <w:p w14:paraId="3875ADF5" w14:textId="5A723839" w:rsidR="00A676BB" w:rsidRPr="00A676BB" w:rsidRDefault="00A676BB" w:rsidP="00A676BB">
            <w:pPr>
              <w:pStyle w:val="Tekstpodstawowy"/>
              <w:spacing w:after="0"/>
              <w:rPr>
                <w:rFonts w:ascii="Verdana" w:hAnsi="Verdana"/>
                <w:sz w:val="20"/>
                <w:szCs w:val="20"/>
              </w:rPr>
            </w:pPr>
            <w:r w:rsidRPr="00A676BB">
              <w:rPr>
                <w:rFonts w:ascii="Verdana" w:hAnsi="Verdana" w:cs="Arial"/>
                <w:sz w:val="20"/>
                <w:szCs w:val="20"/>
              </w:rPr>
              <w:t>Dostawa 54 modułów do Reaktora SCR bloku nr 7</w:t>
            </w:r>
          </w:p>
        </w:tc>
        <w:tc>
          <w:tcPr>
            <w:tcW w:w="2693" w:type="dxa"/>
            <w:shd w:val="clear" w:color="auto" w:fill="auto"/>
            <w:vAlign w:val="center"/>
          </w:tcPr>
          <w:p w14:paraId="159F6BA5" w14:textId="4A553501" w:rsidR="00A676BB" w:rsidRPr="00A676BB" w:rsidRDefault="00A676BB" w:rsidP="00A676BB">
            <w:pPr>
              <w:pStyle w:val="Tekstpodstawowy"/>
              <w:spacing w:after="0"/>
              <w:jc w:val="center"/>
              <w:rPr>
                <w:rFonts w:ascii="Verdana" w:hAnsi="Verdana"/>
                <w:sz w:val="20"/>
                <w:szCs w:val="20"/>
              </w:rPr>
            </w:pPr>
            <w:r w:rsidRPr="00A676BB">
              <w:rPr>
                <w:rFonts w:ascii="Verdana" w:hAnsi="Verdana" w:cs="Arial"/>
                <w:sz w:val="20"/>
                <w:szCs w:val="20"/>
              </w:rPr>
              <w:t>04.11.2024</w:t>
            </w:r>
            <w:r>
              <w:rPr>
                <w:rFonts w:ascii="Verdana" w:hAnsi="Verdana" w:cs="Arial"/>
                <w:sz w:val="20"/>
                <w:szCs w:val="20"/>
              </w:rPr>
              <w:t xml:space="preserve"> r.</w:t>
            </w:r>
          </w:p>
        </w:tc>
      </w:tr>
      <w:tr w:rsidR="00A676BB" w:rsidRPr="00AB3E35" w14:paraId="0611D7CF" w14:textId="77777777" w:rsidTr="0060434C">
        <w:tc>
          <w:tcPr>
            <w:tcW w:w="801" w:type="dxa"/>
          </w:tcPr>
          <w:p w14:paraId="07E50CD9" w14:textId="38EBC3A5" w:rsidR="00A676BB" w:rsidRPr="00A676BB" w:rsidRDefault="00A676BB" w:rsidP="00A676BB">
            <w:pPr>
              <w:pStyle w:val="Tekstpodstawowy"/>
              <w:spacing w:after="0"/>
              <w:rPr>
                <w:rFonts w:ascii="Verdana" w:hAnsi="Verdana"/>
                <w:sz w:val="20"/>
                <w:szCs w:val="20"/>
              </w:rPr>
            </w:pPr>
            <w:r w:rsidRPr="00A676BB">
              <w:rPr>
                <w:rFonts w:ascii="Verdana" w:hAnsi="Verdana"/>
                <w:sz w:val="20"/>
                <w:szCs w:val="20"/>
              </w:rPr>
              <w:t>6</w:t>
            </w:r>
          </w:p>
        </w:tc>
        <w:tc>
          <w:tcPr>
            <w:tcW w:w="5573" w:type="dxa"/>
            <w:shd w:val="clear" w:color="auto" w:fill="auto"/>
          </w:tcPr>
          <w:p w14:paraId="792A91AF" w14:textId="7008F529" w:rsidR="00A676BB" w:rsidRPr="00A676BB" w:rsidRDefault="00A676BB" w:rsidP="00A676BB">
            <w:pPr>
              <w:pStyle w:val="Tekstpodstawowy"/>
              <w:spacing w:after="0"/>
              <w:rPr>
                <w:rFonts w:ascii="Verdana" w:hAnsi="Verdana"/>
                <w:sz w:val="20"/>
                <w:szCs w:val="20"/>
              </w:rPr>
            </w:pPr>
            <w:r w:rsidRPr="00A676BB">
              <w:rPr>
                <w:rFonts w:ascii="Verdana" w:hAnsi="Verdana" w:cs="Arial"/>
                <w:sz w:val="20"/>
                <w:szCs w:val="20"/>
              </w:rPr>
              <w:t>Dostawa 54 modułów do Reaktora SCR bloku nr 2</w:t>
            </w:r>
          </w:p>
        </w:tc>
        <w:tc>
          <w:tcPr>
            <w:tcW w:w="2693" w:type="dxa"/>
            <w:shd w:val="clear" w:color="auto" w:fill="auto"/>
            <w:vAlign w:val="center"/>
          </w:tcPr>
          <w:p w14:paraId="7123D0E5" w14:textId="6EA7E741" w:rsidR="00A676BB" w:rsidRPr="00A676BB" w:rsidRDefault="00A676BB" w:rsidP="00A676BB">
            <w:pPr>
              <w:pStyle w:val="Tekstpodstawowy"/>
              <w:spacing w:after="0"/>
              <w:jc w:val="center"/>
              <w:rPr>
                <w:rFonts w:ascii="Verdana" w:hAnsi="Verdana"/>
                <w:sz w:val="20"/>
                <w:szCs w:val="20"/>
              </w:rPr>
            </w:pPr>
            <w:r w:rsidRPr="00A676BB">
              <w:rPr>
                <w:rFonts w:ascii="Verdana" w:hAnsi="Verdana" w:cs="Arial"/>
                <w:sz w:val="20"/>
                <w:szCs w:val="20"/>
              </w:rPr>
              <w:t>01.04.2025</w:t>
            </w:r>
            <w:r>
              <w:rPr>
                <w:rFonts w:ascii="Verdana" w:hAnsi="Verdana" w:cs="Arial"/>
                <w:sz w:val="20"/>
                <w:szCs w:val="20"/>
              </w:rPr>
              <w:t xml:space="preserve"> r.</w:t>
            </w:r>
          </w:p>
        </w:tc>
      </w:tr>
      <w:tr w:rsidR="00A676BB" w:rsidRPr="00AB3E35" w14:paraId="78279D39" w14:textId="77777777" w:rsidTr="0060434C">
        <w:tc>
          <w:tcPr>
            <w:tcW w:w="801" w:type="dxa"/>
          </w:tcPr>
          <w:p w14:paraId="15FA3D1E" w14:textId="37DD7C58" w:rsidR="00A676BB" w:rsidRPr="00A676BB" w:rsidRDefault="00A676BB" w:rsidP="00A676BB">
            <w:pPr>
              <w:pStyle w:val="Tekstpodstawowy"/>
              <w:spacing w:after="0"/>
              <w:rPr>
                <w:rFonts w:ascii="Verdana" w:hAnsi="Verdana"/>
                <w:sz w:val="20"/>
                <w:szCs w:val="20"/>
              </w:rPr>
            </w:pPr>
            <w:r w:rsidRPr="00A676BB">
              <w:rPr>
                <w:rFonts w:ascii="Verdana" w:hAnsi="Verdana"/>
                <w:sz w:val="20"/>
                <w:szCs w:val="20"/>
              </w:rPr>
              <w:t>7</w:t>
            </w:r>
          </w:p>
        </w:tc>
        <w:tc>
          <w:tcPr>
            <w:tcW w:w="5573" w:type="dxa"/>
            <w:shd w:val="clear" w:color="auto" w:fill="auto"/>
          </w:tcPr>
          <w:p w14:paraId="3C076D35" w14:textId="358EE1E4" w:rsidR="00A676BB" w:rsidRPr="00A676BB" w:rsidRDefault="00A676BB" w:rsidP="00A676BB">
            <w:pPr>
              <w:pStyle w:val="Tekstpodstawowy"/>
              <w:spacing w:after="0"/>
              <w:rPr>
                <w:rFonts w:ascii="Verdana" w:hAnsi="Verdana"/>
                <w:sz w:val="20"/>
                <w:szCs w:val="20"/>
              </w:rPr>
            </w:pPr>
            <w:r w:rsidRPr="00A676BB">
              <w:rPr>
                <w:rFonts w:ascii="Verdana" w:hAnsi="Verdana" w:cs="Arial"/>
                <w:sz w:val="20"/>
                <w:szCs w:val="20"/>
              </w:rPr>
              <w:t>Dostawa 54 modułów do Reaktora SCR bloku nr 2</w:t>
            </w:r>
          </w:p>
        </w:tc>
        <w:tc>
          <w:tcPr>
            <w:tcW w:w="2693" w:type="dxa"/>
            <w:shd w:val="clear" w:color="auto" w:fill="auto"/>
            <w:vAlign w:val="center"/>
          </w:tcPr>
          <w:p w14:paraId="03F564C5" w14:textId="4DBB780F" w:rsidR="00A676BB" w:rsidRPr="00A676BB" w:rsidRDefault="00A676BB" w:rsidP="00A676BB">
            <w:pPr>
              <w:pStyle w:val="Tekstpodstawowy"/>
              <w:spacing w:after="0"/>
              <w:jc w:val="center"/>
              <w:rPr>
                <w:rFonts w:ascii="Verdana" w:hAnsi="Verdana"/>
                <w:sz w:val="20"/>
                <w:szCs w:val="20"/>
              </w:rPr>
            </w:pPr>
            <w:r w:rsidRPr="00A676BB">
              <w:rPr>
                <w:rFonts w:ascii="Verdana" w:hAnsi="Verdana" w:cs="Arial"/>
                <w:sz w:val="20"/>
                <w:szCs w:val="20"/>
              </w:rPr>
              <w:t>01.04.2025</w:t>
            </w:r>
            <w:r>
              <w:rPr>
                <w:rFonts w:ascii="Verdana" w:hAnsi="Verdana" w:cs="Arial"/>
                <w:sz w:val="20"/>
                <w:szCs w:val="20"/>
              </w:rPr>
              <w:t xml:space="preserve"> r.</w:t>
            </w:r>
          </w:p>
        </w:tc>
      </w:tr>
      <w:tr w:rsidR="00A676BB" w:rsidRPr="00AB3E35" w14:paraId="13073231" w14:textId="77777777" w:rsidTr="0060434C">
        <w:tc>
          <w:tcPr>
            <w:tcW w:w="801" w:type="dxa"/>
          </w:tcPr>
          <w:p w14:paraId="049CA1B9" w14:textId="0F4B0F5A" w:rsidR="00A676BB" w:rsidRPr="00A676BB" w:rsidRDefault="00A676BB" w:rsidP="00A676BB">
            <w:pPr>
              <w:pStyle w:val="Tekstpodstawowy"/>
              <w:spacing w:after="0"/>
              <w:rPr>
                <w:rFonts w:ascii="Verdana" w:hAnsi="Verdana"/>
                <w:sz w:val="20"/>
                <w:szCs w:val="20"/>
              </w:rPr>
            </w:pPr>
            <w:r w:rsidRPr="00A676BB">
              <w:rPr>
                <w:rFonts w:ascii="Verdana" w:hAnsi="Verdana"/>
                <w:sz w:val="20"/>
                <w:szCs w:val="20"/>
              </w:rPr>
              <w:t>8</w:t>
            </w:r>
          </w:p>
        </w:tc>
        <w:tc>
          <w:tcPr>
            <w:tcW w:w="5573" w:type="dxa"/>
            <w:shd w:val="clear" w:color="auto" w:fill="auto"/>
          </w:tcPr>
          <w:p w14:paraId="07F4D7EE" w14:textId="309DB24A" w:rsidR="00A676BB" w:rsidRPr="00A676BB" w:rsidRDefault="00A676BB" w:rsidP="00A676BB">
            <w:pPr>
              <w:pStyle w:val="Tekstpodstawowy"/>
              <w:spacing w:after="0"/>
              <w:rPr>
                <w:rFonts w:ascii="Verdana" w:hAnsi="Verdana"/>
                <w:sz w:val="20"/>
                <w:szCs w:val="20"/>
              </w:rPr>
            </w:pPr>
            <w:r w:rsidRPr="00A676BB">
              <w:rPr>
                <w:rFonts w:ascii="Verdana" w:hAnsi="Verdana" w:cs="Arial"/>
                <w:sz w:val="20"/>
                <w:szCs w:val="20"/>
              </w:rPr>
              <w:t>Dostawa 54 modułów do Reaktora SCR bloku nr 4</w:t>
            </w:r>
          </w:p>
        </w:tc>
        <w:tc>
          <w:tcPr>
            <w:tcW w:w="2693" w:type="dxa"/>
            <w:shd w:val="clear" w:color="auto" w:fill="auto"/>
            <w:vAlign w:val="center"/>
          </w:tcPr>
          <w:p w14:paraId="570C6EE5" w14:textId="74D1F2B7" w:rsidR="00A676BB" w:rsidRPr="00A676BB" w:rsidRDefault="00A676BB" w:rsidP="00A676BB">
            <w:pPr>
              <w:pStyle w:val="Tekstpodstawowy"/>
              <w:spacing w:after="0"/>
              <w:jc w:val="center"/>
              <w:rPr>
                <w:rFonts w:ascii="Verdana" w:hAnsi="Verdana"/>
                <w:sz w:val="20"/>
                <w:szCs w:val="20"/>
              </w:rPr>
            </w:pPr>
            <w:r w:rsidRPr="00A676BB">
              <w:rPr>
                <w:rFonts w:ascii="Verdana" w:hAnsi="Verdana" w:cs="Arial"/>
                <w:sz w:val="20"/>
                <w:szCs w:val="20"/>
              </w:rPr>
              <w:t>05.05.2025</w:t>
            </w:r>
            <w:r>
              <w:rPr>
                <w:rFonts w:ascii="Verdana" w:hAnsi="Verdana" w:cs="Arial"/>
                <w:sz w:val="20"/>
                <w:szCs w:val="20"/>
              </w:rPr>
              <w:t xml:space="preserve"> r.</w:t>
            </w:r>
          </w:p>
        </w:tc>
      </w:tr>
      <w:tr w:rsidR="00A676BB" w:rsidRPr="00AB3E35" w14:paraId="0FBCBA39" w14:textId="77777777" w:rsidTr="0060434C">
        <w:tc>
          <w:tcPr>
            <w:tcW w:w="801" w:type="dxa"/>
          </w:tcPr>
          <w:p w14:paraId="0852B4B6" w14:textId="67F12321" w:rsidR="00A676BB" w:rsidRPr="00A676BB" w:rsidRDefault="00A676BB" w:rsidP="00A676BB">
            <w:pPr>
              <w:pStyle w:val="Tekstpodstawowy"/>
              <w:spacing w:after="0"/>
              <w:rPr>
                <w:rFonts w:ascii="Verdana" w:hAnsi="Verdana"/>
                <w:sz w:val="20"/>
                <w:szCs w:val="20"/>
              </w:rPr>
            </w:pPr>
            <w:r w:rsidRPr="00A676BB">
              <w:rPr>
                <w:rFonts w:ascii="Verdana" w:hAnsi="Verdana"/>
                <w:sz w:val="20"/>
                <w:szCs w:val="20"/>
              </w:rPr>
              <w:t>9</w:t>
            </w:r>
          </w:p>
        </w:tc>
        <w:tc>
          <w:tcPr>
            <w:tcW w:w="5573" w:type="dxa"/>
            <w:shd w:val="clear" w:color="auto" w:fill="auto"/>
          </w:tcPr>
          <w:p w14:paraId="67EB6263" w14:textId="49E0228A" w:rsidR="00A676BB" w:rsidRPr="00A676BB" w:rsidRDefault="00A676BB" w:rsidP="00A676BB">
            <w:pPr>
              <w:pStyle w:val="Tekstpodstawowy"/>
              <w:spacing w:after="0"/>
              <w:rPr>
                <w:rFonts w:ascii="Verdana" w:hAnsi="Verdana"/>
                <w:sz w:val="20"/>
                <w:szCs w:val="20"/>
              </w:rPr>
            </w:pPr>
            <w:r w:rsidRPr="00A676BB">
              <w:rPr>
                <w:rFonts w:ascii="Verdana" w:hAnsi="Verdana" w:cs="Arial"/>
                <w:sz w:val="20"/>
                <w:szCs w:val="20"/>
              </w:rPr>
              <w:t xml:space="preserve">Dostawa 54 modułów do Reaktora SCR bloku nr </w:t>
            </w:r>
            <w:r>
              <w:rPr>
                <w:rFonts w:ascii="Verdana" w:hAnsi="Verdana" w:cs="Arial"/>
                <w:sz w:val="20"/>
                <w:szCs w:val="20"/>
              </w:rPr>
              <w:t>3</w:t>
            </w:r>
          </w:p>
        </w:tc>
        <w:tc>
          <w:tcPr>
            <w:tcW w:w="2693" w:type="dxa"/>
            <w:shd w:val="clear" w:color="auto" w:fill="auto"/>
            <w:vAlign w:val="center"/>
          </w:tcPr>
          <w:p w14:paraId="4C2A599D" w14:textId="1086FFCD" w:rsidR="00A676BB" w:rsidRPr="00A676BB" w:rsidRDefault="00A676BB" w:rsidP="00A676BB">
            <w:pPr>
              <w:pStyle w:val="Tekstpodstawowy"/>
              <w:spacing w:after="0"/>
              <w:jc w:val="center"/>
              <w:rPr>
                <w:rFonts w:ascii="Verdana" w:hAnsi="Verdana"/>
                <w:sz w:val="20"/>
                <w:szCs w:val="20"/>
              </w:rPr>
            </w:pPr>
            <w:r w:rsidRPr="00A676BB">
              <w:rPr>
                <w:rFonts w:ascii="Verdana" w:hAnsi="Verdana" w:cs="Arial"/>
                <w:sz w:val="20"/>
                <w:szCs w:val="20"/>
              </w:rPr>
              <w:t>01.09.2025</w:t>
            </w:r>
            <w:r>
              <w:rPr>
                <w:rFonts w:ascii="Verdana" w:hAnsi="Verdana" w:cs="Arial"/>
                <w:sz w:val="20"/>
                <w:szCs w:val="20"/>
              </w:rPr>
              <w:t xml:space="preserve"> r.</w:t>
            </w:r>
          </w:p>
        </w:tc>
      </w:tr>
      <w:tr w:rsidR="00A676BB" w:rsidRPr="00AB3E35" w14:paraId="76FF687A" w14:textId="77777777" w:rsidTr="0060434C">
        <w:tc>
          <w:tcPr>
            <w:tcW w:w="801" w:type="dxa"/>
          </w:tcPr>
          <w:p w14:paraId="0925FDAC" w14:textId="366B8C86" w:rsidR="00A676BB" w:rsidRPr="00A676BB" w:rsidRDefault="00A676BB" w:rsidP="00A676BB">
            <w:pPr>
              <w:pStyle w:val="Tekstpodstawowy"/>
              <w:spacing w:after="0"/>
              <w:rPr>
                <w:rFonts w:ascii="Verdana" w:hAnsi="Verdana"/>
                <w:sz w:val="20"/>
                <w:szCs w:val="20"/>
              </w:rPr>
            </w:pPr>
            <w:r w:rsidRPr="00A676BB">
              <w:rPr>
                <w:rFonts w:ascii="Verdana" w:hAnsi="Verdana"/>
                <w:sz w:val="20"/>
                <w:szCs w:val="20"/>
              </w:rPr>
              <w:t>10</w:t>
            </w:r>
          </w:p>
        </w:tc>
        <w:tc>
          <w:tcPr>
            <w:tcW w:w="5573" w:type="dxa"/>
            <w:shd w:val="clear" w:color="auto" w:fill="auto"/>
          </w:tcPr>
          <w:p w14:paraId="11816822" w14:textId="5B634E71" w:rsidR="00A676BB" w:rsidRPr="00A676BB" w:rsidRDefault="00A676BB" w:rsidP="00A676BB">
            <w:pPr>
              <w:pStyle w:val="Tekstpodstawowy"/>
              <w:spacing w:after="0"/>
              <w:rPr>
                <w:rFonts w:ascii="Verdana" w:hAnsi="Verdana"/>
                <w:sz w:val="20"/>
                <w:szCs w:val="20"/>
              </w:rPr>
            </w:pPr>
            <w:r w:rsidRPr="00A676BB">
              <w:rPr>
                <w:rFonts w:ascii="Verdana" w:hAnsi="Verdana" w:cs="Arial"/>
                <w:sz w:val="20"/>
                <w:szCs w:val="20"/>
              </w:rPr>
              <w:t xml:space="preserve">Dostawa 54 modułów do Reaktora SCR bloku nr </w:t>
            </w:r>
            <w:r>
              <w:rPr>
                <w:rFonts w:ascii="Verdana" w:hAnsi="Verdana" w:cs="Arial"/>
                <w:sz w:val="20"/>
                <w:szCs w:val="20"/>
              </w:rPr>
              <w:t>3</w:t>
            </w:r>
          </w:p>
        </w:tc>
        <w:tc>
          <w:tcPr>
            <w:tcW w:w="2693" w:type="dxa"/>
            <w:shd w:val="clear" w:color="auto" w:fill="auto"/>
            <w:vAlign w:val="center"/>
          </w:tcPr>
          <w:p w14:paraId="2C84A01E" w14:textId="7FF0C32D" w:rsidR="00A676BB" w:rsidRPr="00A676BB" w:rsidRDefault="00A676BB" w:rsidP="00A676BB">
            <w:pPr>
              <w:pStyle w:val="Tekstpodstawowy"/>
              <w:spacing w:after="0"/>
              <w:jc w:val="center"/>
              <w:rPr>
                <w:rFonts w:ascii="Verdana" w:hAnsi="Verdana"/>
                <w:sz w:val="20"/>
                <w:szCs w:val="20"/>
              </w:rPr>
            </w:pPr>
            <w:r w:rsidRPr="00A676BB">
              <w:rPr>
                <w:rFonts w:ascii="Verdana" w:hAnsi="Verdana" w:cs="Arial"/>
                <w:sz w:val="20"/>
                <w:szCs w:val="20"/>
              </w:rPr>
              <w:t>01.09.2025</w:t>
            </w:r>
            <w:r>
              <w:rPr>
                <w:rFonts w:ascii="Verdana" w:hAnsi="Verdana" w:cs="Arial"/>
                <w:sz w:val="20"/>
                <w:szCs w:val="20"/>
              </w:rPr>
              <w:t xml:space="preserve"> r.</w:t>
            </w:r>
          </w:p>
        </w:tc>
      </w:tr>
    </w:tbl>
    <w:p w14:paraId="412CA58D" w14:textId="0F239A8A" w:rsidR="00A82EA0" w:rsidRDefault="00A82EA0" w:rsidP="00842803">
      <w:pPr>
        <w:pStyle w:val="Style10"/>
        <w:widowControl/>
        <w:tabs>
          <w:tab w:val="left" w:pos="662"/>
        </w:tabs>
        <w:spacing w:line="300" w:lineRule="auto"/>
        <w:ind w:firstLine="0"/>
        <w:rPr>
          <w:rStyle w:val="FontStyle27"/>
          <w:rFonts w:ascii="Verdana" w:eastAsiaTheme="minorHAnsi" w:hAnsi="Verdana"/>
          <w:b/>
          <w:lang w:eastAsia="en-US"/>
        </w:rPr>
      </w:pPr>
    </w:p>
    <w:p w14:paraId="43384D13" w14:textId="1E57F649" w:rsidR="00C16CFF" w:rsidRPr="005F260D" w:rsidRDefault="00C16CFF" w:rsidP="00842803">
      <w:pPr>
        <w:pStyle w:val="Style10"/>
        <w:widowControl/>
        <w:tabs>
          <w:tab w:val="left" w:pos="662"/>
        </w:tabs>
        <w:spacing w:line="300" w:lineRule="auto"/>
        <w:ind w:firstLine="0"/>
        <w:rPr>
          <w:rStyle w:val="FontStyle27"/>
          <w:rFonts w:ascii="Verdana" w:eastAsiaTheme="minorHAnsi" w:hAnsi="Verdana"/>
          <w:bCs/>
          <w:lang w:eastAsia="en-US"/>
        </w:rPr>
      </w:pPr>
      <w:r w:rsidRPr="005F260D">
        <w:rPr>
          <w:rStyle w:val="FontStyle27"/>
          <w:rFonts w:ascii="Verdana" w:eastAsiaTheme="minorHAnsi" w:hAnsi="Verdana"/>
          <w:bCs/>
          <w:lang w:eastAsia="en-US"/>
        </w:rPr>
        <w:t>Termin dostawy nie może nastąpić wcześniej niż jeden miesiąc przed szacowanym terminem dostawy.</w:t>
      </w:r>
    </w:p>
    <w:p w14:paraId="136F3196" w14:textId="00B159FB" w:rsidR="00C16CFF" w:rsidRPr="006B74AA" w:rsidRDefault="00C16CFF" w:rsidP="00C16CFF">
      <w:pPr>
        <w:pStyle w:val="Style10"/>
        <w:widowControl/>
        <w:tabs>
          <w:tab w:val="left" w:pos="662"/>
        </w:tabs>
        <w:spacing w:line="300" w:lineRule="auto"/>
        <w:ind w:firstLine="0"/>
        <w:rPr>
          <w:rStyle w:val="FontStyle27"/>
          <w:rFonts w:ascii="Verdana" w:eastAsiaTheme="minorHAnsi" w:hAnsi="Verdana"/>
          <w:b/>
          <w:lang w:eastAsia="en-US"/>
        </w:rPr>
      </w:pPr>
      <w:r w:rsidRPr="005F260D">
        <w:rPr>
          <w:rStyle w:val="FontStyle27"/>
          <w:rFonts w:ascii="Verdana" w:eastAsiaTheme="minorHAnsi" w:hAnsi="Verdana"/>
          <w:bCs/>
          <w:lang w:eastAsia="en-US"/>
        </w:rPr>
        <w:t>Terminy określone w pkt 3.2 mogą ulec zmianie w przypadku powstania po stronie Zamawiającego sytuacji, których nie był w stanie przewidzieć w dniu zawarcia Umowy. Zmiana terminów dostaw będzie uzgodniona z Wykonawcą nie później niż 3 miesiące przed wskazanym powyżej terminem dostaw.</w:t>
      </w:r>
    </w:p>
    <w:p w14:paraId="68D7E611" w14:textId="5A463D0D" w:rsidR="00D8238E" w:rsidRPr="006B74AA" w:rsidRDefault="003B2034" w:rsidP="00337AAE">
      <w:pPr>
        <w:pStyle w:val="Akapitzlist"/>
        <w:numPr>
          <w:ilvl w:val="0"/>
          <w:numId w:val="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 xml:space="preserve">WYNAGRODZENIE </w:t>
      </w:r>
      <w:bookmarkStart w:id="7" w:name="_Ref27928940"/>
      <w:r w:rsidRPr="006B74AA">
        <w:rPr>
          <w:rStyle w:val="FontStyle27"/>
          <w:rFonts w:ascii="Verdana" w:eastAsiaTheme="minorEastAsia" w:hAnsi="Verdana"/>
          <w:b/>
          <w:lang w:eastAsia="pl-PL"/>
        </w:rPr>
        <w:t xml:space="preserve">I </w:t>
      </w:r>
      <w:r w:rsidR="00013DA7" w:rsidRPr="006B74AA">
        <w:rPr>
          <w:rStyle w:val="FontStyle27"/>
          <w:rFonts w:ascii="Verdana" w:eastAsiaTheme="minorEastAsia" w:hAnsi="Verdana"/>
          <w:b/>
          <w:lang w:eastAsia="pl-PL"/>
        </w:rPr>
        <w:t>ROZLICZENIA FINANSOWE</w:t>
      </w:r>
    </w:p>
    <w:p w14:paraId="20345EB7" w14:textId="77777777" w:rsidR="00BF3B4D" w:rsidRPr="00AB3E35" w:rsidRDefault="00BF3B4D" w:rsidP="00337AAE">
      <w:pPr>
        <w:pStyle w:val="Nagwek2"/>
        <w:numPr>
          <w:ilvl w:val="1"/>
          <w:numId w:val="2"/>
        </w:numPr>
        <w:spacing w:before="0" w:after="0" w:line="300" w:lineRule="auto"/>
        <w:rPr>
          <w:rFonts w:ascii="Verdana" w:hAnsi="Verdana"/>
          <w:sz w:val="20"/>
          <w:szCs w:val="20"/>
          <w:lang w:val="pl-PL"/>
        </w:rPr>
      </w:pPr>
      <w:r w:rsidRPr="00AB3E35">
        <w:rPr>
          <w:rFonts w:ascii="Verdana" w:hAnsi="Verdana"/>
          <w:sz w:val="20"/>
          <w:szCs w:val="20"/>
          <w:lang w:val="pl-PL"/>
        </w:rPr>
        <w:t xml:space="preserve">Za prawidłowe wykonanie Przedmiotu Umowy Strony ustalają wynagrodzenie ryczałtowe w wysokości: </w:t>
      </w:r>
      <w:r>
        <w:rPr>
          <w:rFonts w:ascii="Verdana" w:hAnsi="Verdana"/>
          <w:b/>
          <w:sz w:val="20"/>
          <w:szCs w:val="20"/>
          <w:lang w:val="pl-PL"/>
        </w:rPr>
        <w:t>………….</w:t>
      </w:r>
      <w:r w:rsidRPr="00D2318F">
        <w:rPr>
          <w:rFonts w:ascii="Verdana" w:hAnsi="Verdana"/>
          <w:b/>
          <w:sz w:val="20"/>
          <w:szCs w:val="20"/>
          <w:lang w:val="pl-PL"/>
        </w:rPr>
        <w:t xml:space="preserve"> zł</w:t>
      </w:r>
      <w:r w:rsidRPr="00AB3E35">
        <w:rPr>
          <w:rFonts w:ascii="Verdana" w:hAnsi="Verdana"/>
          <w:sz w:val="20"/>
          <w:szCs w:val="20"/>
          <w:lang w:val="pl-PL"/>
        </w:rPr>
        <w:t xml:space="preserve"> (słownie: </w:t>
      </w:r>
      <w:r>
        <w:rPr>
          <w:rFonts w:ascii="Verdana" w:hAnsi="Verdana"/>
          <w:sz w:val="20"/>
          <w:szCs w:val="20"/>
          <w:lang w:val="pl-PL"/>
        </w:rPr>
        <w:t>…………….</w:t>
      </w:r>
      <w:r w:rsidRPr="00AB3E35">
        <w:rPr>
          <w:rFonts w:ascii="Verdana" w:hAnsi="Verdana"/>
          <w:sz w:val="20"/>
          <w:szCs w:val="20"/>
          <w:lang w:val="pl-PL"/>
        </w:rPr>
        <w:t xml:space="preserve"> złotych) netto („</w:t>
      </w:r>
      <w:r w:rsidRPr="00AB3E35">
        <w:rPr>
          <w:rFonts w:ascii="Verdana" w:hAnsi="Verdana"/>
          <w:b/>
          <w:sz w:val="20"/>
          <w:szCs w:val="20"/>
          <w:lang w:val="pl-PL"/>
        </w:rPr>
        <w:t>Wynagrodzenie Całkowite</w:t>
      </w:r>
      <w:r w:rsidRPr="00AB3E35">
        <w:rPr>
          <w:rFonts w:ascii="Verdana" w:hAnsi="Verdana"/>
          <w:sz w:val="20"/>
          <w:szCs w:val="20"/>
          <w:lang w:val="pl-PL"/>
        </w:rPr>
        <w:t>”).</w:t>
      </w:r>
    </w:p>
    <w:p w14:paraId="0697037E" w14:textId="3D43E789" w:rsidR="00BF3B4D" w:rsidRDefault="00BF3B4D" w:rsidP="00337AAE">
      <w:pPr>
        <w:pStyle w:val="Nagwek2"/>
        <w:numPr>
          <w:ilvl w:val="1"/>
          <w:numId w:val="2"/>
        </w:numPr>
        <w:spacing w:before="0" w:after="0" w:line="300" w:lineRule="auto"/>
        <w:rPr>
          <w:rFonts w:ascii="Verdana" w:hAnsi="Verdana" w:cstheme="minorHAnsi"/>
          <w:sz w:val="20"/>
          <w:szCs w:val="20"/>
          <w:lang w:val="pl-PL"/>
        </w:rPr>
      </w:pPr>
      <w:r w:rsidRPr="00AB3E35">
        <w:rPr>
          <w:rFonts w:ascii="Verdana" w:hAnsi="Verdana" w:cstheme="minorHAnsi"/>
          <w:sz w:val="20"/>
          <w:szCs w:val="20"/>
          <w:lang w:val="pl-PL"/>
        </w:rPr>
        <w:t>Strony ustalają następujące etapy płatności:</w:t>
      </w:r>
    </w:p>
    <w:p w14:paraId="71164437" w14:textId="77777777" w:rsidR="00C16CFF" w:rsidRPr="00C16CFF" w:rsidRDefault="00C16CFF" w:rsidP="00C16CFF">
      <w:pPr>
        <w:pStyle w:val="Tekstpodstawowy"/>
      </w:pPr>
    </w:p>
    <w:p w14:paraId="6A6DAB6C" w14:textId="77777777" w:rsidR="00BF3B4D" w:rsidRPr="00AB3E35" w:rsidRDefault="00BF3B4D" w:rsidP="00BF3B4D">
      <w:pPr>
        <w:pStyle w:val="Tekstpodstawowy"/>
        <w:rPr>
          <w:rFonts w:ascii="Verdana" w:hAnsi="Verdana"/>
          <w:sz w:val="20"/>
          <w:szCs w:val="20"/>
        </w:rPr>
      </w:pPr>
    </w:p>
    <w:tbl>
      <w:tblPr>
        <w:tblStyle w:val="Tabela-Siatka"/>
        <w:tblW w:w="9067" w:type="dxa"/>
        <w:tblLook w:val="04A0" w:firstRow="1" w:lastRow="0" w:firstColumn="1" w:lastColumn="0" w:noHBand="0" w:noVBand="1"/>
      </w:tblPr>
      <w:tblGrid>
        <w:gridCol w:w="562"/>
        <w:gridCol w:w="4536"/>
        <w:gridCol w:w="3969"/>
      </w:tblGrid>
      <w:tr w:rsidR="00BF3B4D" w:rsidRPr="00AB3E35" w14:paraId="267E8C49" w14:textId="77777777" w:rsidTr="00BF3B4D">
        <w:tc>
          <w:tcPr>
            <w:tcW w:w="562" w:type="dxa"/>
            <w:shd w:val="clear" w:color="auto" w:fill="92D050"/>
            <w:vAlign w:val="center"/>
          </w:tcPr>
          <w:p w14:paraId="0C564659" w14:textId="77777777" w:rsidR="00BF3B4D" w:rsidRPr="00AB3E35" w:rsidRDefault="00BF3B4D" w:rsidP="001F200C">
            <w:pPr>
              <w:pStyle w:val="Tekstpodstawowy"/>
              <w:spacing w:after="0" w:line="300" w:lineRule="auto"/>
              <w:jc w:val="center"/>
              <w:rPr>
                <w:rFonts w:ascii="Verdana" w:hAnsi="Verdana"/>
                <w:b/>
                <w:sz w:val="20"/>
                <w:szCs w:val="20"/>
              </w:rPr>
            </w:pPr>
            <w:r w:rsidRPr="00AB3E35">
              <w:rPr>
                <w:rFonts w:ascii="Verdana" w:hAnsi="Verdana"/>
                <w:b/>
                <w:sz w:val="20"/>
                <w:szCs w:val="20"/>
              </w:rPr>
              <w:t>Lp.</w:t>
            </w:r>
          </w:p>
        </w:tc>
        <w:tc>
          <w:tcPr>
            <w:tcW w:w="4536" w:type="dxa"/>
            <w:shd w:val="clear" w:color="auto" w:fill="92D050"/>
            <w:vAlign w:val="center"/>
          </w:tcPr>
          <w:p w14:paraId="64D57E53" w14:textId="77777777" w:rsidR="00BF3B4D" w:rsidRPr="00AB3E35" w:rsidRDefault="00BF3B4D" w:rsidP="001F200C">
            <w:pPr>
              <w:pStyle w:val="Tekstpodstawowy"/>
              <w:spacing w:after="0" w:line="300" w:lineRule="auto"/>
              <w:jc w:val="center"/>
              <w:rPr>
                <w:rFonts w:ascii="Verdana" w:hAnsi="Verdana"/>
                <w:b/>
                <w:sz w:val="20"/>
                <w:szCs w:val="20"/>
              </w:rPr>
            </w:pPr>
            <w:r w:rsidRPr="00AB3E35">
              <w:rPr>
                <w:rFonts w:ascii="Verdana" w:hAnsi="Verdana"/>
                <w:b/>
                <w:sz w:val="20"/>
                <w:szCs w:val="20"/>
              </w:rPr>
              <w:t>Opis etapu płatności</w:t>
            </w:r>
          </w:p>
        </w:tc>
        <w:tc>
          <w:tcPr>
            <w:tcW w:w="3969" w:type="dxa"/>
            <w:shd w:val="clear" w:color="auto" w:fill="92D050"/>
            <w:vAlign w:val="center"/>
          </w:tcPr>
          <w:p w14:paraId="03426DE5" w14:textId="6D8DD8A5" w:rsidR="00BF3B4D" w:rsidRPr="00AB3E35" w:rsidRDefault="00BF3B4D" w:rsidP="00BF3B4D">
            <w:pPr>
              <w:pStyle w:val="Tekstpodstawowy"/>
              <w:spacing w:after="0" w:line="300" w:lineRule="auto"/>
              <w:jc w:val="center"/>
              <w:rPr>
                <w:rFonts w:ascii="Verdana" w:hAnsi="Verdana"/>
                <w:b/>
                <w:sz w:val="20"/>
                <w:szCs w:val="20"/>
              </w:rPr>
            </w:pPr>
            <w:r w:rsidRPr="00AB3E35">
              <w:rPr>
                <w:rFonts w:ascii="Verdana" w:hAnsi="Verdana"/>
                <w:b/>
                <w:sz w:val="20"/>
                <w:szCs w:val="20"/>
              </w:rPr>
              <w:t xml:space="preserve">Wysokość płatności </w:t>
            </w:r>
          </w:p>
        </w:tc>
      </w:tr>
      <w:tr w:rsidR="00BF3B4D" w:rsidRPr="00AB3E35" w14:paraId="1E03EF2D" w14:textId="77777777" w:rsidTr="001F200C">
        <w:tc>
          <w:tcPr>
            <w:tcW w:w="562" w:type="dxa"/>
          </w:tcPr>
          <w:p w14:paraId="5FD898CC" w14:textId="77777777" w:rsidR="00BF3B4D" w:rsidRPr="00AB3E35" w:rsidRDefault="00BF3B4D" w:rsidP="00BF3B4D">
            <w:pPr>
              <w:pStyle w:val="Tekstpodstawowy"/>
              <w:spacing w:after="0" w:line="300" w:lineRule="auto"/>
              <w:jc w:val="center"/>
              <w:rPr>
                <w:rFonts w:ascii="Verdana" w:hAnsi="Verdana"/>
                <w:sz w:val="20"/>
                <w:szCs w:val="20"/>
              </w:rPr>
            </w:pPr>
            <w:r w:rsidRPr="00AB3E35">
              <w:rPr>
                <w:rFonts w:ascii="Verdana" w:hAnsi="Verdana"/>
                <w:sz w:val="20"/>
                <w:szCs w:val="20"/>
              </w:rPr>
              <w:t>1</w:t>
            </w:r>
          </w:p>
        </w:tc>
        <w:tc>
          <w:tcPr>
            <w:tcW w:w="4536" w:type="dxa"/>
            <w:shd w:val="clear" w:color="auto" w:fill="auto"/>
            <w:vAlign w:val="center"/>
          </w:tcPr>
          <w:p w14:paraId="64368E07" w14:textId="39A18888" w:rsidR="00BF3B4D" w:rsidRPr="00AB3E35" w:rsidRDefault="00BF3B4D" w:rsidP="00BF3B4D">
            <w:pPr>
              <w:pStyle w:val="Tekstpodstawowy"/>
              <w:spacing w:after="0" w:line="300" w:lineRule="auto"/>
              <w:rPr>
                <w:rFonts w:ascii="Verdana" w:hAnsi="Verdana"/>
                <w:sz w:val="20"/>
                <w:szCs w:val="20"/>
              </w:rPr>
            </w:pPr>
            <w:r w:rsidRPr="00A676BB">
              <w:rPr>
                <w:rFonts w:ascii="Verdana" w:hAnsi="Verdana" w:cs="Arial"/>
                <w:sz w:val="20"/>
                <w:szCs w:val="20"/>
              </w:rPr>
              <w:t>Dostawa 63 modułów do Reaktora SCR bloku nr 5</w:t>
            </w:r>
            <w:r w:rsidR="00C16CFF">
              <w:t xml:space="preserve"> </w:t>
            </w:r>
            <w:r w:rsidR="00C16CFF" w:rsidRPr="00C16CFF">
              <w:rPr>
                <w:rFonts w:ascii="Verdana" w:hAnsi="Verdana" w:cs="Arial"/>
                <w:sz w:val="20"/>
                <w:szCs w:val="20"/>
              </w:rPr>
              <w:t>wraz z dostawą narzędzi transportowych, trawers oraz dokumentacji wyszczególnionej w pkt. 3 SWZ część II</w:t>
            </w:r>
          </w:p>
        </w:tc>
        <w:tc>
          <w:tcPr>
            <w:tcW w:w="3969" w:type="dxa"/>
            <w:vAlign w:val="center"/>
          </w:tcPr>
          <w:p w14:paraId="69E8AB63" w14:textId="4E1E7CD1" w:rsidR="00BF3B4D" w:rsidRPr="00AB3E35" w:rsidRDefault="00BF3B4D" w:rsidP="00BF3B4D">
            <w:pPr>
              <w:pStyle w:val="Tekstpodstawowy"/>
              <w:spacing w:after="0" w:line="300" w:lineRule="auto"/>
              <w:jc w:val="center"/>
              <w:rPr>
                <w:rFonts w:ascii="Verdana" w:hAnsi="Verdana"/>
                <w:sz w:val="20"/>
                <w:szCs w:val="20"/>
              </w:rPr>
            </w:pPr>
          </w:p>
        </w:tc>
      </w:tr>
      <w:tr w:rsidR="00BF3B4D" w:rsidRPr="00AB3E35" w14:paraId="7D56994B" w14:textId="77777777" w:rsidTr="001F200C">
        <w:tc>
          <w:tcPr>
            <w:tcW w:w="562" w:type="dxa"/>
          </w:tcPr>
          <w:p w14:paraId="17FB4EA4" w14:textId="77777777" w:rsidR="00BF3B4D" w:rsidRPr="00AB3E35" w:rsidRDefault="00BF3B4D" w:rsidP="00BF3B4D">
            <w:pPr>
              <w:pStyle w:val="Tekstpodstawowy"/>
              <w:spacing w:after="0" w:line="300" w:lineRule="auto"/>
              <w:jc w:val="center"/>
              <w:rPr>
                <w:rFonts w:ascii="Verdana" w:hAnsi="Verdana"/>
                <w:sz w:val="20"/>
                <w:szCs w:val="20"/>
              </w:rPr>
            </w:pPr>
            <w:r>
              <w:rPr>
                <w:rFonts w:ascii="Verdana" w:hAnsi="Verdana"/>
                <w:sz w:val="20"/>
                <w:szCs w:val="20"/>
              </w:rPr>
              <w:t>2</w:t>
            </w:r>
          </w:p>
        </w:tc>
        <w:tc>
          <w:tcPr>
            <w:tcW w:w="4536" w:type="dxa"/>
            <w:shd w:val="clear" w:color="auto" w:fill="auto"/>
            <w:vAlign w:val="center"/>
          </w:tcPr>
          <w:p w14:paraId="1F04B363" w14:textId="0ABB7711" w:rsidR="00BF3B4D" w:rsidRPr="00AB3E35" w:rsidRDefault="00BF3B4D" w:rsidP="00BF3B4D">
            <w:pPr>
              <w:pStyle w:val="Tekstpodstawowy"/>
              <w:spacing w:after="0" w:line="300" w:lineRule="auto"/>
              <w:rPr>
                <w:rFonts w:ascii="Verdana" w:hAnsi="Verdana"/>
                <w:sz w:val="20"/>
                <w:szCs w:val="20"/>
              </w:rPr>
            </w:pPr>
            <w:r w:rsidRPr="00A676BB">
              <w:rPr>
                <w:rFonts w:ascii="Verdana" w:hAnsi="Verdana" w:cs="Arial"/>
                <w:sz w:val="20"/>
                <w:szCs w:val="20"/>
              </w:rPr>
              <w:t>Dostawa 63 modułów do Reaktora SCR bloku nr 5</w:t>
            </w:r>
          </w:p>
        </w:tc>
        <w:tc>
          <w:tcPr>
            <w:tcW w:w="3969" w:type="dxa"/>
            <w:vAlign w:val="center"/>
          </w:tcPr>
          <w:p w14:paraId="69D07648" w14:textId="6D2B0932" w:rsidR="00BF3B4D" w:rsidRPr="00AB3E35" w:rsidRDefault="00BF3B4D" w:rsidP="00BF3B4D">
            <w:pPr>
              <w:pStyle w:val="Tekstpodstawowy"/>
              <w:spacing w:after="0" w:line="300" w:lineRule="auto"/>
              <w:jc w:val="center"/>
              <w:rPr>
                <w:rFonts w:ascii="Verdana" w:hAnsi="Verdana"/>
                <w:sz w:val="20"/>
                <w:szCs w:val="20"/>
              </w:rPr>
            </w:pPr>
          </w:p>
        </w:tc>
      </w:tr>
      <w:tr w:rsidR="00BF3B4D" w:rsidRPr="00AB3E35" w14:paraId="6E099413" w14:textId="77777777" w:rsidTr="001F200C">
        <w:tc>
          <w:tcPr>
            <w:tcW w:w="562" w:type="dxa"/>
          </w:tcPr>
          <w:p w14:paraId="7E43DD16" w14:textId="77777777" w:rsidR="00BF3B4D" w:rsidRPr="00AB3E35" w:rsidRDefault="00BF3B4D" w:rsidP="00BF3B4D">
            <w:pPr>
              <w:pStyle w:val="Tekstpodstawowy"/>
              <w:spacing w:after="0" w:line="300" w:lineRule="auto"/>
              <w:jc w:val="center"/>
              <w:rPr>
                <w:rFonts w:ascii="Verdana" w:hAnsi="Verdana"/>
                <w:sz w:val="20"/>
                <w:szCs w:val="20"/>
              </w:rPr>
            </w:pPr>
            <w:r>
              <w:rPr>
                <w:rFonts w:ascii="Verdana" w:hAnsi="Verdana"/>
                <w:sz w:val="20"/>
                <w:szCs w:val="20"/>
              </w:rPr>
              <w:lastRenderedPageBreak/>
              <w:t>3</w:t>
            </w:r>
          </w:p>
        </w:tc>
        <w:tc>
          <w:tcPr>
            <w:tcW w:w="4536" w:type="dxa"/>
            <w:shd w:val="clear" w:color="auto" w:fill="auto"/>
            <w:vAlign w:val="center"/>
          </w:tcPr>
          <w:p w14:paraId="0C85852A" w14:textId="4F23B534" w:rsidR="00BF3B4D" w:rsidRPr="00AB3E35" w:rsidRDefault="00BF3B4D" w:rsidP="00BF3B4D">
            <w:pPr>
              <w:pStyle w:val="Tekstpodstawowy"/>
              <w:spacing w:after="0" w:line="300" w:lineRule="auto"/>
              <w:rPr>
                <w:rFonts w:ascii="Verdana" w:hAnsi="Verdana"/>
                <w:sz w:val="20"/>
                <w:szCs w:val="20"/>
              </w:rPr>
            </w:pPr>
            <w:r w:rsidRPr="00A676BB">
              <w:rPr>
                <w:rFonts w:ascii="Verdana" w:hAnsi="Verdana" w:cs="Arial"/>
                <w:sz w:val="20"/>
                <w:szCs w:val="20"/>
              </w:rPr>
              <w:t>Dostawa 54 modułów do Reaktora SCR bloku nr 4</w:t>
            </w:r>
          </w:p>
        </w:tc>
        <w:tc>
          <w:tcPr>
            <w:tcW w:w="3969" w:type="dxa"/>
          </w:tcPr>
          <w:p w14:paraId="6550F666" w14:textId="54049268" w:rsidR="00BF3B4D" w:rsidRPr="00AB3E35" w:rsidRDefault="00BF3B4D" w:rsidP="00BF3B4D">
            <w:pPr>
              <w:pStyle w:val="Tekstpodstawowy"/>
              <w:spacing w:after="0" w:line="300" w:lineRule="auto"/>
              <w:jc w:val="center"/>
              <w:rPr>
                <w:rFonts w:ascii="Verdana" w:hAnsi="Verdana"/>
                <w:sz w:val="20"/>
                <w:szCs w:val="20"/>
              </w:rPr>
            </w:pPr>
          </w:p>
        </w:tc>
      </w:tr>
      <w:tr w:rsidR="00BF3B4D" w:rsidRPr="00AB3E35" w14:paraId="7B9B60D8" w14:textId="77777777" w:rsidTr="001F200C">
        <w:tc>
          <w:tcPr>
            <w:tcW w:w="562" w:type="dxa"/>
          </w:tcPr>
          <w:p w14:paraId="0A3AE996" w14:textId="6B28648C" w:rsidR="00BF3B4D" w:rsidRDefault="00BF3B4D" w:rsidP="00BF3B4D">
            <w:pPr>
              <w:pStyle w:val="Tekstpodstawowy"/>
              <w:spacing w:after="0" w:line="300" w:lineRule="auto"/>
              <w:jc w:val="center"/>
              <w:rPr>
                <w:rFonts w:ascii="Verdana" w:hAnsi="Verdana"/>
                <w:sz w:val="20"/>
                <w:szCs w:val="20"/>
              </w:rPr>
            </w:pPr>
            <w:r w:rsidRPr="00A676BB">
              <w:rPr>
                <w:rFonts w:ascii="Verdana" w:hAnsi="Verdana"/>
                <w:sz w:val="20"/>
                <w:szCs w:val="20"/>
              </w:rPr>
              <w:t>4</w:t>
            </w:r>
          </w:p>
        </w:tc>
        <w:tc>
          <w:tcPr>
            <w:tcW w:w="4536" w:type="dxa"/>
            <w:shd w:val="clear" w:color="auto" w:fill="auto"/>
          </w:tcPr>
          <w:p w14:paraId="111FD8F7" w14:textId="27EB662E" w:rsidR="00BF3B4D" w:rsidRPr="00AB3E35" w:rsidRDefault="00BF3B4D" w:rsidP="00BF3B4D">
            <w:pPr>
              <w:pStyle w:val="Tekstpodstawowy"/>
              <w:spacing w:after="0" w:line="300" w:lineRule="auto"/>
              <w:rPr>
                <w:rFonts w:ascii="Verdana" w:hAnsi="Verdana"/>
                <w:sz w:val="20"/>
                <w:szCs w:val="20"/>
              </w:rPr>
            </w:pPr>
            <w:r w:rsidRPr="00A676BB">
              <w:rPr>
                <w:rFonts w:ascii="Verdana" w:hAnsi="Verdana" w:cs="Arial"/>
                <w:sz w:val="20"/>
                <w:szCs w:val="20"/>
              </w:rPr>
              <w:t>Dostawa 54 modułów do Reaktora SCR bloku nr 7</w:t>
            </w:r>
          </w:p>
        </w:tc>
        <w:tc>
          <w:tcPr>
            <w:tcW w:w="3969" w:type="dxa"/>
          </w:tcPr>
          <w:p w14:paraId="0DD33B6C" w14:textId="77777777" w:rsidR="00BF3B4D" w:rsidRDefault="00BF3B4D" w:rsidP="00BF3B4D">
            <w:pPr>
              <w:pStyle w:val="Tekstpodstawowy"/>
              <w:spacing w:after="0" w:line="300" w:lineRule="auto"/>
              <w:jc w:val="center"/>
              <w:rPr>
                <w:rFonts w:ascii="Verdana" w:hAnsi="Verdana"/>
                <w:sz w:val="20"/>
                <w:szCs w:val="20"/>
              </w:rPr>
            </w:pPr>
          </w:p>
        </w:tc>
      </w:tr>
      <w:tr w:rsidR="00BF3B4D" w:rsidRPr="00AB3E35" w14:paraId="294C27C3" w14:textId="77777777" w:rsidTr="001F200C">
        <w:tc>
          <w:tcPr>
            <w:tcW w:w="562" w:type="dxa"/>
          </w:tcPr>
          <w:p w14:paraId="051804C5" w14:textId="07A62DE9" w:rsidR="00BF3B4D" w:rsidRDefault="00BF3B4D" w:rsidP="00BF3B4D">
            <w:pPr>
              <w:pStyle w:val="Tekstpodstawowy"/>
              <w:spacing w:after="0" w:line="300" w:lineRule="auto"/>
              <w:jc w:val="center"/>
              <w:rPr>
                <w:rFonts w:ascii="Verdana" w:hAnsi="Verdana"/>
                <w:sz w:val="20"/>
                <w:szCs w:val="20"/>
              </w:rPr>
            </w:pPr>
            <w:r w:rsidRPr="00A676BB">
              <w:rPr>
                <w:rFonts w:ascii="Verdana" w:hAnsi="Verdana"/>
                <w:sz w:val="20"/>
                <w:szCs w:val="20"/>
              </w:rPr>
              <w:t>5</w:t>
            </w:r>
          </w:p>
        </w:tc>
        <w:tc>
          <w:tcPr>
            <w:tcW w:w="4536" w:type="dxa"/>
            <w:shd w:val="clear" w:color="auto" w:fill="auto"/>
          </w:tcPr>
          <w:p w14:paraId="057BAE3F" w14:textId="0CBBC7D5" w:rsidR="00BF3B4D" w:rsidRPr="00AB3E35" w:rsidRDefault="00BF3B4D" w:rsidP="00BF3B4D">
            <w:pPr>
              <w:pStyle w:val="Tekstpodstawowy"/>
              <w:spacing w:after="0" w:line="300" w:lineRule="auto"/>
              <w:rPr>
                <w:rFonts w:ascii="Verdana" w:hAnsi="Verdana"/>
                <w:sz w:val="20"/>
                <w:szCs w:val="20"/>
              </w:rPr>
            </w:pPr>
            <w:r w:rsidRPr="00A676BB">
              <w:rPr>
                <w:rFonts w:ascii="Verdana" w:hAnsi="Verdana" w:cs="Arial"/>
                <w:sz w:val="20"/>
                <w:szCs w:val="20"/>
              </w:rPr>
              <w:t>Dostawa 54 modułów do Reaktora SCR bloku nr 7</w:t>
            </w:r>
          </w:p>
        </w:tc>
        <w:tc>
          <w:tcPr>
            <w:tcW w:w="3969" w:type="dxa"/>
          </w:tcPr>
          <w:p w14:paraId="74D84E99" w14:textId="77777777" w:rsidR="00BF3B4D" w:rsidRDefault="00BF3B4D" w:rsidP="00BF3B4D">
            <w:pPr>
              <w:pStyle w:val="Tekstpodstawowy"/>
              <w:spacing w:after="0" w:line="300" w:lineRule="auto"/>
              <w:jc w:val="center"/>
              <w:rPr>
                <w:rFonts w:ascii="Verdana" w:hAnsi="Verdana"/>
                <w:sz w:val="20"/>
                <w:szCs w:val="20"/>
              </w:rPr>
            </w:pPr>
          </w:p>
        </w:tc>
      </w:tr>
      <w:tr w:rsidR="00BF3B4D" w:rsidRPr="00AB3E35" w14:paraId="32893728" w14:textId="77777777" w:rsidTr="001F200C">
        <w:tc>
          <w:tcPr>
            <w:tcW w:w="562" w:type="dxa"/>
          </w:tcPr>
          <w:p w14:paraId="066B32AD" w14:textId="0D3BF3D4" w:rsidR="00BF3B4D" w:rsidRDefault="00BF3B4D" w:rsidP="00BF3B4D">
            <w:pPr>
              <w:pStyle w:val="Tekstpodstawowy"/>
              <w:spacing w:after="0" w:line="300" w:lineRule="auto"/>
              <w:jc w:val="center"/>
              <w:rPr>
                <w:rFonts w:ascii="Verdana" w:hAnsi="Verdana"/>
                <w:sz w:val="20"/>
                <w:szCs w:val="20"/>
              </w:rPr>
            </w:pPr>
            <w:r w:rsidRPr="00A676BB">
              <w:rPr>
                <w:rFonts w:ascii="Verdana" w:hAnsi="Verdana"/>
                <w:sz w:val="20"/>
                <w:szCs w:val="20"/>
              </w:rPr>
              <w:t>6</w:t>
            </w:r>
          </w:p>
        </w:tc>
        <w:tc>
          <w:tcPr>
            <w:tcW w:w="4536" w:type="dxa"/>
            <w:shd w:val="clear" w:color="auto" w:fill="auto"/>
          </w:tcPr>
          <w:p w14:paraId="5983D3D7" w14:textId="1AEDF70B" w:rsidR="00BF3B4D" w:rsidRPr="00AB3E35" w:rsidRDefault="00BF3B4D" w:rsidP="00BF3B4D">
            <w:pPr>
              <w:pStyle w:val="Tekstpodstawowy"/>
              <w:spacing w:after="0" w:line="300" w:lineRule="auto"/>
              <w:rPr>
                <w:rFonts w:ascii="Verdana" w:hAnsi="Verdana"/>
                <w:sz w:val="20"/>
                <w:szCs w:val="20"/>
              </w:rPr>
            </w:pPr>
            <w:r w:rsidRPr="00A676BB">
              <w:rPr>
                <w:rFonts w:ascii="Verdana" w:hAnsi="Verdana" w:cs="Arial"/>
                <w:sz w:val="20"/>
                <w:szCs w:val="20"/>
              </w:rPr>
              <w:t>Dostawa 54 modułów do Reaktora SCR bloku nr 2</w:t>
            </w:r>
          </w:p>
        </w:tc>
        <w:tc>
          <w:tcPr>
            <w:tcW w:w="3969" w:type="dxa"/>
          </w:tcPr>
          <w:p w14:paraId="3162B367" w14:textId="77777777" w:rsidR="00BF3B4D" w:rsidRDefault="00BF3B4D" w:rsidP="00BF3B4D">
            <w:pPr>
              <w:pStyle w:val="Tekstpodstawowy"/>
              <w:spacing w:after="0" w:line="300" w:lineRule="auto"/>
              <w:jc w:val="center"/>
              <w:rPr>
                <w:rFonts w:ascii="Verdana" w:hAnsi="Verdana"/>
                <w:sz w:val="20"/>
                <w:szCs w:val="20"/>
              </w:rPr>
            </w:pPr>
          </w:p>
        </w:tc>
      </w:tr>
      <w:tr w:rsidR="00BF3B4D" w:rsidRPr="00AB3E35" w14:paraId="148F248F" w14:textId="77777777" w:rsidTr="001F200C">
        <w:tc>
          <w:tcPr>
            <w:tcW w:w="562" w:type="dxa"/>
          </w:tcPr>
          <w:p w14:paraId="629607AE" w14:textId="5005B7A0" w:rsidR="00BF3B4D" w:rsidRDefault="00BF3B4D" w:rsidP="00BF3B4D">
            <w:pPr>
              <w:pStyle w:val="Tekstpodstawowy"/>
              <w:spacing w:after="0" w:line="300" w:lineRule="auto"/>
              <w:jc w:val="center"/>
              <w:rPr>
                <w:rFonts w:ascii="Verdana" w:hAnsi="Verdana"/>
                <w:sz w:val="20"/>
                <w:szCs w:val="20"/>
              </w:rPr>
            </w:pPr>
            <w:r w:rsidRPr="00A676BB">
              <w:rPr>
                <w:rFonts w:ascii="Verdana" w:hAnsi="Verdana"/>
                <w:sz w:val="20"/>
                <w:szCs w:val="20"/>
              </w:rPr>
              <w:t>7</w:t>
            </w:r>
          </w:p>
        </w:tc>
        <w:tc>
          <w:tcPr>
            <w:tcW w:w="4536" w:type="dxa"/>
            <w:shd w:val="clear" w:color="auto" w:fill="auto"/>
          </w:tcPr>
          <w:p w14:paraId="30B182B1" w14:textId="362B3178" w:rsidR="00BF3B4D" w:rsidRPr="00AB3E35" w:rsidRDefault="00BF3B4D" w:rsidP="00BF3B4D">
            <w:pPr>
              <w:pStyle w:val="Tekstpodstawowy"/>
              <w:spacing w:after="0" w:line="300" w:lineRule="auto"/>
              <w:rPr>
                <w:rFonts w:ascii="Verdana" w:hAnsi="Verdana"/>
                <w:sz w:val="20"/>
                <w:szCs w:val="20"/>
              </w:rPr>
            </w:pPr>
            <w:r w:rsidRPr="00A676BB">
              <w:rPr>
                <w:rFonts w:ascii="Verdana" w:hAnsi="Verdana" w:cs="Arial"/>
                <w:sz w:val="20"/>
                <w:szCs w:val="20"/>
              </w:rPr>
              <w:t>Dostawa 54 modułów do Reaktora SCR bloku nr 2</w:t>
            </w:r>
          </w:p>
        </w:tc>
        <w:tc>
          <w:tcPr>
            <w:tcW w:w="3969" w:type="dxa"/>
          </w:tcPr>
          <w:p w14:paraId="24EF8A08" w14:textId="77777777" w:rsidR="00BF3B4D" w:rsidRDefault="00BF3B4D" w:rsidP="00BF3B4D">
            <w:pPr>
              <w:pStyle w:val="Tekstpodstawowy"/>
              <w:spacing w:after="0" w:line="300" w:lineRule="auto"/>
              <w:jc w:val="center"/>
              <w:rPr>
                <w:rFonts w:ascii="Verdana" w:hAnsi="Verdana"/>
                <w:sz w:val="20"/>
                <w:szCs w:val="20"/>
              </w:rPr>
            </w:pPr>
          </w:p>
        </w:tc>
      </w:tr>
      <w:tr w:rsidR="00BF3B4D" w:rsidRPr="00AB3E35" w14:paraId="060C937D" w14:textId="77777777" w:rsidTr="001F200C">
        <w:tc>
          <w:tcPr>
            <w:tcW w:w="562" w:type="dxa"/>
          </w:tcPr>
          <w:p w14:paraId="2D955326" w14:textId="06624407" w:rsidR="00BF3B4D" w:rsidRDefault="00BF3B4D" w:rsidP="00BF3B4D">
            <w:pPr>
              <w:pStyle w:val="Tekstpodstawowy"/>
              <w:spacing w:after="0" w:line="300" w:lineRule="auto"/>
              <w:jc w:val="center"/>
              <w:rPr>
                <w:rFonts w:ascii="Verdana" w:hAnsi="Verdana"/>
                <w:sz w:val="20"/>
                <w:szCs w:val="20"/>
              </w:rPr>
            </w:pPr>
            <w:r w:rsidRPr="00A676BB">
              <w:rPr>
                <w:rFonts w:ascii="Verdana" w:hAnsi="Verdana"/>
                <w:sz w:val="20"/>
                <w:szCs w:val="20"/>
              </w:rPr>
              <w:t>8</w:t>
            </w:r>
          </w:p>
        </w:tc>
        <w:tc>
          <w:tcPr>
            <w:tcW w:w="4536" w:type="dxa"/>
            <w:shd w:val="clear" w:color="auto" w:fill="auto"/>
          </w:tcPr>
          <w:p w14:paraId="54A3ABC0" w14:textId="3215A595" w:rsidR="00BF3B4D" w:rsidRPr="00AB3E35" w:rsidRDefault="00BF3B4D" w:rsidP="00BF3B4D">
            <w:pPr>
              <w:pStyle w:val="Tekstpodstawowy"/>
              <w:spacing w:after="0" w:line="300" w:lineRule="auto"/>
              <w:rPr>
                <w:rFonts w:ascii="Verdana" w:hAnsi="Verdana"/>
                <w:sz w:val="20"/>
                <w:szCs w:val="20"/>
              </w:rPr>
            </w:pPr>
            <w:r w:rsidRPr="00A676BB">
              <w:rPr>
                <w:rFonts w:ascii="Verdana" w:hAnsi="Verdana" w:cs="Arial"/>
                <w:sz w:val="20"/>
                <w:szCs w:val="20"/>
              </w:rPr>
              <w:t>Dostawa 54 modułów do Reaktora SCR bloku nr 4</w:t>
            </w:r>
          </w:p>
        </w:tc>
        <w:tc>
          <w:tcPr>
            <w:tcW w:w="3969" w:type="dxa"/>
          </w:tcPr>
          <w:p w14:paraId="2600C183" w14:textId="77777777" w:rsidR="00BF3B4D" w:rsidRDefault="00BF3B4D" w:rsidP="00BF3B4D">
            <w:pPr>
              <w:pStyle w:val="Tekstpodstawowy"/>
              <w:spacing w:after="0" w:line="300" w:lineRule="auto"/>
              <w:jc w:val="center"/>
              <w:rPr>
                <w:rFonts w:ascii="Verdana" w:hAnsi="Verdana"/>
                <w:sz w:val="20"/>
                <w:szCs w:val="20"/>
              </w:rPr>
            </w:pPr>
          </w:p>
        </w:tc>
      </w:tr>
      <w:tr w:rsidR="00BF3B4D" w:rsidRPr="00AB3E35" w14:paraId="1351AED9" w14:textId="77777777" w:rsidTr="001F200C">
        <w:tc>
          <w:tcPr>
            <w:tcW w:w="562" w:type="dxa"/>
          </w:tcPr>
          <w:p w14:paraId="094B96FF" w14:textId="02D87E4A" w:rsidR="00BF3B4D" w:rsidRDefault="00BF3B4D" w:rsidP="00BF3B4D">
            <w:pPr>
              <w:pStyle w:val="Tekstpodstawowy"/>
              <w:spacing w:after="0" w:line="300" w:lineRule="auto"/>
              <w:jc w:val="center"/>
              <w:rPr>
                <w:rFonts w:ascii="Verdana" w:hAnsi="Verdana"/>
                <w:sz w:val="20"/>
                <w:szCs w:val="20"/>
              </w:rPr>
            </w:pPr>
            <w:r w:rsidRPr="00A676BB">
              <w:rPr>
                <w:rFonts w:ascii="Verdana" w:hAnsi="Verdana"/>
                <w:sz w:val="20"/>
                <w:szCs w:val="20"/>
              </w:rPr>
              <w:t>9</w:t>
            </w:r>
          </w:p>
        </w:tc>
        <w:tc>
          <w:tcPr>
            <w:tcW w:w="4536" w:type="dxa"/>
            <w:shd w:val="clear" w:color="auto" w:fill="auto"/>
          </w:tcPr>
          <w:p w14:paraId="33EC627E" w14:textId="037E0892" w:rsidR="00BF3B4D" w:rsidRPr="00AB3E35" w:rsidRDefault="00BF3B4D" w:rsidP="00BF3B4D">
            <w:pPr>
              <w:pStyle w:val="Tekstpodstawowy"/>
              <w:spacing w:after="0" w:line="300" w:lineRule="auto"/>
              <w:rPr>
                <w:rFonts w:ascii="Verdana" w:hAnsi="Verdana"/>
                <w:sz w:val="20"/>
                <w:szCs w:val="20"/>
              </w:rPr>
            </w:pPr>
            <w:r w:rsidRPr="00A676BB">
              <w:rPr>
                <w:rFonts w:ascii="Verdana" w:hAnsi="Verdana" w:cs="Arial"/>
                <w:sz w:val="20"/>
                <w:szCs w:val="20"/>
              </w:rPr>
              <w:t xml:space="preserve">Dostawa 54 modułów do Reaktora SCR bloku nr </w:t>
            </w:r>
            <w:r>
              <w:rPr>
                <w:rFonts w:ascii="Verdana" w:hAnsi="Verdana" w:cs="Arial"/>
                <w:sz w:val="20"/>
                <w:szCs w:val="20"/>
              </w:rPr>
              <w:t>3</w:t>
            </w:r>
          </w:p>
        </w:tc>
        <w:tc>
          <w:tcPr>
            <w:tcW w:w="3969" w:type="dxa"/>
          </w:tcPr>
          <w:p w14:paraId="0E8B5BE9" w14:textId="77777777" w:rsidR="00BF3B4D" w:rsidRDefault="00BF3B4D" w:rsidP="00BF3B4D">
            <w:pPr>
              <w:pStyle w:val="Tekstpodstawowy"/>
              <w:spacing w:after="0" w:line="300" w:lineRule="auto"/>
              <w:jc w:val="center"/>
              <w:rPr>
                <w:rFonts w:ascii="Verdana" w:hAnsi="Verdana"/>
                <w:sz w:val="20"/>
                <w:szCs w:val="20"/>
              </w:rPr>
            </w:pPr>
          </w:p>
        </w:tc>
      </w:tr>
      <w:tr w:rsidR="00BF3B4D" w:rsidRPr="00AB3E35" w14:paraId="1404FB27" w14:textId="77777777" w:rsidTr="001F200C">
        <w:tc>
          <w:tcPr>
            <w:tcW w:w="562" w:type="dxa"/>
          </w:tcPr>
          <w:p w14:paraId="1B4E12DC" w14:textId="467183C5" w:rsidR="00BF3B4D" w:rsidRDefault="00BF3B4D" w:rsidP="00BF3B4D">
            <w:pPr>
              <w:pStyle w:val="Tekstpodstawowy"/>
              <w:spacing w:after="0" w:line="300" w:lineRule="auto"/>
              <w:jc w:val="center"/>
              <w:rPr>
                <w:rFonts w:ascii="Verdana" w:hAnsi="Verdana"/>
                <w:sz w:val="20"/>
                <w:szCs w:val="20"/>
              </w:rPr>
            </w:pPr>
            <w:r w:rsidRPr="00A676BB">
              <w:rPr>
                <w:rFonts w:ascii="Verdana" w:hAnsi="Verdana"/>
                <w:sz w:val="20"/>
                <w:szCs w:val="20"/>
              </w:rPr>
              <w:t>10</w:t>
            </w:r>
          </w:p>
        </w:tc>
        <w:tc>
          <w:tcPr>
            <w:tcW w:w="4536" w:type="dxa"/>
            <w:shd w:val="clear" w:color="auto" w:fill="auto"/>
          </w:tcPr>
          <w:p w14:paraId="1D3638B2" w14:textId="151B6870" w:rsidR="00BF3B4D" w:rsidRPr="00AB3E35" w:rsidRDefault="00BF3B4D" w:rsidP="00BF3B4D">
            <w:pPr>
              <w:pStyle w:val="Tekstpodstawowy"/>
              <w:spacing w:after="0" w:line="300" w:lineRule="auto"/>
              <w:rPr>
                <w:rFonts w:ascii="Verdana" w:hAnsi="Verdana"/>
                <w:sz w:val="20"/>
                <w:szCs w:val="20"/>
              </w:rPr>
            </w:pPr>
            <w:r w:rsidRPr="00A676BB">
              <w:rPr>
                <w:rFonts w:ascii="Verdana" w:hAnsi="Verdana" w:cs="Arial"/>
                <w:sz w:val="20"/>
                <w:szCs w:val="20"/>
              </w:rPr>
              <w:t xml:space="preserve">Dostawa 54 modułów do Reaktora SCR bloku nr </w:t>
            </w:r>
            <w:r>
              <w:rPr>
                <w:rFonts w:ascii="Verdana" w:hAnsi="Verdana" w:cs="Arial"/>
                <w:sz w:val="20"/>
                <w:szCs w:val="20"/>
              </w:rPr>
              <w:t>3</w:t>
            </w:r>
          </w:p>
        </w:tc>
        <w:tc>
          <w:tcPr>
            <w:tcW w:w="3969" w:type="dxa"/>
            <w:tcBorders>
              <w:bottom w:val="single" w:sz="4" w:space="0" w:color="auto"/>
            </w:tcBorders>
          </w:tcPr>
          <w:p w14:paraId="4429D609" w14:textId="77777777" w:rsidR="00BF3B4D" w:rsidRDefault="00BF3B4D" w:rsidP="00BF3B4D">
            <w:pPr>
              <w:pStyle w:val="Tekstpodstawowy"/>
              <w:spacing w:after="0" w:line="300" w:lineRule="auto"/>
              <w:jc w:val="center"/>
              <w:rPr>
                <w:rFonts w:ascii="Verdana" w:hAnsi="Verdana"/>
                <w:sz w:val="20"/>
                <w:szCs w:val="20"/>
              </w:rPr>
            </w:pPr>
          </w:p>
        </w:tc>
      </w:tr>
    </w:tbl>
    <w:p w14:paraId="30666777" w14:textId="5571FB0B" w:rsidR="006966E2" w:rsidRPr="00E850ED" w:rsidRDefault="006966E2" w:rsidP="00337AAE">
      <w:pPr>
        <w:pStyle w:val="Akapitzlist"/>
        <w:numPr>
          <w:ilvl w:val="1"/>
          <w:numId w:val="2"/>
        </w:numPr>
        <w:spacing w:line="300" w:lineRule="auto"/>
        <w:jc w:val="both"/>
        <w:rPr>
          <w:rFonts w:ascii="Verdana" w:hAnsi="Verdana"/>
          <w:spacing w:val="-10"/>
          <w:sz w:val="20"/>
        </w:rPr>
      </w:pPr>
      <w:r w:rsidRPr="006B74AA">
        <w:rPr>
          <w:rStyle w:val="FontStyle27"/>
          <w:rFonts w:ascii="Verdana" w:eastAsiaTheme="minorEastAsia" w:hAnsi="Verdana"/>
          <w:lang w:eastAsia="pl-PL"/>
        </w:rPr>
        <w:t xml:space="preserve">Cena za dostarczony Towar zawiera całość kosztów związanych z produkcją, pakowaniem, transportem do Zamawiającego oraz rozładunkiem w miejscu wskazanym przez Zamawiającego, </w:t>
      </w:r>
      <w:r w:rsidR="00C16CFF">
        <w:rPr>
          <w:rStyle w:val="FontStyle27"/>
          <w:rFonts w:ascii="Verdana" w:eastAsiaTheme="minorEastAsia" w:hAnsi="Verdana"/>
          <w:lang w:eastAsia="pl-PL"/>
        </w:rPr>
        <w:t xml:space="preserve">cła </w:t>
      </w:r>
      <w:r w:rsidRPr="006B74AA">
        <w:rPr>
          <w:rStyle w:val="FontStyle27"/>
          <w:rFonts w:ascii="Verdana" w:eastAsiaTheme="minorEastAsia" w:hAnsi="Verdana"/>
          <w:lang w:eastAsia="pl-PL"/>
        </w:rPr>
        <w:t xml:space="preserve">a także wynagrodzenie pracowników, koszty pracy sprzętu, koszty ogólne i zysk. </w:t>
      </w:r>
      <w:r w:rsidRPr="006B74AA">
        <w:rPr>
          <w:rFonts w:ascii="Verdana" w:eastAsiaTheme="minorEastAsia" w:hAnsi="Verdana" w:cs="Calibri"/>
          <w:bCs/>
          <w:iCs/>
          <w:spacing w:val="-10"/>
          <w:sz w:val="20"/>
          <w:szCs w:val="20"/>
          <w:lang w:eastAsia="pl-PL"/>
        </w:rPr>
        <w:t>Zamawiający nie jest zobowiązany do uiszczenia Wykonawcy jakichkolwiek dodatkowych kosztów oraz zapłaty jakiegokolwiek wynagrodzenia dodatkowego ani uzupełniającego.</w:t>
      </w:r>
    </w:p>
    <w:p w14:paraId="24131B76" w14:textId="7FA42776" w:rsidR="00635950" w:rsidRPr="005A5513" w:rsidRDefault="00635950" w:rsidP="00337AAE">
      <w:pPr>
        <w:pStyle w:val="Akapitzlist"/>
        <w:numPr>
          <w:ilvl w:val="1"/>
          <w:numId w:val="2"/>
        </w:numPr>
        <w:spacing w:line="300" w:lineRule="auto"/>
        <w:jc w:val="both"/>
        <w:rPr>
          <w:rStyle w:val="FontStyle27"/>
          <w:rFonts w:ascii="Verdana" w:eastAsiaTheme="minorEastAsia" w:hAnsi="Verdana"/>
          <w:lang w:eastAsia="pl-PL"/>
        </w:rPr>
      </w:pPr>
      <w:bookmarkStart w:id="8" w:name="_Ref28916282"/>
      <w:bookmarkEnd w:id="7"/>
      <w:r w:rsidRPr="005A5513">
        <w:rPr>
          <w:rStyle w:val="FontStyle27"/>
          <w:rFonts w:ascii="Verdana" w:eastAsiaTheme="minorEastAsia" w:hAnsi="Verdana"/>
          <w:lang w:eastAsia="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 (dalej „Termin Zapłaty Wynagrodzenia”).</w:t>
      </w:r>
    </w:p>
    <w:p w14:paraId="0C113D8F" w14:textId="77777777" w:rsidR="00635950" w:rsidRPr="005A5513" w:rsidRDefault="00635950" w:rsidP="00337AAE">
      <w:pPr>
        <w:pStyle w:val="Akapitzlist"/>
        <w:numPr>
          <w:ilvl w:val="1"/>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 datę płatności uważa się datę obciążenia rachunku bankowego Zamawiającego.</w:t>
      </w:r>
    </w:p>
    <w:p w14:paraId="0C735990" w14:textId="578ACAEF" w:rsidR="00635950" w:rsidRPr="005A5513" w:rsidRDefault="00635950" w:rsidP="00337AAE">
      <w:pPr>
        <w:pStyle w:val="Akapitzlist"/>
        <w:numPr>
          <w:ilvl w:val="1"/>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d</w:t>
      </w:r>
      <w:r w:rsidR="00C9641C" w:rsidRPr="00786C89">
        <w:rPr>
          <w:rStyle w:val="FontStyle27"/>
          <w:rFonts w:ascii="Verdana" w:eastAsiaTheme="minorEastAsia" w:hAnsi="Verdana"/>
          <w:lang w:eastAsia="pl-PL"/>
        </w:rPr>
        <w:t>opuszcza możliwość rozliczenia Z</w:t>
      </w:r>
      <w:r w:rsidRPr="005A5513">
        <w:rPr>
          <w:rStyle w:val="FontStyle27"/>
          <w:rFonts w:ascii="Verdana" w:eastAsiaTheme="minorEastAsia" w:hAnsi="Verdana"/>
          <w:lang w:eastAsia="pl-PL"/>
        </w:rPr>
        <w:t xml:space="preserve">amówienia poprzez wystawienie przez Wykonawcę ustrukturyzowanej faktury elektronicznej i udostępnienie jej przez Wykonawcę poprzez Platformę Elektronicznego Fakturowania dostępną pod adresem internetowym https://efaktura.gov.pl/. </w:t>
      </w:r>
    </w:p>
    <w:p w14:paraId="403FAF25" w14:textId="77777777" w:rsidR="00635950" w:rsidRPr="005A5513" w:rsidRDefault="00635950" w:rsidP="00337AAE">
      <w:pPr>
        <w:pStyle w:val="Akapitzlist"/>
        <w:numPr>
          <w:ilvl w:val="1"/>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informuje, iż posiada skrzynkę na Platformie Elektronicznego Fakturowania, a identyfikatorem spółki ENEA S.A. (numerem PEPPOL) jest numer NIP 7770020640.</w:t>
      </w:r>
    </w:p>
    <w:p w14:paraId="662F035E" w14:textId="4E04D416" w:rsidR="00635950" w:rsidRPr="005A5513" w:rsidRDefault="00635950" w:rsidP="00337AAE">
      <w:pPr>
        <w:pStyle w:val="Akapitzlist"/>
        <w:numPr>
          <w:ilvl w:val="1"/>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Instrukcja dotycząca sposobu wystawienia ustrukturyzowanej faktury elektronicznej przez Wykonawcę poprzez Platformę Elektronicznego Fakturowania znajduje się na stronie internetowej </w:t>
      </w:r>
      <w:hyperlink r:id="rId15" w:history="1">
        <w:r w:rsidRPr="005A5513">
          <w:rPr>
            <w:rStyle w:val="FontStyle27"/>
            <w:rFonts w:ascii="Verdana" w:eastAsiaTheme="minorEastAsia" w:hAnsi="Verdana"/>
            <w:lang w:eastAsia="pl-PL"/>
          </w:rPr>
          <w:t>https://efaktura.gov.pl/</w:t>
        </w:r>
      </w:hyperlink>
      <w:r w:rsidRPr="005A5513">
        <w:rPr>
          <w:rStyle w:val="FontStyle27"/>
          <w:rFonts w:ascii="Verdana" w:eastAsiaTheme="minorEastAsia" w:hAnsi="Verdana"/>
          <w:lang w:eastAsia="pl-PL"/>
        </w:rPr>
        <w:t xml:space="preserve"> .</w:t>
      </w:r>
    </w:p>
    <w:p w14:paraId="34A120B0" w14:textId="77777777" w:rsidR="00635950" w:rsidRPr="005A5513" w:rsidRDefault="00635950" w:rsidP="00337AAE">
      <w:pPr>
        <w:pStyle w:val="Akapitzlist"/>
        <w:numPr>
          <w:ilvl w:val="1"/>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Wystawienie faktury VAT przez Wykonawcę w innej formie niż ustrukturyzowana faktura elektroniczna jest dopuszczalne i opisane poniżej:</w:t>
      </w:r>
    </w:p>
    <w:p w14:paraId="246FDD3A" w14:textId="2D208C1E" w:rsidR="00635950" w:rsidRPr="005A5513" w:rsidRDefault="00635950"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Faktury papierowe będą kierowane przez Wykonawcę na następujący adres:</w:t>
      </w:r>
    </w:p>
    <w:p w14:paraId="5BEBFF48" w14:textId="77777777" w:rsidR="00E31862" w:rsidRPr="00BA7B66" w:rsidRDefault="00E31862" w:rsidP="00E31862">
      <w:pPr>
        <w:pStyle w:val="Akapitzlist"/>
        <w:spacing w:line="300" w:lineRule="auto"/>
        <w:ind w:left="1214"/>
        <w:jc w:val="center"/>
        <w:rPr>
          <w:rStyle w:val="FontStyle27"/>
          <w:rFonts w:ascii="Verdana" w:eastAsiaTheme="minorEastAsia" w:hAnsi="Verdana"/>
          <w:lang w:eastAsia="pl-PL"/>
        </w:rPr>
      </w:pPr>
      <w:r w:rsidRPr="00BA7B66">
        <w:rPr>
          <w:rStyle w:val="FontStyle27"/>
          <w:rFonts w:ascii="Verdana" w:eastAsiaTheme="minorEastAsia" w:hAnsi="Verdana"/>
          <w:lang w:eastAsia="pl-PL"/>
        </w:rPr>
        <w:t>Enea Elektrownia Połaniec S.A.</w:t>
      </w:r>
    </w:p>
    <w:p w14:paraId="07AD4C18" w14:textId="77777777" w:rsidR="00E31862" w:rsidRPr="00BA7B66" w:rsidRDefault="00E31862" w:rsidP="00E31862">
      <w:pPr>
        <w:pStyle w:val="Akapitzlist"/>
        <w:spacing w:line="300" w:lineRule="auto"/>
        <w:ind w:left="1214"/>
        <w:jc w:val="center"/>
        <w:rPr>
          <w:rStyle w:val="FontStyle27"/>
          <w:rFonts w:ascii="Verdana" w:eastAsiaTheme="minorEastAsia" w:hAnsi="Verdana"/>
          <w:lang w:eastAsia="pl-PL"/>
        </w:rPr>
      </w:pPr>
      <w:r w:rsidRPr="00BA7B66">
        <w:rPr>
          <w:rStyle w:val="FontStyle27"/>
          <w:rFonts w:ascii="Verdana" w:eastAsiaTheme="minorEastAsia" w:hAnsi="Verdana"/>
          <w:lang w:eastAsia="pl-PL"/>
        </w:rPr>
        <w:t>Zawada 26,</w:t>
      </w:r>
    </w:p>
    <w:p w14:paraId="1DFF82C2" w14:textId="7BA23EB3" w:rsidR="00E31862" w:rsidRDefault="00E31862" w:rsidP="00E31862">
      <w:pPr>
        <w:pStyle w:val="Akapitzlist"/>
        <w:spacing w:line="300" w:lineRule="auto"/>
        <w:ind w:left="1214"/>
        <w:jc w:val="center"/>
        <w:rPr>
          <w:rStyle w:val="FontStyle27"/>
          <w:rFonts w:ascii="Verdana" w:eastAsiaTheme="minorEastAsia" w:hAnsi="Verdana"/>
          <w:lang w:eastAsia="pl-PL"/>
        </w:rPr>
      </w:pPr>
      <w:r w:rsidRPr="00BA7B66">
        <w:rPr>
          <w:rStyle w:val="FontStyle27"/>
          <w:rFonts w:ascii="Verdana" w:eastAsiaTheme="minorEastAsia" w:hAnsi="Verdana"/>
          <w:lang w:eastAsia="pl-PL"/>
        </w:rPr>
        <w:t>28-230 Połaniec</w:t>
      </w:r>
    </w:p>
    <w:p w14:paraId="39BF25D3" w14:textId="1F016C56" w:rsidR="00635950" w:rsidRPr="005A5513" w:rsidRDefault="00635950"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 xml:space="preserve">Dopuszcza się przesyłanie faktur drogą elektroniczną na adres: </w:t>
      </w:r>
      <w:r w:rsidR="00E31862" w:rsidRPr="00E31862">
        <w:t>faktury.polaniec@enea.pl</w:t>
      </w:r>
      <w:r w:rsidRPr="005A5513">
        <w:rPr>
          <w:rStyle w:val="FontStyle27"/>
          <w:rFonts w:ascii="Verdana" w:eastAsiaTheme="minorEastAsia" w:hAnsi="Verdana"/>
          <w:lang w:eastAsia="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6FFDE65" w14:textId="27864418" w:rsidR="00533DE0" w:rsidRPr="00263ACB" w:rsidRDefault="00533DE0" w:rsidP="00C16CFF">
      <w:pPr>
        <w:pStyle w:val="Nagwek2"/>
        <w:numPr>
          <w:ilvl w:val="1"/>
          <w:numId w:val="2"/>
        </w:numPr>
        <w:rPr>
          <w:rFonts w:ascii="Verdana" w:hAnsi="Verdana"/>
          <w:sz w:val="20"/>
          <w:szCs w:val="20"/>
          <w:lang w:val="pl-PL"/>
        </w:rPr>
      </w:pPr>
      <w:r w:rsidRPr="00263ACB">
        <w:rPr>
          <w:rFonts w:ascii="Verdana" w:hAnsi="Verdana"/>
          <w:sz w:val="20"/>
          <w:szCs w:val="20"/>
          <w:lang w:val="pl-PL"/>
        </w:rPr>
        <w:t>Zamawiający oświadcza, że znajduje się na tzw. „białej liście podatników VAT”, o której mowa w art. 96 b ustawy z dnia 11 marca 2004 r. o podatku od towarów i usług. Zamawiający oświadcza, że płatności za wszystkie faktury VAT realizuje z zastosowaniem mechanizmu podzielonej płatności, tzw. split payment.</w:t>
      </w:r>
    </w:p>
    <w:p w14:paraId="21038EAD" w14:textId="77777777" w:rsidR="00533DE0" w:rsidRPr="00263ACB" w:rsidRDefault="00533DE0" w:rsidP="00337AAE">
      <w:pPr>
        <w:pStyle w:val="Nagwek2"/>
        <w:numPr>
          <w:ilvl w:val="1"/>
          <w:numId w:val="2"/>
        </w:numPr>
        <w:rPr>
          <w:rFonts w:ascii="Verdana" w:hAnsi="Verdana"/>
          <w:sz w:val="20"/>
          <w:szCs w:val="20"/>
          <w:lang w:val="pl-PL"/>
        </w:rPr>
      </w:pPr>
      <w:r w:rsidRPr="00263ACB">
        <w:rPr>
          <w:rFonts w:ascii="Verdana" w:hAnsi="Verdana"/>
          <w:sz w:val="20"/>
          <w:szCs w:val="20"/>
          <w:lang w:val="pl-PL"/>
        </w:rPr>
        <w:t>Wykonawca oświadcza, że wyraża zgodę na dokonywanie przez Zamawiającego płatności w systemie podzielonej płatności.</w:t>
      </w:r>
    </w:p>
    <w:p w14:paraId="20854F5A" w14:textId="77777777" w:rsidR="00533DE0" w:rsidRPr="00263ACB" w:rsidRDefault="00533DE0" w:rsidP="00337AAE">
      <w:pPr>
        <w:pStyle w:val="Nagwek2"/>
        <w:numPr>
          <w:ilvl w:val="1"/>
          <w:numId w:val="2"/>
        </w:numPr>
        <w:rPr>
          <w:rFonts w:ascii="Verdana" w:hAnsi="Verdana"/>
          <w:sz w:val="20"/>
          <w:szCs w:val="20"/>
          <w:lang w:val="pl-PL"/>
        </w:rPr>
      </w:pPr>
      <w:r w:rsidRPr="00263ACB">
        <w:rPr>
          <w:rFonts w:ascii="Verdana" w:hAnsi="Verdana"/>
          <w:sz w:val="20"/>
          <w:szCs w:val="20"/>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3541F4A1" w14:textId="18ACDC4E" w:rsidR="00533DE0" w:rsidRPr="00263ACB" w:rsidRDefault="00533DE0" w:rsidP="00CC225B">
      <w:pPr>
        <w:pStyle w:val="Nagwek2"/>
        <w:numPr>
          <w:ilvl w:val="1"/>
          <w:numId w:val="2"/>
        </w:numPr>
        <w:rPr>
          <w:rFonts w:ascii="Verdana" w:hAnsi="Verdana"/>
          <w:sz w:val="20"/>
          <w:szCs w:val="20"/>
          <w:lang w:val="pl-PL"/>
        </w:rPr>
      </w:pPr>
      <w:r w:rsidRPr="00263ACB">
        <w:rPr>
          <w:rFonts w:ascii="Verdana" w:hAnsi="Verdana"/>
          <w:sz w:val="20"/>
          <w:szCs w:val="20"/>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w:t>
      </w:r>
    </w:p>
    <w:p w14:paraId="3E52A286" w14:textId="6122C573" w:rsidR="00533DE0" w:rsidRPr="00263ACB" w:rsidRDefault="00533DE0" w:rsidP="00337AAE">
      <w:pPr>
        <w:pStyle w:val="Nagwek2"/>
        <w:numPr>
          <w:ilvl w:val="1"/>
          <w:numId w:val="2"/>
        </w:numPr>
        <w:rPr>
          <w:rFonts w:ascii="Verdana" w:hAnsi="Verdana"/>
          <w:sz w:val="20"/>
          <w:szCs w:val="20"/>
          <w:lang w:val="pl-PL"/>
        </w:rPr>
      </w:pPr>
      <w:r w:rsidRPr="00263ACB">
        <w:rPr>
          <w:rFonts w:ascii="Verdana" w:hAnsi="Verdana"/>
          <w:sz w:val="20"/>
          <w:szCs w:val="20"/>
          <w:lang w:val="pl-PL"/>
        </w:rPr>
        <w:t>Wykonawca ponosi wyłączną odpowiedzialność za wszelkie szkody poniesione przez Zamawiającego w przypadku, jeżeli oświadczeni</w:t>
      </w:r>
      <w:r w:rsidR="00E31862">
        <w:rPr>
          <w:rFonts w:ascii="Verdana" w:hAnsi="Verdana"/>
          <w:sz w:val="20"/>
          <w:szCs w:val="20"/>
          <w:lang w:val="pl-PL"/>
        </w:rPr>
        <w:t>a i zapewnienia zawarte w pkt. 4.13</w:t>
      </w:r>
      <w:r w:rsidRPr="00263ACB">
        <w:rPr>
          <w:rFonts w:ascii="Verdana" w:hAnsi="Verdana"/>
          <w:sz w:val="20"/>
          <w:szCs w:val="20"/>
          <w:lang w:val="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0331C6F3" w14:textId="77777777" w:rsidR="00533DE0" w:rsidRPr="00263ACB" w:rsidRDefault="00533DE0" w:rsidP="00337AAE">
      <w:pPr>
        <w:pStyle w:val="Nagwek2"/>
        <w:numPr>
          <w:ilvl w:val="1"/>
          <w:numId w:val="2"/>
        </w:numPr>
        <w:rPr>
          <w:rFonts w:ascii="Verdana" w:hAnsi="Verdana"/>
          <w:sz w:val="20"/>
          <w:szCs w:val="20"/>
          <w:lang w:val="pl-PL"/>
        </w:rPr>
      </w:pPr>
      <w:r w:rsidRPr="00263ACB">
        <w:rPr>
          <w:rFonts w:ascii="Verdana" w:hAnsi="Verdana"/>
          <w:sz w:val="20"/>
          <w:szCs w:val="20"/>
          <w:lang w:val="pl-PL"/>
        </w:rPr>
        <w:t>Każda ze Stron pokrywa wszelkie koszty bankowe swojego banku, koszt instytucji ją kredytujących i transferujących środki na jej zlecenie w związku z realizacją niniejszej Umowy.</w:t>
      </w:r>
    </w:p>
    <w:p w14:paraId="27AA0AB5" w14:textId="77777777" w:rsidR="00533DE0" w:rsidRPr="00263ACB" w:rsidRDefault="00533DE0" w:rsidP="00337AAE">
      <w:pPr>
        <w:pStyle w:val="Nagwek2"/>
        <w:numPr>
          <w:ilvl w:val="1"/>
          <w:numId w:val="2"/>
        </w:numPr>
        <w:rPr>
          <w:rFonts w:ascii="Verdana" w:hAnsi="Verdana"/>
          <w:sz w:val="20"/>
          <w:szCs w:val="20"/>
          <w:lang w:val="pl-PL"/>
        </w:rPr>
      </w:pPr>
      <w:r w:rsidRPr="00263ACB">
        <w:rPr>
          <w:rFonts w:ascii="Verdana" w:hAnsi="Verdana"/>
          <w:sz w:val="20"/>
          <w:szCs w:val="20"/>
          <w:lang w:val="pl-PL"/>
        </w:rPr>
        <w:lastRenderedPageBreak/>
        <w:t>W przypadku, gdy nabywane towary lub usługi widnieją w załączniku nr 15 do ustawy z dnia 11 marca 2004 r. o podatku od towarów i usług, Wykonawca zobowiązany jest do podania w wystawionej fakturze VAT kodu PKWiU.</w:t>
      </w:r>
    </w:p>
    <w:p w14:paraId="41697E99" w14:textId="241B1442" w:rsidR="00533DE0" w:rsidRPr="00924946" w:rsidRDefault="00533DE0" w:rsidP="00337AAE">
      <w:pPr>
        <w:pStyle w:val="Nagwek2"/>
        <w:numPr>
          <w:ilvl w:val="1"/>
          <w:numId w:val="2"/>
        </w:numPr>
        <w:rPr>
          <w:rFonts w:ascii="Verdana" w:hAnsi="Verdana"/>
          <w:sz w:val="20"/>
          <w:szCs w:val="20"/>
          <w:lang w:val="pl-PL"/>
        </w:rPr>
      </w:pPr>
      <w:r w:rsidRPr="00263ACB">
        <w:rPr>
          <w:rFonts w:ascii="Verdana" w:hAnsi="Verdana"/>
          <w:sz w:val="20"/>
          <w:szCs w:val="20"/>
          <w:lang w:val="pl-PL"/>
        </w:rPr>
        <w:t xml:space="preserve">Podstawą rozliczeń wykonania Usługi przez Wykonawcę będą podpisane przez Zamawiającego protokoły odbiorów </w:t>
      </w:r>
      <w:r w:rsidRPr="00924946">
        <w:rPr>
          <w:rFonts w:ascii="Verdana" w:hAnsi="Verdana"/>
          <w:sz w:val="20"/>
          <w:szCs w:val="20"/>
          <w:lang w:val="pl-PL"/>
        </w:rPr>
        <w:t xml:space="preserve">częściowych (por. </w:t>
      </w:r>
      <w:r w:rsidRPr="002C0FFB">
        <w:rPr>
          <w:rFonts w:ascii="Verdana" w:hAnsi="Verdana"/>
          <w:sz w:val="20"/>
          <w:szCs w:val="20"/>
          <w:lang w:val="pl-PL"/>
        </w:rPr>
        <w:t>Z</w:t>
      </w:r>
      <w:r w:rsidR="00E619BC" w:rsidRPr="00E619BC">
        <w:rPr>
          <w:rFonts w:ascii="Verdana" w:hAnsi="Verdana"/>
          <w:sz w:val="20"/>
          <w:szCs w:val="20"/>
          <w:lang w:val="pl-PL"/>
        </w:rPr>
        <w:t xml:space="preserve">ałącznik nr </w:t>
      </w:r>
      <w:r w:rsidR="00E619BC">
        <w:rPr>
          <w:rFonts w:ascii="Verdana" w:hAnsi="Verdana"/>
          <w:sz w:val="20"/>
          <w:szCs w:val="20"/>
          <w:lang w:val="pl-PL"/>
        </w:rPr>
        <w:t>9</w:t>
      </w:r>
      <w:r w:rsidRPr="002C0FFB">
        <w:rPr>
          <w:rFonts w:ascii="Verdana" w:hAnsi="Verdana"/>
          <w:sz w:val="20"/>
          <w:szCs w:val="20"/>
          <w:lang w:val="pl-PL"/>
        </w:rPr>
        <w:t xml:space="preserve"> do Umowy) oraz protokół odbioru końcowego.</w:t>
      </w:r>
    </w:p>
    <w:p w14:paraId="072A90F2" w14:textId="77777777" w:rsidR="00533DE0" w:rsidRPr="00263ACB" w:rsidRDefault="00533DE0" w:rsidP="00337AAE">
      <w:pPr>
        <w:pStyle w:val="Nagwek2"/>
        <w:numPr>
          <w:ilvl w:val="1"/>
          <w:numId w:val="2"/>
        </w:numPr>
        <w:rPr>
          <w:rFonts w:ascii="Verdana" w:hAnsi="Verdana"/>
          <w:sz w:val="20"/>
          <w:szCs w:val="20"/>
          <w:lang w:val="pl-PL"/>
        </w:rPr>
      </w:pPr>
      <w:r w:rsidRPr="00263ACB">
        <w:rPr>
          <w:rFonts w:ascii="Verdana" w:hAnsi="Verdana"/>
          <w:sz w:val="20"/>
          <w:szCs w:val="20"/>
          <w:lang w:val="pl-PL"/>
        </w:rPr>
        <w:t>Dodatkowe informacje ustalone w toku postępowania o udzielenie zamówienia): Towar lub podlega/nie podlega</w:t>
      </w:r>
      <w:r w:rsidRPr="00263ACB">
        <w:rPr>
          <w:rFonts w:ascii="Verdana" w:hAnsi="Verdana"/>
          <w:b/>
          <w:sz w:val="20"/>
          <w:szCs w:val="20"/>
        </w:rPr>
        <w:footnoteReference w:id="2"/>
      </w:r>
      <w:r w:rsidRPr="00263ACB">
        <w:rPr>
          <w:rFonts w:ascii="Verdana" w:hAnsi="Verdana"/>
          <w:b/>
          <w:sz w:val="20"/>
          <w:szCs w:val="20"/>
          <w:lang w:val="pl-PL"/>
        </w:rPr>
        <w:t xml:space="preserve"> </w:t>
      </w:r>
      <w:r w:rsidRPr="00263ACB">
        <w:rPr>
          <w:rFonts w:ascii="Verdana" w:hAnsi="Verdana"/>
          <w:sz w:val="20"/>
          <w:szCs w:val="20"/>
          <w:lang w:val="pl-PL"/>
        </w:rPr>
        <w:t xml:space="preserve"> pod Mechanizm Podzielonej Płatności (w skrócie MPP) – na podstawie załącznika nr 15 do ustawy o VAT – pełen kod PKWIU ……………………………… </w:t>
      </w:r>
    </w:p>
    <w:p w14:paraId="070753D5" w14:textId="77777777" w:rsidR="00533DE0" w:rsidRPr="00263ACB" w:rsidRDefault="00533DE0" w:rsidP="00337AAE">
      <w:pPr>
        <w:pStyle w:val="Nagwek2"/>
        <w:numPr>
          <w:ilvl w:val="1"/>
          <w:numId w:val="2"/>
        </w:numPr>
        <w:rPr>
          <w:rFonts w:ascii="Verdana" w:hAnsi="Verdana"/>
          <w:sz w:val="20"/>
          <w:szCs w:val="20"/>
          <w:lang w:val="pl-PL"/>
        </w:rPr>
      </w:pPr>
      <w:r w:rsidRPr="00263ACB">
        <w:rPr>
          <w:rFonts w:ascii="Verdana" w:hAnsi="Verdana"/>
          <w:sz w:val="20"/>
          <w:szCs w:val="20"/>
          <w:lang w:val="pl-PL"/>
        </w:rPr>
        <w:t>Zamawiający zobowiązany jest do zapłaty należności przelewem, na rachunek Wykonawcy: ..................................................................................................................</w:t>
      </w:r>
      <w:r w:rsidRPr="00F32991">
        <w:rPr>
          <w:rFonts w:ascii="Verdana" w:hAnsi="Verdana"/>
          <w:sz w:val="20"/>
          <w:szCs w:val="20"/>
          <w:lang w:val="pl-PL"/>
        </w:rPr>
        <w:t xml:space="preserve"> </w:t>
      </w:r>
      <w:r w:rsidRPr="00263ACB">
        <w:rPr>
          <w:rFonts w:ascii="Verdana" w:hAnsi="Verdana"/>
          <w:sz w:val="20"/>
          <w:szCs w:val="20"/>
          <w:lang w:val="pl-PL"/>
        </w:rPr>
        <w:t>..................................................................................................................</w:t>
      </w:r>
    </w:p>
    <w:p w14:paraId="3F27C388" w14:textId="77777777" w:rsidR="00533DE0" w:rsidRDefault="00533DE0" w:rsidP="00337AAE">
      <w:pPr>
        <w:pStyle w:val="Nagwek2"/>
        <w:numPr>
          <w:ilvl w:val="1"/>
          <w:numId w:val="2"/>
        </w:numPr>
        <w:rPr>
          <w:rFonts w:ascii="Verdana" w:hAnsi="Verdana"/>
          <w:sz w:val="20"/>
          <w:szCs w:val="20"/>
          <w:lang w:val="pl-PL"/>
        </w:rPr>
      </w:pPr>
      <w:r w:rsidRPr="009D7976">
        <w:rPr>
          <w:rFonts w:ascii="Verdana" w:hAnsi="Verdana"/>
          <w:sz w:val="20"/>
          <w:szCs w:val="20"/>
          <w:lang w:val="pl-PL"/>
        </w:rPr>
        <w:t xml:space="preserve">Oświadczenia Stron Umowy związane </w:t>
      </w:r>
      <w:r w:rsidRPr="00263ACB">
        <w:rPr>
          <w:rFonts w:ascii="Verdana" w:hAnsi="Verdana"/>
          <w:sz w:val="20"/>
          <w:szCs w:val="20"/>
          <w:lang w:val="pl-PL"/>
        </w:rPr>
        <w:t>z wykonaniem obowiązku wynikającego z art. 4c ustawy o przeciwdziałaniu nadmiernym opóźnieniom w transakcjach handlowych</w:t>
      </w:r>
      <w:r>
        <w:rPr>
          <w:rFonts w:ascii="Verdana" w:hAnsi="Verdana"/>
          <w:sz w:val="20"/>
          <w:szCs w:val="20"/>
          <w:lang w:val="pl-PL"/>
        </w:rPr>
        <w:t>:</w:t>
      </w:r>
    </w:p>
    <w:p w14:paraId="7385183D" w14:textId="77777777" w:rsidR="00533DE0" w:rsidRDefault="00533DE0" w:rsidP="00337AAE">
      <w:pPr>
        <w:pStyle w:val="Nagwek3"/>
        <w:numPr>
          <w:ilvl w:val="2"/>
          <w:numId w:val="2"/>
        </w:numPr>
        <w:rPr>
          <w:rFonts w:ascii="Verdana" w:hAnsi="Verdana"/>
          <w:sz w:val="20"/>
          <w:szCs w:val="20"/>
          <w:lang w:val="pl-PL"/>
        </w:rPr>
      </w:pPr>
      <w:r w:rsidRPr="00263ACB">
        <w:rPr>
          <w:rFonts w:ascii="Verdana" w:hAnsi="Verdana" w:cs="Times New Roman"/>
          <w:sz w:val="20"/>
          <w:szCs w:val="20"/>
          <w:lang w:val="pl-PL"/>
        </w:rPr>
        <w:t xml:space="preserve">Wykonawca oświadcza, że na chwilę zawarcia Umowy </w:t>
      </w:r>
      <w:r w:rsidRPr="00A57D95">
        <w:rPr>
          <w:rFonts w:ascii="Verdana" w:hAnsi="Verdana" w:cs="Times New Roman"/>
          <w:b/>
          <w:sz w:val="20"/>
          <w:szCs w:val="20"/>
          <w:lang w:val="pl-PL"/>
        </w:rPr>
        <w:t>posiada/nie posiada</w:t>
      </w:r>
      <w:r w:rsidRPr="00A57D95">
        <w:rPr>
          <w:rFonts w:ascii="Verdana" w:hAnsi="Verdana" w:cs="Times New Roman"/>
          <w:b/>
          <w:sz w:val="20"/>
          <w:szCs w:val="20"/>
          <w:vertAlign w:val="superscript"/>
          <w:lang w:val="pl-PL"/>
        </w:rPr>
        <w:t>1</w:t>
      </w:r>
      <w:r w:rsidRPr="00263ACB">
        <w:rPr>
          <w:rFonts w:ascii="Verdana" w:hAnsi="Verdana" w:cs="Times New Roman"/>
          <w:sz w:val="20"/>
          <w:szCs w:val="20"/>
          <w:lang w:val="pl-PL"/>
        </w:rPr>
        <w:t xml:space="preserve">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53FFC236" w14:textId="77777777" w:rsidR="00533DE0" w:rsidRPr="009D7976" w:rsidRDefault="00533DE0" w:rsidP="00337AAE">
      <w:pPr>
        <w:pStyle w:val="Nagwek3"/>
        <w:numPr>
          <w:ilvl w:val="2"/>
          <w:numId w:val="2"/>
        </w:numPr>
        <w:rPr>
          <w:rFonts w:ascii="Verdana" w:hAnsi="Verdana" w:cs="Times New Roman"/>
          <w:sz w:val="20"/>
          <w:szCs w:val="20"/>
          <w:lang w:val="pl-PL"/>
        </w:rPr>
      </w:pPr>
      <w:r w:rsidRPr="009D7976">
        <w:rPr>
          <w:rFonts w:ascii="Verdana" w:hAnsi="Verdana" w:cs="Times New Roman"/>
          <w:sz w:val="20"/>
          <w:szCs w:val="20"/>
          <w:lang w:val="pl-PL"/>
        </w:rPr>
        <w:t xml:space="preserve">Zamawiający oświadcza, że na chwilę zawarcia Umowy </w:t>
      </w:r>
      <w:r w:rsidRPr="009D7976">
        <w:rPr>
          <w:rFonts w:ascii="Verdana" w:hAnsi="Verdana" w:cs="Times New Roman"/>
          <w:b/>
          <w:sz w:val="20"/>
          <w:szCs w:val="20"/>
          <w:lang w:val="pl-PL"/>
        </w:rPr>
        <w:t>posiada</w:t>
      </w:r>
      <w:r w:rsidRPr="009D7976">
        <w:rPr>
          <w:rFonts w:ascii="Verdana" w:hAnsi="Verdana" w:cs="Times New Roman"/>
          <w:sz w:val="20"/>
          <w:szCs w:val="20"/>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8"/>
    <w:p w14:paraId="31459F63" w14:textId="77777777" w:rsidR="007A4DC1" w:rsidRPr="006B74AA" w:rsidRDefault="007A4DC1" w:rsidP="005A5513">
      <w:pPr>
        <w:rPr>
          <w:rStyle w:val="FontStyle27"/>
          <w:rFonts w:ascii="Verdana" w:eastAsiaTheme="minorEastAsia" w:hAnsi="Verdana"/>
          <w:lang w:eastAsia="pl-PL"/>
        </w:rPr>
      </w:pPr>
    </w:p>
    <w:p w14:paraId="2C49B878" w14:textId="3FD9F307" w:rsidR="00514BB8" w:rsidRPr="006B74AA" w:rsidRDefault="00332D61" w:rsidP="00337AAE">
      <w:pPr>
        <w:pStyle w:val="Style10"/>
        <w:widowControl/>
        <w:numPr>
          <w:ilvl w:val="0"/>
          <w:numId w:val="2"/>
        </w:numPr>
        <w:tabs>
          <w:tab w:val="left" w:pos="662"/>
        </w:tabs>
        <w:spacing w:line="300" w:lineRule="auto"/>
        <w:rPr>
          <w:rFonts w:ascii="Verdana" w:hAnsi="Verdana" w:cs="Calibri"/>
          <w:b/>
          <w:spacing w:val="-10"/>
          <w:sz w:val="20"/>
          <w:szCs w:val="20"/>
        </w:rPr>
      </w:pPr>
      <w:r w:rsidRPr="005A5513">
        <w:rPr>
          <w:rFonts w:ascii="Verdana" w:hAnsi="Verdana"/>
          <w:b/>
          <w:color w:val="333333"/>
          <w:sz w:val="20"/>
          <w:szCs w:val="20"/>
          <w:shd w:val="clear" w:color="auto" w:fill="FFFFFF"/>
        </w:rPr>
        <w:t xml:space="preserve">OBOWIAZKI </w:t>
      </w:r>
      <w:r w:rsidR="00C531D8" w:rsidRPr="005A5513">
        <w:rPr>
          <w:rFonts w:ascii="Verdana" w:hAnsi="Verdana"/>
          <w:b/>
          <w:color w:val="333333"/>
          <w:sz w:val="20"/>
          <w:szCs w:val="20"/>
        </w:rPr>
        <w:t>STRON</w:t>
      </w:r>
      <w:r w:rsidR="00C531D8" w:rsidRPr="006B74AA">
        <w:rPr>
          <w:rFonts w:ascii="Verdana" w:hAnsi="Verdana"/>
          <w:b/>
          <w:color w:val="333333"/>
          <w:sz w:val="20"/>
          <w:szCs w:val="20"/>
          <w:shd w:val="clear" w:color="auto" w:fill="FFFFFF"/>
        </w:rPr>
        <w:t xml:space="preserve"> UMOWY</w:t>
      </w:r>
    </w:p>
    <w:p w14:paraId="5739F2FE" w14:textId="2F713E43" w:rsidR="00580B44" w:rsidRPr="006B74AA" w:rsidRDefault="00580B44" w:rsidP="00580B44">
      <w:pPr>
        <w:pStyle w:val="Tekstpodstawowy"/>
        <w:jc w:val="both"/>
        <w:rPr>
          <w:rFonts w:ascii="Verdana" w:hAnsi="Verdana" w:cstheme="minorHAnsi"/>
          <w:bCs/>
          <w:iCs/>
          <w:kern w:val="20"/>
          <w:sz w:val="20"/>
          <w:szCs w:val="20"/>
        </w:rPr>
      </w:pPr>
      <w:r w:rsidRPr="006B74AA">
        <w:rPr>
          <w:rFonts w:ascii="Verdana" w:hAnsi="Verdana" w:cstheme="minorHAnsi"/>
          <w:bCs/>
          <w:iCs/>
          <w:kern w:val="20"/>
          <w:sz w:val="20"/>
          <w:szCs w:val="20"/>
        </w:rPr>
        <w:lastRenderedPageBreak/>
        <w:t xml:space="preserve">Oprócz obowiązków wynikających z Części II SWZ wraz z wszystkimi załączonymi do niego załącznikami, Strony Umowy obciążone są zobowiązaniami określonymi w pkt </w:t>
      </w:r>
      <w:r w:rsidR="00C531D8" w:rsidRPr="006B74AA">
        <w:rPr>
          <w:rFonts w:ascii="Verdana" w:hAnsi="Verdana" w:cstheme="minorHAnsi"/>
          <w:bCs/>
          <w:iCs/>
          <w:kern w:val="20"/>
          <w:sz w:val="20"/>
          <w:szCs w:val="20"/>
        </w:rPr>
        <w:t>7</w:t>
      </w:r>
      <w:r w:rsidRPr="006B74AA">
        <w:rPr>
          <w:rFonts w:ascii="Verdana" w:hAnsi="Verdana" w:cstheme="minorHAnsi"/>
          <w:bCs/>
          <w:iCs/>
          <w:kern w:val="20"/>
          <w:sz w:val="20"/>
          <w:szCs w:val="20"/>
        </w:rPr>
        <w:t xml:space="preserve"> niniejszej Umowy.</w:t>
      </w:r>
    </w:p>
    <w:p w14:paraId="02C50765" w14:textId="4D34CCDF" w:rsidR="00612725" w:rsidRPr="00E850ED" w:rsidRDefault="00580B44" w:rsidP="00337AAE">
      <w:pPr>
        <w:pStyle w:val="Akapitzlist"/>
        <w:numPr>
          <w:ilvl w:val="1"/>
          <w:numId w:val="2"/>
        </w:numPr>
        <w:spacing w:line="300" w:lineRule="auto"/>
        <w:jc w:val="both"/>
        <w:rPr>
          <w:rStyle w:val="FontStyle27"/>
          <w:rFonts w:ascii="Verdana" w:hAnsi="Verdana"/>
          <w:b/>
        </w:rPr>
      </w:pPr>
      <w:r w:rsidRPr="005A5513">
        <w:rPr>
          <w:rStyle w:val="FontStyle27"/>
          <w:rFonts w:ascii="Verdana" w:eastAsiaTheme="minorEastAsia" w:hAnsi="Verdana"/>
          <w:lang w:eastAsia="pl-PL"/>
        </w:rPr>
        <w:t xml:space="preserve">Obowiązki </w:t>
      </w:r>
      <w:r w:rsidR="00612725" w:rsidRPr="00E850ED">
        <w:rPr>
          <w:rStyle w:val="FontStyle27"/>
          <w:rFonts w:ascii="Verdana" w:hAnsi="Verdana"/>
          <w:b/>
        </w:rPr>
        <w:t>Zamawiającego</w:t>
      </w:r>
      <w:r w:rsidR="00612725" w:rsidRPr="005A5513">
        <w:rPr>
          <w:rStyle w:val="FontStyle27"/>
          <w:rFonts w:ascii="Verdana" w:eastAsiaTheme="minorEastAsia" w:hAnsi="Verdana"/>
          <w:b/>
          <w:lang w:eastAsia="pl-PL"/>
        </w:rPr>
        <w:t>:</w:t>
      </w:r>
    </w:p>
    <w:p w14:paraId="3D52FAFD" w14:textId="6F424655" w:rsidR="00612725" w:rsidRDefault="00580B44" w:rsidP="006A77CD">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 </w:t>
      </w:r>
      <w:r w:rsidR="00612725" w:rsidRPr="006B74AA">
        <w:rPr>
          <w:rStyle w:val="FontStyle27"/>
          <w:rFonts w:ascii="Verdana" w:eastAsiaTheme="minorEastAsia" w:hAnsi="Verdana"/>
          <w:lang w:eastAsia="pl-PL"/>
        </w:rPr>
        <w:t xml:space="preserve">Zamawiający zapewni dostarczenie Wykonawcy wytycznych przepisów BHP, ppoż., i Ochrony Środowiska obowiązujących na terenie Enea Elektrownia Połaniec S.A. Wykonawca oświadcza, że będzie postępował zgodnie z otrzymanymi wytycznymi i przepisami. </w:t>
      </w:r>
    </w:p>
    <w:p w14:paraId="5C910BC3" w14:textId="77777777" w:rsidR="006A77CD" w:rsidRPr="006A77CD" w:rsidRDefault="006A77CD" w:rsidP="006A77CD">
      <w:pPr>
        <w:pStyle w:val="Akapitzlist"/>
        <w:spacing w:line="300" w:lineRule="auto"/>
        <w:ind w:left="1214"/>
        <w:jc w:val="both"/>
        <w:rPr>
          <w:rStyle w:val="FontStyle27"/>
          <w:rFonts w:ascii="Verdana" w:eastAsiaTheme="minorEastAsia" w:hAnsi="Verdana"/>
          <w:lang w:eastAsia="pl-PL"/>
        </w:rPr>
      </w:pPr>
    </w:p>
    <w:p w14:paraId="73698E67" w14:textId="0BFE7BE0" w:rsidR="00612725" w:rsidRPr="006B74AA" w:rsidRDefault="00612725" w:rsidP="00337AAE">
      <w:pPr>
        <w:pStyle w:val="Akapitzlist"/>
        <w:numPr>
          <w:ilvl w:val="1"/>
          <w:numId w:val="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Obowiązki Wykonawcy:</w:t>
      </w:r>
    </w:p>
    <w:p w14:paraId="5CDCF5E5" w14:textId="77777777" w:rsidR="00612725" w:rsidRPr="006B74AA" w:rsidRDefault="00612725" w:rsidP="00337AAE">
      <w:pPr>
        <w:pStyle w:val="Akapitzlist"/>
        <w:numPr>
          <w:ilvl w:val="2"/>
          <w:numId w:val="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Wykonawca i jego podwykonawcy/podwykonawcy zobowiązują się do dostarczenia Towaru spełniającego wymogi Umowy. </w:t>
      </w:r>
    </w:p>
    <w:p w14:paraId="3D33C1C1" w14:textId="4BBDAB19" w:rsidR="00612725" w:rsidRPr="006B74AA" w:rsidRDefault="00612725" w:rsidP="00337AAE">
      <w:pPr>
        <w:pStyle w:val="Akapitzlist"/>
        <w:numPr>
          <w:ilvl w:val="2"/>
          <w:numId w:val="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Powiadamiania Zamawiającego o przewidywanych lub zaistniałych przeszkodach w wykonaniu Umowy.</w:t>
      </w:r>
    </w:p>
    <w:p w14:paraId="059CD9E4" w14:textId="111A713E" w:rsidR="00612725" w:rsidRPr="00E850ED" w:rsidRDefault="00612725" w:rsidP="00337AAE">
      <w:pPr>
        <w:pStyle w:val="Akapitzlist"/>
        <w:numPr>
          <w:ilvl w:val="2"/>
          <w:numId w:val="2"/>
        </w:numPr>
        <w:spacing w:line="300" w:lineRule="auto"/>
        <w:jc w:val="both"/>
        <w:rPr>
          <w:rStyle w:val="FontStyle27"/>
          <w:rFonts w:ascii="Verdana" w:hAnsi="Verdana"/>
        </w:rPr>
      </w:pPr>
      <w:r w:rsidRPr="006B74AA">
        <w:rPr>
          <w:rStyle w:val="FontStyle27"/>
          <w:rFonts w:ascii="Verdana" w:eastAsiaTheme="minorEastAsia" w:hAnsi="Verdana"/>
          <w:lang w:eastAsia="pl-PL"/>
        </w:rPr>
        <w:t>W przypadku wykonywania w całości lub części przedmiotu Umowy przez osoby trzecie na zlecenie i w imieniu Wykonawcy, ponosi on odpowiedzialność za wszystkie wymagan</w:t>
      </w:r>
      <w:r w:rsidR="00072856" w:rsidRPr="006B74AA">
        <w:rPr>
          <w:rStyle w:val="FontStyle27"/>
          <w:rFonts w:ascii="Verdana" w:eastAsiaTheme="minorEastAsia" w:hAnsi="Verdana"/>
          <w:lang w:eastAsia="pl-PL"/>
        </w:rPr>
        <w:t xml:space="preserve">ia wynikające z </w:t>
      </w:r>
      <w:r w:rsidR="00072856" w:rsidRPr="00E850ED">
        <w:rPr>
          <w:rStyle w:val="FontStyle27"/>
          <w:rFonts w:ascii="Verdana" w:hAnsi="Verdana"/>
        </w:rPr>
        <w:t>przedmiotu U</w:t>
      </w:r>
      <w:r w:rsidRPr="00E850ED">
        <w:rPr>
          <w:rStyle w:val="FontStyle27"/>
          <w:rFonts w:ascii="Verdana" w:hAnsi="Verdana"/>
        </w:rPr>
        <w:t>mowy</w:t>
      </w:r>
    </w:p>
    <w:p w14:paraId="0C6E511D" w14:textId="2EEC4A66" w:rsidR="006F234B" w:rsidRPr="006B74AA" w:rsidRDefault="006F234B" w:rsidP="005A5513">
      <w:pPr>
        <w:rPr>
          <w:rStyle w:val="FontStyle27"/>
          <w:rFonts w:ascii="Verdana" w:eastAsiaTheme="minorEastAsia" w:hAnsi="Verdana"/>
          <w:lang w:eastAsia="pl-PL"/>
        </w:rPr>
      </w:pPr>
    </w:p>
    <w:p w14:paraId="62782974" w14:textId="468FEE62" w:rsidR="00C531D8" w:rsidRPr="006B74AA" w:rsidRDefault="00C531D8" w:rsidP="00337AAE">
      <w:pPr>
        <w:pStyle w:val="Akapitzlist"/>
        <w:numPr>
          <w:ilvl w:val="0"/>
          <w:numId w:val="2"/>
        </w:numPr>
        <w:rPr>
          <w:rStyle w:val="FontStyle27"/>
          <w:rFonts w:ascii="Verdana" w:eastAsiaTheme="minorEastAsia" w:hAnsi="Verdana"/>
          <w:b/>
          <w:lang w:eastAsia="pl-PL"/>
        </w:rPr>
      </w:pPr>
      <w:r w:rsidRPr="006B74AA">
        <w:rPr>
          <w:rStyle w:val="FontStyle27"/>
          <w:rFonts w:ascii="Verdana" w:eastAsiaTheme="minorEastAsia" w:hAnsi="Verdana"/>
          <w:b/>
          <w:lang w:eastAsia="pl-PL"/>
        </w:rPr>
        <w:t>ODPOWIEDZIALNOŚĆ ZA NIEWYKONANIE LUB NIENALEŻYTE WYKONANIE UMOWY</w:t>
      </w:r>
    </w:p>
    <w:p w14:paraId="2545BC77" w14:textId="42F82EEA" w:rsidR="00C531D8" w:rsidRPr="005A5513" w:rsidRDefault="00C531D8" w:rsidP="00337AAE">
      <w:pPr>
        <w:pStyle w:val="Akapitzlist"/>
        <w:numPr>
          <w:ilvl w:val="1"/>
          <w:numId w:val="2"/>
        </w:numPr>
        <w:autoSpaceDE w:val="0"/>
        <w:autoSpaceDN w:val="0"/>
        <w:adjustRightInd w:val="0"/>
        <w:spacing w:after="120"/>
        <w:jc w:val="both"/>
        <w:rPr>
          <w:rFonts w:eastAsia="Calibri" w:cs="Arial"/>
        </w:rPr>
      </w:pPr>
      <w:r w:rsidRPr="005A5513">
        <w:rPr>
          <w:rFonts w:eastAsia="Calibri" w:cs="Arial"/>
        </w:rPr>
        <w:t>Strony ponoszą odpowiedzialność z tytułu niewykonania lub nienależytego wykonania Umowy.</w:t>
      </w:r>
      <w:r w:rsidR="0020013E" w:rsidRPr="006B74AA">
        <w:rPr>
          <w:rFonts w:ascii="Verdana" w:hAnsi="Verdana" w:cs="Calibri"/>
          <w:iCs/>
          <w:spacing w:val="-10"/>
          <w:sz w:val="20"/>
          <w:szCs w:val="20"/>
        </w:rPr>
        <w:t xml:space="preserve"> </w:t>
      </w:r>
      <w:r w:rsidR="0020013E" w:rsidRPr="005A5513">
        <w:rPr>
          <w:rFonts w:ascii="Verdana" w:eastAsia="Calibri" w:hAnsi="Verdana" w:cs="Arial"/>
          <w:iCs/>
          <w:sz w:val="20"/>
          <w:szCs w:val="20"/>
        </w:rPr>
        <w:t>Strony wyłączają stosowanie postanowień rozdziału 9 OWZT.</w:t>
      </w:r>
    </w:p>
    <w:p w14:paraId="17739A27" w14:textId="26F171D6" w:rsidR="00F927E4" w:rsidRPr="005A5513" w:rsidRDefault="00F927E4" w:rsidP="00337AAE">
      <w:pPr>
        <w:pStyle w:val="Akapitzlist"/>
        <w:numPr>
          <w:ilvl w:val="1"/>
          <w:numId w:val="2"/>
        </w:numPr>
        <w:autoSpaceDE w:val="0"/>
        <w:autoSpaceDN w:val="0"/>
        <w:adjustRightInd w:val="0"/>
        <w:spacing w:after="120"/>
        <w:jc w:val="both"/>
        <w:rPr>
          <w:rFonts w:ascii="Verdana" w:eastAsia="Calibri" w:hAnsi="Verdana" w:cs="Arial"/>
          <w:sz w:val="20"/>
          <w:szCs w:val="20"/>
        </w:rPr>
      </w:pPr>
      <w:r w:rsidRPr="005A5513">
        <w:rPr>
          <w:rFonts w:ascii="Verdana" w:eastAsia="Calibri" w:hAnsi="Verdana" w:cs="Arial"/>
          <w:sz w:val="20"/>
          <w:szCs w:val="20"/>
        </w:rPr>
        <w:t xml:space="preserve">Kary umowne, które na podstawie postanowień niniejszego rozdziału, naliczane są w stosunku do wysokości Wynagrodzenia Całkowitego, ustalane są na podstawie </w:t>
      </w:r>
      <w:r w:rsidR="00BD1C03">
        <w:rPr>
          <w:rFonts w:ascii="Verdana" w:eastAsia="Calibri" w:hAnsi="Verdana" w:cs="Arial"/>
          <w:sz w:val="20"/>
          <w:szCs w:val="20"/>
        </w:rPr>
        <w:t>jego wartości określonej w pkt 4</w:t>
      </w:r>
      <w:r w:rsidRPr="005A5513">
        <w:rPr>
          <w:rFonts w:ascii="Verdana" w:eastAsia="Calibri" w:hAnsi="Verdana" w:cs="Arial"/>
          <w:sz w:val="20"/>
          <w:szCs w:val="20"/>
        </w:rPr>
        <w:t xml:space="preserve"> Umowy, a od momentu zawarcia aneksu do Umowy, ustalane są na podstawie wysokości Wynagrodzenia Całkowitego wynikającego z zawartego aneksu. Zdanie poprzednie znajduje zastosowanie również do wyliczenia łącznej maksymalnej wysokości kar umownych</w:t>
      </w:r>
      <w:r w:rsidR="00F8775B" w:rsidRPr="006B74AA">
        <w:rPr>
          <w:rFonts w:ascii="Verdana" w:eastAsia="Calibri" w:hAnsi="Verdana" w:cs="Arial"/>
          <w:sz w:val="20"/>
          <w:szCs w:val="20"/>
        </w:rPr>
        <w:t>.</w:t>
      </w:r>
    </w:p>
    <w:p w14:paraId="203CCF2E" w14:textId="2E63D33A" w:rsidR="00F8775B" w:rsidRPr="006B74AA" w:rsidRDefault="00F8775B" w:rsidP="00337AAE">
      <w:pPr>
        <w:numPr>
          <w:ilvl w:val="1"/>
          <w:numId w:val="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Obowiązek zapłaty przez Wykonawcę kar umownych powstaje niezależnie od wysokości poniesionej przez Zamawiającego szkody, jak i niezależnie od jej zaistnienia.</w:t>
      </w:r>
    </w:p>
    <w:p w14:paraId="2DB2B8A4" w14:textId="10C7C3B2" w:rsidR="00F927E4" w:rsidRPr="005A5513" w:rsidRDefault="00F927E4" w:rsidP="00337AAE">
      <w:pPr>
        <w:numPr>
          <w:ilvl w:val="1"/>
          <w:numId w:val="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zwłoki</w:t>
      </w:r>
      <w:r w:rsidR="00454039" w:rsidRPr="006B74AA">
        <w:rPr>
          <w:rFonts w:ascii="Verdana" w:eastAsia="Calibri" w:hAnsi="Verdana" w:cs="Arial"/>
          <w:sz w:val="20"/>
          <w:szCs w:val="20"/>
        </w:rPr>
        <w:t xml:space="preserve"> </w:t>
      </w:r>
      <w:r w:rsidR="006531A4" w:rsidRPr="006B74AA">
        <w:rPr>
          <w:rFonts w:ascii="Verdana" w:eastAsia="Calibri" w:hAnsi="Verdana" w:cs="Arial"/>
          <w:sz w:val="20"/>
          <w:szCs w:val="20"/>
        </w:rPr>
        <w:t>Wykonawc</w:t>
      </w:r>
      <w:r w:rsidR="00454039" w:rsidRPr="006B74AA">
        <w:rPr>
          <w:rFonts w:ascii="Verdana" w:eastAsia="Calibri" w:hAnsi="Verdana" w:cs="Arial"/>
          <w:sz w:val="20"/>
          <w:szCs w:val="20"/>
        </w:rPr>
        <w:t xml:space="preserve">y w realizacji </w:t>
      </w:r>
      <w:r w:rsidR="00C9641C" w:rsidRPr="006B74AA">
        <w:rPr>
          <w:rFonts w:ascii="Verdana" w:eastAsia="Calibri" w:hAnsi="Verdana" w:cs="Arial"/>
          <w:sz w:val="20"/>
          <w:szCs w:val="20"/>
        </w:rPr>
        <w:t xml:space="preserve">Zamówienia, realizacji Zamówienia z naruszeniem wymaganych </w:t>
      </w:r>
      <w:r w:rsidR="00F162A5" w:rsidRPr="006B74AA">
        <w:rPr>
          <w:rFonts w:ascii="Verdana" w:eastAsia="Calibri" w:hAnsi="Verdana" w:cs="Arial"/>
          <w:sz w:val="20"/>
          <w:szCs w:val="20"/>
        </w:rPr>
        <w:t>P</w:t>
      </w:r>
      <w:r w:rsidR="00C9641C" w:rsidRPr="006B74AA">
        <w:rPr>
          <w:rFonts w:ascii="Verdana" w:eastAsia="Calibri" w:hAnsi="Verdana" w:cs="Arial"/>
          <w:sz w:val="20"/>
          <w:szCs w:val="20"/>
        </w:rPr>
        <w:t>arametrów</w:t>
      </w:r>
      <w:r w:rsidRPr="005A5513">
        <w:rPr>
          <w:rFonts w:ascii="Verdana" w:eastAsia="Calibri" w:hAnsi="Verdana" w:cs="Arial"/>
          <w:sz w:val="20"/>
          <w:szCs w:val="20"/>
        </w:rPr>
        <w:t xml:space="preserve"> </w:t>
      </w:r>
      <w:r w:rsidR="00454039" w:rsidRPr="006B74AA">
        <w:rPr>
          <w:rFonts w:ascii="Verdana" w:eastAsia="Calibri" w:hAnsi="Verdana" w:cs="Arial"/>
          <w:sz w:val="20"/>
          <w:szCs w:val="20"/>
        </w:rPr>
        <w:t xml:space="preserve">lub nie zrealizowania </w:t>
      </w:r>
      <w:r w:rsidR="00C9641C" w:rsidRPr="006B74AA">
        <w:rPr>
          <w:rFonts w:ascii="Verdana" w:eastAsia="Calibri" w:hAnsi="Verdana" w:cs="Arial"/>
          <w:sz w:val="20"/>
          <w:szCs w:val="20"/>
        </w:rPr>
        <w:t>Zamówienia</w:t>
      </w:r>
      <w:r w:rsidRPr="005A5513">
        <w:rPr>
          <w:rFonts w:ascii="Verdana" w:eastAsia="Calibri" w:hAnsi="Verdana" w:cs="Arial"/>
          <w:sz w:val="20"/>
          <w:szCs w:val="20"/>
        </w:rPr>
        <w:t>, Zamawiający może skorzystać z jednego lub kilku następujących uprawnień:</w:t>
      </w:r>
    </w:p>
    <w:p w14:paraId="2155C850" w14:textId="5AAB43A7" w:rsidR="00F927E4" w:rsidRPr="005A5513" w:rsidRDefault="00F927E4"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zażądać od </w:t>
      </w:r>
      <w:r w:rsidR="006531A4" w:rsidRPr="006B74AA">
        <w:rPr>
          <w:rFonts w:ascii="Verdana" w:eastAsia="Calibri" w:hAnsi="Verdana" w:cs="Arial"/>
          <w:sz w:val="20"/>
          <w:szCs w:val="20"/>
        </w:rPr>
        <w:t>Wykonawc</w:t>
      </w:r>
      <w:r w:rsidRPr="005A5513">
        <w:rPr>
          <w:rFonts w:ascii="Verdana" w:eastAsia="Calibri" w:hAnsi="Verdana" w:cs="Arial"/>
          <w:sz w:val="20"/>
          <w:szCs w:val="20"/>
        </w:rPr>
        <w:t xml:space="preserve">y realizacji </w:t>
      </w:r>
      <w:r w:rsidR="00740140">
        <w:rPr>
          <w:rFonts w:ascii="Verdana" w:eastAsia="Calibri" w:hAnsi="Verdana" w:cs="Arial"/>
          <w:sz w:val="20"/>
          <w:szCs w:val="20"/>
        </w:rPr>
        <w:t>Z</w:t>
      </w:r>
      <w:r w:rsidR="00C9641C" w:rsidRPr="006B74AA">
        <w:rPr>
          <w:rFonts w:ascii="Verdana" w:eastAsia="Calibri" w:hAnsi="Verdana" w:cs="Arial"/>
          <w:sz w:val="20"/>
          <w:szCs w:val="20"/>
        </w:rPr>
        <w:t>amówienia</w:t>
      </w:r>
      <w:r w:rsidRPr="005A5513">
        <w:rPr>
          <w:rFonts w:ascii="Verdana" w:eastAsia="Calibri" w:hAnsi="Verdana" w:cs="Arial"/>
          <w:sz w:val="20"/>
          <w:szCs w:val="20"/>
        </w:rPr>
        <w:t xml:space="preserve"> w całości lub częściowo w terminie wskazanym</w:t>
      </w:r>
      <w:r w:rsidR="00165F5A" w:rsidRPr="005A5513">
        <w:rPr>
          <w:rFonts w:ascii="Verdana" w:eastAsia="Calibri" w:hAnsi="Verdana" w:cs="Arial"/>
          <w:sz w:val="20"/>
          <w:szCs w:val="20"/>
        </w:rPr>
        <w:t xml:space="preserve"> </w:t>
      </w:r>
      <w:r w:rsidRPr="005A5513">
        <w:rPr>
          <w:rFonts w:ascii="Verdana" w:eastAsia="Calibri" w:hAnsi="Verdana" w:cs="Arial"/>
          <w:sz w:val="20"/>
          <w:szCs w:val="20"/>
        </w:rPr>
        <w:t>przez Zamawiającego lub</w:t>
      </w:r>
    </w:p>
    <w:p w14:paraId="72F26426" w14:textId="774F3C26" w:rsidR="00F927E4" w:rsidRPr="005A5513" w:rsidRDefault="00F927E4"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dokonać zakupu </w:t>
      </w:r>
      <w:r w:rsidR="00740140">
        <w:rPr>
          <w:rFonts w:ascii="Verdana" w:eastAsia="Calibri" w:hAnsi="Verdana" w:cs="Arial"/>
          <w:sz w:val="20"/>
          <w:szCs w:val="20"/>
        </w:rPr>
        <w:t>Zamówienia</w:t>
      </w:r>
      <w:r w:rsidRPr="005A5513">
        <w:rPr>
          <w:rFonts w:ascii="Verdana" w:eastAsia="Calibri" w:hAnsi="Verdana" w:cs="Arial"/>
          <w:sz w:val="20"/>
          <w:szCs w:val="20"/>
        </w:rPr>
        <w:t xml:space="preserve"> u innego </w:t>
      </w:r>
      <w:r w:rsidR="006531A4" w:rsidRPr="006B74AA">
        <w:rPr>
          <w:rFonts w:ascii="Verdana" w:eastAsia="Calibri" w:hAnsi="Verdana" w:cs="Arial"/>
          <w:sz w:val="20"/>
          <w:szCs w:val="20"/>
        </w:rPr>
        <w:t>Wykonawcy</w:t>
      </w:r>
      <w:r w:rsidRPr="005A5513">
        <w:rPr>
          <w:rFonts w:ascii="Verdana" w:eastAsia="Calibri" w:hAnsi="Verdana" w:cs="Arial"/>
          <w:sz w:val="20"/>
          <w:szCs w:val="20"/>
        </w:rPr>
        <w:t xml:space="preserve">, na koszt i ryzyko </w:t>
      </w:r>
      <w:r w:rsidR="006531A4" w:rsidRPr="006B74AA">
        <w:rPr>
          <w:rFonts w:ascii="Verdana" w:eastAsia="Calibri" w:hAnsi="Verdana" w:cs="Arial"/>
          <w:sz w:val="20"/>
          <w:szCs w:val="20"/>
        </w:rPr>
        <w:t>Wykonawc</w:t>
      </w:r>
      <w:r w:rsidRPr="005A5513">
        <w:rPr>
          <w:rFonts w:ascii="Verdana" w:eastAsia="Calibri" w:hAnsi="Verdana" w:cs="Arial"/>
          <w:sz w:val="20"/>
          <w:szCs w:val="20"/>
        </w:rPr>
        <w:t>y, lub</w:t>
      </w:r>
    </w:p>
    <w:p w14:paraId="0BCFFE4F" w14:textId="2C730FD2" w:rsidR="00F927E4" w:rsidRPr="005A5513" w:rsidRDefault="00F927E4"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odstąpić od Umowy </w:t>
      </w:r>
      <w:r w:rsidR="009B06E2">
        <w:rPr>
          <w:rFonts w:ascii="Verdana" w:eastAsia="Calibri" w:hAnsi="Verdana" w:cs="Arial"/>
          <w:sz w:val="20"/>
          <w:szCs w:val="20"/>
        </w:rPr>
        <w:t xml:space="preserve">w całości lub w części, </w:t>
      </w:r>
      <w:r w:rsidRPr="005A5513">
        <w:rPr>
          <w:rFonts w:ascii="Verdana" w:eastAsia="Calibri" w:hAnsi="Verdana" w:cs="Arial"/>
          <w:sz w:val="20"/>
          <w:szCs w:val="20"/>
        </w:rPr>
        <w:t xml:space="preserve">z przyczyn leżących po stronie </w:t>
      </w:r>
      <w:r w:rsidR="006531A4" w:rsidRPr="006B74AA">
        <w:rPr>
          <w:rFonts w:ascii="Verdana" w:eastAsia="Calibri" w:hAnsi="Verdana" w:cs="Arial"/>
          <w:sz w:val="20"/>
          <w:szCs w:val="20"/>
        </w:rPr>
        <w:t>Wykonawc</w:t>
      </w:r>
      <w:r w:rsidRPr="005A5513">
        <w:rPr>
          <w:rFonts w:ascii="Verdana" w:eastAsia="Calibri" w:hAnsi="Verdana" w:cs="Arial"/>
          <w:sz w:val="20"/>
          <w:szCs w:val="20"/>
        </w:rPr>
        <w:t>y, w trybie</w:t>
      </w:r>
      <w:r w:rsidR="00165F5A" w:rsidRPr="005A5513">
        <w:rPr>
          <w:rFonts w:ascii="Verdana" w:eastAsia="Calibri" w:hAnsi="Verdana" w:cs="Arial"/>
          <w:sz w:val="20"/>
          <w:szCs w:val="20"/>
        </w:rPr>
        <w:t xml:space="preserve"> </w:t>
      </w:r>
      <w:r w:rsidRPr="005A5513">
        <w:rPr>
          <w:rFonts w:ascii="Verdana" w:eastAsia="Calibri" w:hAnsi="Verdana" w:cs="Arial"/>
          <w:sz w:val="20"/>
          <w:szCs w:val="20"/>
        </w:rPr>
        <w:t>natychmiastowym, bez wyznaczania dodatkowego terminu, za pisemnym</w:t>
      </w:r>
      <w:r w:rsidR="00165F5A" w:rsidRPr="005A5513">
        <w:rPr>
          <w:rFonts w:ascii="Verdana" w:eastAsia="Calibri" w:hAnsi="Verdana" w:cs="Arial"/>
          <w:sz w:val="20"/>
          <w:szCs w:val="20"/>
        </w:rPr>
        <w:t xml:space="preserve"> </w:t>
      </w:r>
      <w:r w:rsidRPr="005A5513">
        <w:rPr>
          <w:rFonts w:ascii="Verdana" w:eastAsia="Calibri" w:hAnsi="Verdana" w:cs="Arial"/>
          <w:sz w:val="20"/>
          <w:szCs w:val="20"/>
        </w:rPr>
        <w:t xml:space="preserve">powiadomieniem </w:t>
      </w:r>
      <w:r w:rsidR="006531A4" w:rsidRPr="006B74AA">
        <w:rPr>
          <w:rFonts w:ascii="Verdana" w:eastAsia="Calibri" w:hAnsi="Verdana" w:cs="Arial"/>
          <w:sz w:val="20"/>
          <w:szCs w:val="20"/>
        </w:rPr>
        <w:t>Wykonawc</w:t>
      </w:r>
      <w:r w:rsidRPr="005A5513">
        <w:rPr>
          <w:rFonts w:ascii="Verdana" w:eastAsia="Calibri" w:hAnsi="Verdana" w:cs="Arial"/>
          <w:sz w:val="20"/>
          <w:szCs w:val="20"/>
        </w:rPr>
        <w:t>y.</w:t>
      </w:r>
    </w:p>
    <w:p w14:paraId="05681DC0" w14:textId="5F527C85" w:rsidR="00165F5A" w:rsidRDefault="00165F5A" w:rsidP="005A5513">
      <w:pPr>
        <w:autoSpaceDE w:val="0"/>
        <w:autoSpaceDN w:val="0"/>
        <w:adjustRightInd w:val="0"/>
        <w:spacing w:after="120" w:line="240" w:lineRule="auto"/>
        <w:ind w:left="1214"/>
        <w:jc w:val="both"/>
        <w:rPr>
          <w:rFonts w:ascii="Verdana" w:eastAsia="Calibri" w:hAnsi="Verdana" w:cs="Arial"/>
          <w:sz w:val="20"/>
          <w:szCs w:val="20"/>
        </w:rPr>
      </w:pPr>
      <w:r w:rsidRPr="005A5513">
        <w:rPr>
          <w:rFonts w:ascii="Verdana" w:eastAsia="Calibri" w:hAnsi="Verdana" w:cs="Arial"/>
          <w:sz w:val="20"/>
          <w:szCs w:val="20"/>
        </w:rPr>
        <w:t xml:space="preserve">Zamawiający zastrzega sobie powyższe uprawnienia bez obowiązku zapłaty </w:t>
      </w:r>
      <w:r w:rsidR="006531A4" w:rsidRPr="006B74AA">
        <w:rPr>
          <w:rFonts w:ascii="Verdana" w:eastAsia="Calibri" w:hAnsi="Verdana" w:cs="Arial"/>
          <w:sz w:val="20"/>
          <w:szCs w:val="20"/>
        </w:rPr>
        <w:t>Wykonawc</w:t>
      </w:r>
      <w:r w:rsidRPr="005A5513">
        <w:rPr>
          <w:rFonts w:ascii="Verdana" w:eastAsia="Calibri" w:hAnsi="Verdana" w:cs="Arial"/>
          <w:sz w:val="20"/>
          <w:szCs w:val="20"/>
        </w:rPr>
        <w:t xml:space="preserve">y jakichkolwiek odszkodowań. Jednocześnie Zamawiający zastrzega sobie prawo dochodzenia od </w:t>
      </w:r>
      <w:r w:rsidR="006531A4" w:rsidRPr="006B74AA">
        <w:rPr>
          <w:rFonts w:ascii="Verdana" w:eastAsia="Calibri" w:hAnsi="Verdana" w:cs="Arial"/>
          <w:sz w:val="20"/>
          <w:szCs w:val="20"/>
        </w:rPr>
        <w:t>Wykonawc</w:t>
      </w:r>
      <w:r w:rsidRPr="005A5513">
        <w:rPr>
          <w:rFonts w:ascii="Verdana" w:eastAsia="Calibri" w:hAnsi="Verdana" w:cs="Arial"/>
          <w:sz w:val="20"/>
          <w:szCs w:val="20"/>
        </w:rPr>
        <w:t xml:space="preserve">y odszkodowania z tytułu nienależytego wykonania Umowy na zasadach ogólnych określonych w Kodeksie cywilnym oraz zwrotu kosztów poniesionych z tytułu zastępczego wykonania Umowy. Niniejszy zapis nie wyłącza prawa dochodzenia kar umownych przez </w:t>
      </w:r>
      <w:r w:rsidRPr="005A5513">
        <w:rPr>
          <w:rFonts w:ascii="Verdana" w:eastAsia="Calibri" w:hAnsi="Verdana" w:cs="Arial"/>
          <w:sz w:val="20"/>
          <w:szCs w:val="20"/>
        </w:rPr>
        <w:lastRenderedPageBreak/>
        <w:t xml:space="preserve">Zamawiającego od </w:t>
      </w:r>
      <w:r w:rsidR="006531A4" w:rsidRPr="006B74AA">
        <w:rPr>
          <w:rFonts w:ascii="Verdana" w:eastAsia="Calibri" w:hAnsi="Verdana" w:cs="Arial"/>
          <w:sz w:val="20"/>
          <w:szCs w:val="20"/>
        </w:rPr>
        <w:t>Wykonawc</w:t>
      </w:r>
      <w:r w:rsidRPr="005A5513">
        <w:rPr>
          <w:rFonts w:ascii="Verdana" w:eastAsia="Calibri" w:hAnsi="Verdana" w:cs="Arial"/>
          <w:sz w:val="20"/>
          <w:szCs w:val="20"/>
        </w:rPr>
        <w:t>y w przypadkach określonych w Umowie. Zamawiający może dochodzić kar umownych mimo braku szkody lub możliwości wykazania jej wysokości.</w:t>
      </w:r>
    </w:p>
    <w:p w14:paraId="60406273" w14:textId="2A665797" w:rsidR="007C7687" w:rsidRPr="005A5513" w:rsidRDefault="007C7687" w:rsidP="00337AAE">
      <w:pPr>
        <w:numPr>
          <w:ilvl w:val="1"/>
          <w:numId w:val="2"/>
        </w:numPr>
        <w:autoSpaceDE w:val="0"/>
        <w:autoSpaceDN w:val="0"/>
        <w:adjustRightInd w:val="0"/>
        <w:spacing w:after="120" w:line="240" w:lineRule="auto"/>
        <w:jc w:val="both"/>
        <w:rPr>
          <w:rFonts w:ascii="Verdana" w:eastAsia="Calibri" w:hAnsi="Verdana" w:cs="Arial"/>
          <w:sz w:val="20"/>
          <w:szCs w:val="20"/>
        </w:rPr>
      </w:pPr>
      <w:r>
        <w:rPr>
          <w:rFonts w:ascii="Verdana" w:eastAsia="Calibri" w:hAnsi="Verdana" w:cs="Arial"/>
          <w:sz w:val="20"/>
          <w:szCs w:val="20"/>
        </w:rPr>
        <w:t>Strony ustalają kary umowne</w:t>
      </w:r>
      <w:r w:rsidRPr="005A5513">
        <w:rPr>
          <w:rFonts w:ascii="Verdana" w:eastAsia="Calibri" w:hAnsi="Verdana" w:cs="Arial"/>
          <w:sz w:val="20"/>
          <w:szCs w:val="20"/>
        </w:rPr>
        <w:t>:</w:t>
      </w:r>
    </w:p>
    <w:p w14:paraId="7A7FED2E" w14:textId="77777777" w:rsidR="007C7687" w:rsidRPr="005A5513" w:rsidRDefault="007C7687" w:rsidP="005A5513">
      <w:pPr>
        <w:autoSpaceDE w:val="0"/>
        <w:autoSpaceDN w:val="0"/>
        <w:adjustRightInd w:val="0"/>
        <w:spacing w:after="120" w:line="240" w:lineRule="auto"/>
        <w:ind w:left="1214"/>
        <w:jc w:val="both"/>
        <w:rPr>
          <w:rFonts w:ascii="Verdana" w:eastAsia="Calibri" w:hAnsi="Verdana" w:cs="Arial"/>
          <w:sz w:val="20"/>
          <w:szCs w:val="20"/>
        </w:rPr>
      </w:pPr>
    </w:p>
    <w:p w14:paraId="24F11037" w14:textId="77777777" w:rsidR="007C7687" w:rsidRPr="007C7687" w:rsidRDefault="007C7687" w:rsidP="00337AAE">
      <w:pPr>
        <w:pStyle w:val="Akapitzlist"/>
        <w:keepNext/>
        <w:numPr>
          <w:ilvl w:val="0"/>
          <w:numId w:val="3"/>
        </w:numPr>
        <w:spacing w:before="120" w:after="120" w:line="288" w:lineRule="auto"/>
        <w:jc w:val="both"/>
        <w:outlineLvl w:val="0"/>
        <w:rPr>
          <w:rFonts w:ascii="Arial" w:eastAsia="Times New Roman" w:hAnsi="Arial" w:cs="Arial"/>
          <w:b/>
          <w:bCs/>
          <w:caps/>
          <w:vanish/>
          <w:kern w:val="32"/>
          <w:szCs w:val="32"/>
          <w:lang w:val="en-US"/>
        </w:rPr>
      </w:pPr>
    </w:p>
    <w:p w14:paraId="7CC29B8E" w14:textId="77777777" w:rsidR="007C7687" w:rsidRPr="007C7687" w:rsidRDefault="007C7687" w:rsidP="00337AAE">
      <w:pPr>
        <w:pStyle w:val="Akapitzlist"/>
        <w:keepNext/>
        <w:numPr>
          <w:ilvl w:val="0"/>
          <w:numId w:val="3"/>
        </w:numPr>
        <w:spacing w:before="120" w:after="120" w:line="288" w:lineRule="auto"/>
        <w:jc w:val="both"/>
        <w:outlineLvl w:val="0"/>
        <w:rPr>
          <w:rFonts w:ascii="Arial" w:eastAsia="Times New Roman" w:hAnsi="Arial" w:cs="Arial"/>
          <w:b/>
          <w:bCs/>
          <w:caps/>
          <w:vanish/>
          <w:kern w:val="32"/>
          <w:szCs w:val="32"/>
          <w:lang w:val="en-US"/>
        </w:rPr>
      </w:pPr>
    </w:p>
    <w:p w14:paraId="5052D883" w14:textId="77777777" w:rsidR="007C7687" w:rsidRPr="007C7687" w:rsidRDefault="007C7687" w:rsidP="00337AAE">
      <w:pPr>
        <w:pStyle w:val="Akapitzlist"/>
        <w:keepNext/>
        <w:numPr>
          <w:ilvl w:val="0"/>
          <w:numId w:val="3"/>
        </w:numPr>
        <w:spacing w:before="120" w:after="120" w:line="288" w:lineRule="auto"/>
        <w:jc w:val="both"/>
        <w:outlineLvl w:val="0"/>
        <w:rPr>
          <w:rFonts w:ascii="Arial" w:eastAsia="Times New Roman" w:hAnsi="Arial" w:cs="Arial"/>
          <w:b/>
          <w:bCs/>
          <w:caps/>
          <w:vanish/>
          <w:kern w:val="32"/>
          <w:szCs w:val="32"/>
          <w:lang w:val="en-US"/>
        </w:rPr>
      </w:pPr>
    </w:p>
    <w:p w14:paraId="28D549F9" w14:textId="77777777" w:rsidR="007C7687" w:rsidRPr="007C7687" w:rsidRDefault="007C7687" w:rsidP="00337AAE">
      <w:pPr>
        <w:pStyle w:val="Akapitzlist"/>
        <w:keepNext/>
        <w:numPr>
          <w:ilvl w:val="0"/>
          <w:numId w:val="3"/>
        </w:numPr>
        <w:spacing w:before="120" w:after="120" w:line="288" w:lineRule="auto"/>
        <w:jc w:val="both"/>
        <w:outlineLvl w:val="0"/>
        <w:rPr>
          <w:rFonts w:ascii="Arial" w:eastAsia="Times New Roman" w:hAnsi="Arial" w:cs="Arial"/>
          <w:b/>
          <w:bCs/>
          <w:caps/>
          <w:vanish/>
          <w:kern w:val="32"/>
          <w:szCs w:val="32"/>
          <w:lang w:val="en-US"/>
        </w:rPr>
      </w:pPr>
    </w:p>
    <w:p w14:paraId="6A423B4A" w14:textId="77777777" w:rsidR="007C7687" w:rsidRPr="007C7687" w:rsidRDefault="007C7687" w:rsidP="00337AAE">
      <w:pPr>
        <w:pStyle w:val="Akapitzlist"/>
        <w:keepNext/>
        <w:numPr>
          <w:ilvl w:val="0"/>
          <w:numId w:val="3"/>
        </w:numPr>
        <w:spacing w:before="120" w:after="120" w:line="288" w:lineRule="auto"/>
        <w:jc w:val="both"/>
        <w:outlineLvl w:val="0"/>
        <w:rPr>
          <w:rFonts w:ascii="Arial" w:eastAsia="Times New Roman" w:hAnsi="Arial" w:cs="Arial"/>
          <w:b/>
          <w:bCs/>
          <w:caps/>
          <w:vanish/>
          <w:kern w:val="32"/>
          <w:szCs w:val="32"/>
          <w:lang w:val="en-US"/>
        </w:rPr>
      </w:pPr>
    </w:p>
    <w:p w14:paraId="3DD82EF1" w14:textId="77777777" w:rsidR="007C7687" w:rsidRPr="007C7687" w:rsidRDefault="007C7687" w:rsidP="00337AAE">
      <w:pPr>
        <w:pStyle w:val="Akapitzlist"/>
        <w:numPr>
          <w:ilvl w:val="1"/>
          <w:numId w:val="3"/>
        </w:numPr>
        <w:spacing w:before="120" w:after="120" w:line="288" w:lineRule="auto"/>
        <w:jc w:val="both"/>
        <w:outlineLvl w:val="1"/>
        <w:rPr>
          <w:rFonts w:ascii="Arial" w:eastAsia="Times New Roman" w:hAnsi="Arial"/>
          <w:bCs/>
          <w:iCs/>
          <w:vanish/>
          <w:kern w:val="20"/>
          <w:szCs w:val="28"/>
          <w:lang w:val="en-US"/>
        </w:rPr>
      </w:pPr>
    </w:p>
    <w:p w14:paraId="39AF391B" w14:textId="77777777" w:rsidR="007C7687" w:rsidRPr="007C7687" w:rsidRDefault="007C7687" w:rsidP="00337AAE">
      <w:pPr>
        <w:pStyle w:val="Akapitzlist"/>
        <w:numPr>
          <w:ilvl w:val="1"/>
          <w:numId w:val="3"/>
        </w:numPr>
        <w:spacing w:before="120" w:after="120" w:line="288" w:lineRule="auto"/>
        <w:jc w:val="both"/>
        <w:outlineLvl w:val="1"/>
        <w:rPr>
          <w:rFonts w:ascii="Arial" w:eastAsia="Times New Roman" w:hAnsi="Arial"/>
          <w:bCs/>
          <w:iCs/>
          <w:vanish/>
          <w:kern w:val="20"/>
          <w:szCs w:val="28"/>
          <w:lang w:val="en-US"/>
        </w:rPr>
      </w:pPr>
    </w:p>
    <w:p w14:paraId="2117E22B" w14:textId="77777777" w:rsidR="007C7687" w:rsidRPr="007C7687" w:rsidRDefault="007C7687" w:rsidP="00337AAE">
      <w:pPr>
        <w:pStyle w:val="Akapitzlist"/>
        <w:numPr>
          <w:ilvl w:val="1"/>
          <w:numId w:val="3"/>
        </w:numPr>
        <w:spacing w:before="120" w:after="120" w:line="288" w:lineRule="auto"/>
        <w:jc w:val="both"/>
        <w:outlineLvl w:val="1"/>
        <w:rPr>
          <w:rFonts w:ascii="Arial" w:eastAsia="Times New Roman" w:hAnsi="Arial"/>
          <w:bCs/>
          <w:iCs/>
          <w:vanish/>
          <w:kern w:val="20"/>
          <w:szCs w:val="28"/>
          <w:lang w:val="en-US"/>
        </w:rPr>
      </w:pPr>
    </w:p>
    <w:p w14:paraId="06E653AF" w14:textId="77777777" w:rsidR="007C7687" w:rsidRPr="007C7687" w:rsidRDefault="007C7687" w:rsidP="00337AAE">
      <w:pPr>
        <w:pStyle w:val="Akapitzlist"/>
        <w:numPr>
          <w:ilvl w:val="1"/>
          <w:numId w:val="3"/>
        </w:numPr>
        <w:spacing w:before="120" w:after="120" w:line="288" w:lineRule="auto"/>
        <w:jc w:val="both"/>
        <w:outlineLvl w:val="1"/>
        <w:rPr>
          <w:rFonts w:ascii="Arial" w:eastAsia="Times New Roman" w:hAnsi="Arial"/>
          <w:bCs/>
          <w:iCs/>
          <w:vanish/>
          <w:kern w:val="20"/>
          <w:szCs w:val="28"/>
          <w:lang w:val="en-US"/>
        </w:rPr>
      </w:pPr>
    </w:p>
    <w:p w14:paraId="247EB160" w14:textId="77777777" w:rsidR="007C7687" w:rsidRPr="007C7687" w:rsidRDefault="007C7687" w:rsidP="00337AAE">
      <w:pPr>
        <w:pStyle w:val="Akapitzlist"/>
        <w:numPr>
          <w:ilvl w:val="1"/>
          <w:numId w:val="3"/>
        </w:numPr>
        <w:spacing w:before="120" w:after="120" w:line="288" w:lineRule="auto"/>
        <w:jc w:val="both"/>
        <w:outlineLvl w:val="1"/>
        <w:rPr>
          <w:rFonts w:ascii="Arial" w:eastAsia="Times New Roman" w:hAnsi="Arial"/>
          <w:bCs/>
          <w:iCs/>
          <w:vanish/>
          <w:kern w:val="20"/>
          <w:szCs w:val="28"/>
          <w:lang w:val="en-US"/>
        </w:rPr>
      </w:pPr>
    </w:p>
    <w:p w14:paraId="402C490C" w14:textId="4D252163" w:rsidR="00BD1C03" w:rsidRPr="00F83702" w:rsidRDefault="00BD1C03" w:rsidP="007C7687">
      <w:pPr>
        <w:pStyle w:val="Nagwek3"/>
        <w:rPr>
          <w:lang w:val="pl-PL"/>
        </w:rPr>
      </w:pPr>
      <w:r w:rsidRPr="00552683">
        <w:rPr>
          <w:lang w:val="pl-PL"/>
        </w:rPr>
        <w:t>Karę umowną w wysokości 2% ceny jednego Kompletu wkładów katalitycznych</w:t>
      </w:r>
      <w:r w:rsidRPr="00F83702">
        <w:rPr>
          <w:lang w:val="pl-PL"/>
        </w:rPr>
        <w:t xml:space="preserve"> za: </w:t>
      </w:r>
    </w:p>
    <w:p w14:paraId="7DFB2ECB" w14:textId="69C5222B" w:rsidR="00BD1C03" w:rsidRPr="00BD1C03" w:rsidRDefault="00BD1C03" w:rsidP="00E80D2D">
      <w:pPr>
        <w:numPr>
          <w:ilvl w:val="3"/>
          <w:numId w:val="3"/>
        </w:numPr>
        <w:tabs>
          <w:tab w:val="clear" w:pos="1985"/>
          <w:tab w:val="num" w:pos="0"/>
          <w:tab w:val="num" w:pos="2126"/>
        </w:tabs>
        <w:spacing w:before="120" w:after="120" w:line="300" w:lineRule="auto"/>
        <w:ind w:left="2126"/>
        <w:jc w:val="both"/>
        <w:outlineLvl w:val="2"/>
        <w:rPr>
          <w:rFonts w:ascii="Verdana" w:eastAsia="Times New Roman" w:hAnsi="Verdana" w:cs="Arial"/>
          <w:iCs/>
          <w:kern w:val="20"/>
          <w:sz w:val="20"/>
          <w:szCs w:val="20"/>
        </w:rPr>
      </w:pPr>
      <w:r w:rsidRPr="00BD1C03">
        <w:rPr>
          <w:rFonts w:ascii="Verdana" w:eastAsia="Times New Roman" w:hAnsi="Verdana" w:cs="Arial"/>
          <w:iCs/>
          <w:kern w:val="20"/>
          <w:sz w:val="20"/>
          <w:szCs w:val="20"/>
        </w:rPr>
        <w:t xml:space="preserve">każde 10 Pa wzrostu spadku ciśnienia na jednej czystej warstwie katalizatora, na początku okresu </w:t>
      </w:r>
      <w:r w:rsidR="00E80D2D">
        <w:rPr>
          <w:rFonts w:ascii="Verdana" w:eastAsia="Times New Roman" w:hAnsi="Verdana" w:cs="Arial"/>
          <w:iCs/>
          <w:kern w:val="20"/>
          <w:sz w:val="20"/>
          <w:szCs w:val="20"/>
        </w:rPr>
        <w:t>eksploatacji</w:t>
      </w:r>
      <w:r w:rsidRPr="00BD1C03">
        <w:rPr>
          <w:rFonts w:ascii="Verdana" w:eastAsia="Times New Roman" w:hAnsi="Verdana" w:cs="Arial"/>
          <w:iCs/>
          <w:kern w:val="20"/>
          <w:sz w:val="20"/>
          <w:szCs w:val="20"/>
        </w:rPr>
        <w:t xml:space="preserve">(*), w stosunku do maksymalnej wartości spadku ciśnienia nowego katalizatora, zagwarantowanej w ofercie przez Wykonawcę. Pomiar sprawdzający spełnienie dotrzymania parametrów gwarantowanych zostanie zrealizowany przez niezależną firmę specjalistyczną na koszt Zamawiającego na miejscu zainstalowania (wewnątrz reaktora SCR); </w:t>
      </w:r>
    </w:p>
    <w:p w14:paraId="283F0EFE" w14:textId="147912E3" w:rsidR="00BD1C03" w:rsidRPr="00BD1C03" w:rsidRDefault="00BD1C03" w:rsidP="00E80D2D">
      <w:pPr>
        <w:numPr>
          <w:ilvl w:val="3"/>
          <w:numId w:val="3"/>
        </w:numPr>
        <w:tabs>
          <w:tab w:val="clear" w:pos="1985"/>
          <w:tab w:val="num" w:pos="0"/>
          <w:tab w:val="num" w:pos="2126"/>
        </w:tabs>
        <w:spacing w:before="120" w:after="120" w:line="300" w:lineRule="auto"/>
        <w:ind w:left="2126"/>
        <w:jc w:val="both"/>
        <w:outlineLvl w:val="2"/>
        <w:rPr>
          <w:rFonts w:ascii="Verdana" w:eastAsia="Times New Roman" w:hAnsi="Verdana" w:cs="Arial"/>
          <w:iCs/>
          <w:kern w:val="20"/>
          <w:sz w:val="20"/>
          <w:szCs w:val="20"/>
        </w:rPr>
      </w:pPr>
      <w:r w:rsidRPr="00BD1C03">
        <w:rPr>
          <w:rFonts w:ascii="Verdana" w:eastAsia="Times New Roman" w:hAnsi="Verdana" w:cs="Arial"/>
          <w:iCs/>
          <w:kern w:val="20"/>
          <w:sz w:val="20"/>
          <w:szCs w:val="20"/>
        </w:rPr>
        <w:t xml:space="preserve">każdy 1 </w:t>
      </w:r>
      <w:proofErr w:type="spellStart"/>
      <w:r w:rsidRPr="00BD1C03">
        <w:rPr>
          <w:rFonts w:ascii="Verdana" w:eastAsia="Times New Roman" w:hAnsi="Verdana" w:cs="Arial"/>
          <w:iCs/>
          <w:kern w:val="20"/>
          <w:sz w:val="20"/>
          <w:szCs w:val="20"/>
        </w:rPr>
        <w:t>Nm</w:t>
      </w:r>
      <w:proofErr w:type="spellEnd"/>
      <w:r w:rsidRPr="00BD1C03">
        <w:rPr>
          <w:rFonts w:ascii="Verdana" w:eastAsia="Times New Roman" w:hAnsi="Verdana" w:cs="Arial"/>
          <w:iCs/>
          <w:kern w:val="20"/>
          <w:sz w:val="20"/>
          <w:szCs w:val="20"/>
        </w:rPr>
        <w:t>/h względnego obniżenia gwarantowanej wielkości reaktywności wkładów katalitycznych K</w:t>
      </w:r>
      <w:r w:rsidRPr="00BD1C03">
        <w:rPr>
          <w:rFonts w:ascii="Verdana" w:eastAsia="Times New Roman" w:hAnsi="Verdana" w:cs="Arial"/>
          <w:iCs/>
          <w:kern w:val="20"/>
          <w:sz w:val="20"/>
          <w:szCs w:val="20"/>
          <w:vertAlign w:val="subscript"/>
        </w:rPr>
        <w:t>o</w:t>
      </w:r>
      <w:r w:rsidRPr="00BD1C03">
        <w:rPr>
          <w:rFonts w:ascii="Verdana" w:eastAsia="Times New Roman" w:hAnsi="Verdana" w:cs="Arial"/>
          <w:iCs/>
          <w:kern w:val="20"/>
          <w:sz w:val="20"/>
          <w:szCs w:val="20"/>
        </w:rPr>
        <w:t xml:space="preserve"> na początku okresu </w:t>
      </w:r>
      <w:r w:rsidR="00E80D2D">
        <w:rPr>
          <w:rFonts w:ascii="Verdana" w:eastAsia="Times New Roman" w:hAnsi="Verdana" w:cs="Arial"/>
          <w:iCs/>
          <w:kern w:val="20"/>
          <w:sz w:val="20"/>
          <w:szCs w:val="20"/>
        </w:rPr>
        <w:t>eksploatacji</w:t>
      </w:r>
      <w:r w:rsidRPr="00BD1C03">
        <w:rPr>
          <w:rFonts w:ascii="Verdana" w:eastAsia="Times New Roman" w:hAnsi="Verdana" w:cs="Arial"/>
          <w:iCs/>
          <w:kern w:val="20"/>
          <w:sz w:val="20"/>
          <w:szCs w:val="20"/>
        </w:rPr>
        <w:t>(*), w stosunku do minimalnej wartość reaktywności zerowej nowego katalizatora (K</w:t>
      </w:r>
      <w:r w:rsidRPr="00BD1C03">
        <w:rPr>
          <w:rFonts w:ascii="Verdana" w:eastAsia="Times New Roman" w:hAnsi="Verdana" w:cs="Arial"/>
          <w:iCs/>
          <w:kern w:val="20"/>
          <w:sz w:val="20"/>
          <w:szCs w:val="20"/>
          <w:vertAlign w:val="subscript"/>
        </w:rPr>
        <w:t>o</w:t>
      </w:r>
      <w:r w:rsidRPr="00BD1C03">
        <w:rPr>
          <w:rFonts w:ascii="Verdana" w:eastAsia="Times New Roman" w:hAnsi="Verdana" w:cs="Arial"/>
          <w:iCs/>
          <w:kern w:val="20"/>
          <w:sz w:val="20"/>
          <w:szCs w:val="20"/>
        </w:rPr>
        <w:t xml:space="preserve">), zagwarantowanej w ofercie przez Wykonawcę. Pomiar sprawdzający spełnienie dotrzymania parametrów gwarantowanych zostanie zrealizowany przez niezależną firmę specjalistyczną na koszt Zamawiającego; </w:t>
      </w:r>
    </w:p>
    <w:p w14:paraId="162EF9D2" w14:textId="6B7E5D3A" w:rsidR="00BD1C03" w:rsidRPr="0070711D" w:rsidRDefault="00BD1C03" w:rsidP="00446086">
      <w:pPr>
        <w:numPr>
          <w:ilvl w:val="3"/>
          <w:numId w:val="3"/>
        </w:numPr>
        <w:tabs>
          <w:tab w:val="clear" w:pos="1985"/>
          <w:tab w:val="num" w:pos="0"/>
          <w:tab w:val="num" w:pos="2126"/>
        </w:tabs>
        <w:spacing w:before="120" w:after="120" w:line="300" w:lineRule="auto"/>
        <w:ind w:left="2126"/>
        <w:jc w:val="both"/>
        <w:outlineLvl w:val="2"/>
        <w:rPr>
          <w:rFonts w:ascii="Verdana" w:eastAsia="Times New Roman" w:hAnsi="Verdana" w:cs="Arial"/>
          <w:iCs/>
          <w:kern w:val="20"/>
          <w:sz w:val="20"/>
          <w:szCs w:val="20"/>
        </w:rPr>
      </w:pPr>
      <w:r w:rsidRPr="00BD1C03">
        <w:rPr>
          <w:rFonts w:ascii="Verdana" w:eastAsia="Times New Roman" w:hAnsi="Verdana" w:cs="Arial"/>
          <w:iCs/>
          <w:kern w:val="20"/>
          <w:sz w:val="20"/>
          <w:szCs w:val="20"/>
        </w:rPr>
        <w:t xml:space="preserve">każdy 1 </w:t>
      </w:r>
      <w:proofErr w:type="spellStart"/>
      <w:r w:rsidRPr="00BD1C03">
        <w:rPr>
          <w:rFonts w:ascii="Verdana" w:eastAsia="Times New Roman" w:hAnsi="Verdana" w:cs="Arial"/>
          <w:iCs/>
          <w:kern w:val="20"/>
          <w:sz w:val="20"/>
          <w:szCs w:val="20"/>
        </w:rPr>
        <w:t>Nm</w:t>
      </w:r>
      <w:proofErr w:type="spellEnd"/>
      <w:r w:rsidRPr="00BD1C03">
        <w:rPr>
          <w:rFonts w:ascii="Verdana" w:eastAsia="Times New Roman" w:hAnsi="Verdana" w:cs="Arial"/>
          <w:iCs/>
          <w:kern w:val="20"/>
          <w:sz w:val="20"/>
          <w:szCs w:val="20"/>
        </w:rPr>
        <w:t xml:space="preserve">/h względnego </w:t>
      </w:r>
      <w:r w:rsidRPr="0070711D">
        <w:rPr>
          <w:rFonts w:ascii="Verdana" w:eastAsia="Times New Roman" w:hAnsi="Verdana" w:cs="Arial"/>
          <w:iCs/>
          <w:kern w:val="20"/>
          <w:sz w:val="20"/>
          <w:szCs w:val="20"/>
        </w:rPr>
        <w:t xml:space="preserve">obniżenia gwarantowanej wielkości reaktywności wkładów katalitycznych K na koniec okresu </w:t>
      </w:r>
      <w:r w:rsidR="00446086" w:rsidRPr="0070711D">
        <w:rPr>
          <w:rFonts w:ascii="Verdana" w:eastAsia="Times New Roman" w:hAnsi="Verdana" w:cs="Arial"/>
          <w:iCs/>
          <w:kern w:val="20"/>
          <w:sz w:val="20"/>
          <w:szCs w:val="20"/>
        </w:rPr>
        <w:t>eksploatacji</w:t>
      </w:r>
      <w:r w:rsidRPr="0070711D">
        <w:rPr>
          <w:rFonts w:ascii="Verdana" w:eastAsia="Times New Roman" w:hAnsi="Verdana" w:cs="Arial"/>
          <w:iCs/>
          <w:kern w:val="20"/>
          <w:sz w:val="20"/>
          <w:szCs w:val="20"/>
        </w:rPr>
        <w:t>(**), w stosunku do minimalnej wartości reaktywności katalizatora (K), zagwarantowanej w ofercie przez Wykonawcę, po upływie czasu określonego w</w:t>
      </w:r>
      <w:r w:rsidR="006711CD" w:rsidRPr="0070711D">
        <w:rPr>
          <w:rFonts w:ascii="Verdana" w:eastAsia="Times New Roman" w:hAnsi="Verdana" w:cs="Arial"/>
          <w:iCs/>
          <w:kern w:val="20"/>
          <w:sz w:val="20"/>
          <w:szCs w:val="20"/>
        </w:rPr>
        <w:t xml:space="preserve"> pkt </w:t>
      </w:r>
      <w:r w:rsidR="00C16CFF" w:rsidRPr="0070711D">
        <w:rPr>
          <w:rFonts w:ascii="Verdana" w:eastAsia="Times New Roman" w:hAnsi="Verdana" w:cs="Arial"/>
          <w:iCs/>
          <w:kern w:val="20"/>
          <w:sz w:val="20"/>
          <w:szCs w:val="20"/>
        </w:rPr>
        <w:t>7</w:t>
      </w:r>
      <w:r w:rsidR="006711CD" w:rsidRPr="0070711D">
        <w:rPr>
          <w:rFonts w:ascii="Verdana" w:eastAsia="Times New Roman" w:hAnsi="Verdana" w:cs="Arial"/>
          <w:iCs/>
          <w:kern w:val="20"/>
          <w:sz w:val="20"/>
          <w:szCs w:val="20"/>
        </w:rPr>
        <w:t>.1. S</w:t>
      </w:r>
      <w:r w:rsidRPr="0070711D">
        <w:rPr>
          <w:rFonts w:ascii="Verdana" w:eastAsia="Times New Roman" w:hAnsi="Verdana" w:cs="Arial"/>
          <w:iCs/>
          <w:kern w:val="20"/>
          <w:sz w:val="20"/>
          <w:szCs w:val="20"/>
        </w:rPr>
        <w:t xml:space="preserve">WZ Część II. Pomiar sprawdzający spełnienie dotrzymania parametrów gwarantowanych zostanie zrealizowany przez niezależną firmę specjalistyczną na koszt Zamawiającego; </w:t>
      </w:r>
    </w:p>
    <w:p w14:paraId="2332B513" w14:textId="6BB7B1A9" w:rsidR="00BD1C03" w:rsidRPr="0070711D" w:rsidRDefault="00BD1C03" w:rsidP="00446086">
      <w:pPr>
        <w:numPr>
          <w:ilvl w:val="3"/>
          <w:numId w:val="3"/>
        </w:numPr>
        <w:tabs>
          <w:tab w:val="clear" w:pos="1985"/>
          <w:tab w:val="num" w:pos="0"/>
          <w:tab w:val="num" w:pos="2126"/>
        </w:tabs>
        <w:spacing w:before="120" w:after="120" w:line="300" w:lineRule="auto"/>
        <w:ind w:left="2126"/>
        <w:jc w:val="both"/>
        <w:outlineLvl w:val="2"/>
        <w:rPr>
          <w:rFonts w:ascii="Verdana" w:eastAsia="Times New Roman" w:hAnsi="Verdana" w:cs="Arial"/>
          <w:iCs/>
          <w:kern w:val="20"/>
          <w:sz w:val="20"/>
          <w:szCs w:val="20"/>
        </w:rPr>
      </w:pPr>
      <w:r w:rsidRPr="0070711D">
        <w:rPr>
          <w:rFonts w:ascii="Verdana" w:eastAsia="Times New Roman" w:hAnsi="Verdana" w:cs="Arial"/>
          <w:iCs/>
          <w:kern w:val="20"/>
          <w:sz w:val="20"/>
          <w:szCs w:val="20"/>
        </w:rPr>
        <w:t>każde 0,02% bezwzględnego wzrostu gwarantowanej wielkości współczynnika konwersji SO</w:t>
      </w:r>
      <w:r w:rsidRPr="0070711D">
        <w:rPr>
          <w:rFonts w:ascii="Verdana" w:eastAsia="Times New Roman" w:hAnsi="Verdana" w:cs="Arial"/>
          <w:iCs/>
          <w:kern w:val="20"/>
          <w:sz w:val="20"/>
          <w:szCs w:val="20"/>
          <w:vertAlign w:val="subscript"/>
        </w:rPr>
        <w:t>2</w:t>
      </w:r>
      <w:r w:rsidRPr="0070711D">
        <w:rPr>
          <w:rFonts w:ascii="Verdana" w:eastAsia="Times New Roman" w:hAnsi="Verdana" w:cs="Arial"/>
          <w:iCs/>
          <w:kern w:val="20"/>
          <w:sz w:val="20"/>
          <w:szCs w:val="20"/>
        </w:rPr>
        <w:t xml:space="preserve"> do SO</w:t>
      </w:r>
      <w:r w:rsidRPr="0070711D">
        <w:rPr>
          <w:rFonts w:ascii="Verdana" w:eastAsia="Times New Roman" w:hAnsi="Verdana" w:cs="Arial"/>
          <w:iCs/>
          <w:kern w:val="20"/>
          <w:sz w:val="20"/>
          <w:szCs w:val="20"/>
          <w:vertAlign w:val="subscript"/>
        </w:rPr>
        <w:t>3</w:t>
      </w:r>
      <w:r w:rsidRPr="0070711D">
        <w:rPr>
          <w:rFonts w:ascii="Verdana" w:eastAsia="Times New Roman" w:hAnsi="Verdana" w:cs="Arial"/>
          <w:iCs/>
          <w:kern w:val="20"/>
          <w:sz w:val="20"/>
          <w:szCs w:val="20"/>
        </w:rPr>
        <w:t xml:space="preserve"> na początku okresu </w:t>
      </w:r>
      <w:r w:rsidR="00446086" w:rsidRPr="0070711D">
        <w:rPr>
          <w:rFonts w:ascii="Verdana" w:eastAsia="Times New Roman" w:hAnsi="Verdana" w:cs="Arial"/>
          <w:iCs/>
          <w:kern w:val="20"/>
          <w:sz w:val="20"/>
          <w:szCs w:val="20"/>
        </w:rPr>
        <w:t>eksploatacji</w:t>
      </w:r>
      <w:r w:rsidRPr="0070711D">
        <w:rPr>
          <w:rFonts w:ascii="Verdana" w:eastAsia="Times New Roman" w:hAnsi="Verdana" w:cs="Arial"/>
          <w:iCs/>
          <w:kern w:val="20"/>
          <w:sz w:val="20"/>
          <w:szCs w:val="20"/>
        </w:rPr>
        <w:t>(*), w stosunku do maksymalnej wielkości współczynnika konwersji SO</w:t>
      </w:r>
      <w:r w:rsidRPr="0070711D">
        <w:rPr>
          <w:rFonts w:ascii="Verdana" w:eastAsia="Times New Roman" w:hAnsi="Verdana" w:cs="Arial"/>
          <w:iCs/>
          <w:kern w:val="20"/>
          <w:sz w:val="20"/>
          <w:szCs w:val="20"/>
          <w:vertAlign w:val="subscript"/>
        </w:rPr>
        <w:t>2</w:t>
      </w:r>
      <w:r w:rsidRPr="0070711D">
        <w:rPr>
          <w:rFonts w:ascii="Verdana" w:eastAsia="Times New Roman" w:hAnsi="Verdana" w:cs="Arial"/>
          <w:iCs/>
          <w:kern w:val="20"/>
          <w:sz w:val="20"/>
          <w:szCs w:val="20"/>
        </w:rPr>
        <w:t xml:space="preserve"> do SO</w:t>
      </w:r>
      <w:r w:rsidRPr="0070711D">
        <w:rPr>
          <w:rFonts w:ascii="Verdana" w:eastAsia="Times New Roman" w:hAnsi="Verdana" w:cs="Arial"/>
          <w:iCs/>
          <w:kern w:val="20"/>
          <w:sz w:val="20"/>
          <w:szCs w:val="20"/>
          <w:vertAlign w:val="subscript"/>
        </w:rPr>
        <w:t>3</w:t>
      </w:r>
      <w:r w:rsidRPr="0070711D">
        <w:rPr>
          <w:rFonts w:ascii="Verdana" w:eastAsia="Times New Roman" w:hAnsi="Verdana" w:cs="Arial"/>
          <w:iCs/>
          <w:kern w:val="20"/>
          <w:sz w:val="20"/>
          <w:szCs w:val="20"/>
        </w:rPr>
        <w:t xml:space="preserve"> nowego katalizatora, zagwarantowanej o ofercie przez Wykonawcę. Pomiar sprawdzający spełnienie dotrzymania parametrów gwarantowanych zostanie zrealizowany przez niezależną firmę specjalistyczną na koszt Zamawiającego; </w:t>
      </w:r>
    </w:p>
    <w:p w14:paraId="6B594DD3" w14:textId="543DCADF" w:rsidR="00BD1C03" w:rsidRPr="00BD1C03" w:rsidRDefault="00BD1C03" w:rsidP="00446086">
      <w:pPr>
        <w:numPr>
          <w:ilvl w:val="3"/>
          <w:numId w:val="3"/>
        </w:numPr>
        <w:tabs>
          <w:tab w:val="clear" w:pos="1985"/>
          <w:tab w:val="num" w:pos="0"/>
          <w:tab w:val="num" w:pos="2126"/>
        </w:tabs>
        <w:spacing w:before="120" w:after="120" w:line="300" w:lineRule="auto"/>
        <w:ind w:left="2126"/>
        <w:jc w:val="both"/>
        <w:outlineLvl w:val="2"/>
        <w:rPr>
          <w:rFonts w:ascii="Verdana" w:eastAsia="Times New Roman" w:hAnsi="Verdana" w:cs="Arial"/>
          <w:iCs/>
          <w:kern w:val="20"/>
          <w:sz w:val="20"/>
          <w:szCs w:val="20"/>
        </w:rPr>
      </w:pPr>
      <w:r w:rsidRPr="0070711D">
        <w:rPr>
          <w:rFonts w:ascii="Verdana" w:eastAsia="Times New Roman" w:hAnsi="Verdana" w:cs="Arial"/>
          <w:iCs/>
          <w:kern w:val="20"/>
          <w:sz w:val="20"/>
          <w:szCs w:val="20"/>
        </w:rPr>
        <w:t>każde 0,02% bezwzględnego wzrostu gwarantowanej wielkości współczynnika konwersji SO</w:t>
      </w:r>
      <w:r w:rsidRPr="0070711D">
        <w:rPr>
          <w:rFonts w:ascii="Verdana" w:eastAsia="Times New Roman" w:hAnsi="Verdana" w:cs="Arial"/>
          <w:iCs/>
          <w:kern w:val="20"/>
          <w:sz w:val="20"/>
          <w:szCs w:val="20"/>
          <w:vertAlign w:val="subscript"/>
        </w:rPr>
        <w:t>2</w:t>
      </w:r>
      <w:r w:rsidRPr="0070711D">
        <w:rPr>
          <w:rFonts w:ascii="Verdana" w:eastAsia="Times New Roman" w:hAnsi="Verdana" w:cs="Arial"/>
          <w:iCs/>
          <w:kern w:val="20"/>
          <w:sz w:val="20"/>
          <w:szCs w:val="20"/>
        </w:rPr>
        <w:t xml:space="preserve"> do SO</w:t>
      </w:r>
      <w:r w:rsidRPr="0070711D">
        <w:rPr>
          <w:rFonts w:ascii="Verdana" w:eastAsia="Times New Roman" w:hAnsi="Verdana" w:cs="Arial"/>
          <w:iCs/>
          <w:kern w:val="20"/>
          <w:sz w:val="20"/>
          <w:szCs w:val="20"/>
          <w:vertAlign w:val="subscript"/>
        </w:rPr>
        <w:t>3</w:t>
      </w:r>
      <w:r w:rsidRPr="0070711D">
        <w:rPr>
          <w:rFonts w:ascii="Verdana" w:eastAsia="Times New Roman" w:hAnsi="Verdana" w:cs="Arial"/>
          <w:iCs/>
          <w:kern w:val="20"/>
          <w:sz w:val="20"/>
          <w:szCs w:val="20"/>
        </w:rPr>
        <w:t xml:space="preserve"> na koniec okresu </w:t>
      </w:r>
      <w:r w:rsidR="00446086" w:rsidRPr="0070711D">
        <w:rPr>
          <w:rFonts w:ascii="Verdana" w:eastAsia="Times New Roman" w:hAnsi="Verdana" w:cs="Arial"/>
          <w:iCs/>
          <w:kern w:val="20"/>
          <w:sz w:val="20"/>
          <w:szCs w:val="20"/>
        </w:rPr>
        <w:t>eksploatacji</w:t>
      </w:r>
      <w:r w:rsidRPr="0070711D">
        <w:rPr>
          <w:rFonts w:ascii="Verdana" w:eastAsia="Times New Roman" w:hAnsi="Verdana" w:cs="Arial"/>
          <w:iCs/>
          <w:kern w:val="20"/>
          <w:sz w:val="20"/>
          <w:szCs w:val="20"/>
        </w:rPr>
        <w:t>(**), w stosunku do maksymalnej wielkości współczynnika konwersji SO</w:t>
      </w:r>
      <w:r w:rsidRPr="0070711D">
        <w:rPr>
          <w:rFonts w:ascii="Verdana" w:eastAsia="Times New Roman" w:hAnsi="Verdana" w:cs="Arial"/>
          <w:iCs/>
          <w:kern w:val="20"/>
          <w:sz w:val="20"/>
          <w:szCs w:val="20"/>
          <w:vertAlign w:val="subscript"/>
        </w:rPr>
        <w:t>2</w:t>
      </w:r>
      <w:r w:rsidRPr="0070711D">
        <w:rPr>
          <w:rFonts w:ascii="Verdana" w:eastAsia="Times New Roman" w:hAnsi="Verdana" w:cs="Arial"/>
          <w:iCs/>
          <w:kern w:val="20"/>
          <w:sz w:val="20"/>
          <w:szCs w:val="20"/>
        </w:rPr>
        <w:t xml:space="preserve"> do SO</w:t>
      </w:r>
      <w:r w:rsidRPr="0070711D">
        <w:rPr>
          <w:rFonts w:ascii="Verdana" w:eastAsia="Times New Roman" w:hAnsi="Verdana" w:cs="Arial"/>
          <w:iCs/>
          <w:kern w:val="20"/>
          <w:sz w:val="20"/>
          <w:szCs w:val="20"/>
          <w:vertAlign w:val="subscript"/>
        </w:rPr>
        <w:t>3</w:t>
      </w:r>
      <w:r w:rsidRPr="0070711D">
        <w:rPr>
          <w:rFonts w:ascii="Verdana" w:eastAsia="Times New Roman" w:hAnsi="Verdana" w:cs="Arial"/>
          <w:iCs/>
          <w:kern w:val="20"/>
          <w:sz w:val="20"/>
          <w:szCs w:val="20"/>
        </w:rPr>
        <w:t>, zagwarantowanej w ofercie przez Wykonawcę, po upływie</w:t>
      </w:r>
      <w:r w:rsidR="006711CD" w:rsidRPr="0070711D">
        <w:rPr>
          <w:rFonts w:ascii="Verdana" w:eastAsia="Times New Roman" w:hAnsi="Verdana" w:cs="Arial"/>
          <w:iCs/>
          <w:kern w:val="20"/>
          <w:sz w:val="20"/>
          <w:szCs w:val="20"/>
        </w:rPr>
        <w:t xml:space="preserve"> czasu określonego w pkt </w:t>
      </w:r>
      <w:r w:rsidR="00C16CFF" w:rsidRPr="0070711D">
        <w:rPr>
          <w:rFonts w:ascii="Verdana" w:eastAsia="Times New Roman" w:hAnsi="Verdana" w:cs="Arial"/>
          <w:iCs/>
          <w:kern w:val="20"/>
          <w:sz w:val="20"/>
          <w:szCs w:val="20"/>
        </w:rPr>
        <w:t>7.3.</w:t>
      </w:r>
      <w:r w:rsidR="006711CD" w:rsidRPr="0070711D">
        <w:rPr>
          <w:rFonts w:ascii="Verdana" w:eastAsia="Times New Roman" w:hAnsi="Verdana" w:cs="Arial"/>
          <w:iCs/>
          <w:kern w:val="20"/>
          <w:sz w:val="20"/>
          <w:szCs w:val="20"/>
        </w:rPr>
        <w:t xml:space="preserve"> S</w:t>
      </w:r>
      <w:r w:rsidRPr="0070711D">
        <w:rPr>
          <w:rFonts w:ascii="Verdana" w:eastAsia="Times New Roman" w:hAnsi="Verdana" w:cs="Arial"/>
          <w:iCs/>
          <w:kern w:val="20"/>
          <w:sz w:val="20"/>
          <w:szCs w:val="20"/>
        </w:rPr>
        <w:t>WZ</w:t>
      </w:r>
      <w:r w:rsidRPr="00BD1C03">
        <w:rPr>
          <w:rFonts w:ascii="Verdana" w:eastAsia="Times New Roman" w:hAnsi="Verdana" w:cs="Arial"/>
          <w:iCs/>
          <w:kern w:val="20"/>
          <w:sz w:val="20"/>
          <w:szCs w:val="20"/>
        </w:rPr>
        <w:t xml:space="preserve"> Część II. Pomiar sprawdzający spełnienie dotrzymania parametrów gwarantowanych zostanie zrealizowany przez niezależną firmę specjalistyczną na koszt Zamawiającego;</w:t>
      </w:r>
    </w:p>
    <w:p w14:paraId="5C0B9322" w14:textId="31BDB392" w:rsidR="00BD1C03" w:rsidRPr="00BD1C03" w:rsidRDefault="00BD1C03" w:rsidP="00446086">
      <w:pPr>
        <w:tabs>
          <w:tab w:val="num" w:pos="0"/>
        </w:tabs>
        <w:spacing w:after="120" w:line="240" w:lineRule="auto"/>
        <w:jc w:val="both"/>
        <w:outlineLvl w:val="2"/>
        <w:rPr>
          <w:rFonts w:ascii="Verdana" w:eastAsia="Times New Roman" w:hAnsi="Verdana" w:cs="Arial"/>
          <w:i/>
          <w:iCs/>
          <w:kern w:val="20"/>
          <w:sz w:val="20"/>
          <w:szCs w:val="20"/>
        </w:rPr>
      </w:pPr>
      <w:r w:rsidRPr="00BD1C03">
        <w:rPr>
          <w:rFonts w:ascii="Verdana" w:eastAsia="Times New Roman" w:hAnsi="Verdana" w:cs="Arial"/>
          <w:iCs/>
          <w:kern w:val="20"/>
          <w:sz w:val="20"/>
          <w:szCs w:val="20"/>
        </w:rPr>
        <w:lastRenderedPageBreak/>
        <w:t xml:space="preserve">(*) </w:t>
      </w:r>
      <w:r w:rsidRPr="00BD1C03">
        <w:rPr>
          <w:rFonts w:ascii="Verdana" w:eastAsia="Times New Roman" w:hAnsi="Verdana" w:cs="Arial"/>
          <w:iCs/>
          <w:kern w:val="20"/>
          <w:sz w:val="20"/>
          <w:szCs w:val="20"/>
        </w:rPr>
        <w:tab/>
      </w:r>
      <w:r w:rsidRPr="00BD1C03">
        <w:rPr>
          <w:rFonts w:ascii="Verdana" w:eastAsia="Times New Roman" w:hAnsi="Verdana" w:cs="Arial"/>
          <w:i/>
          <w:iCs/>
          <w:kern w:val="20"/>
          <w:sz w:val="20"/>
          <w:szCs w:val="20"/>
        </w:rPr>
        <w:t xml:space="preserve">początek okresu </w:t>
      </w:r>
      <w:r w:rsidR="00446086">
        <w:rPr>
          <w:rFonts w:ascii="Verdana" w:eastAsia="Times New Roman" w:hAnsi="Verdana" w:cs="Arial"/>
          <w:i/>
          <w:iCs/>
          <w:kern w:val="20"/>
          <w:sz w:val="20"/>
          <w:szCs w:val="20"/>
        </w:rPr>
        <w:t>eksploatacji</w:t>
      </w:r>
      <w:r w:rsidRPr="00BD1C03">
        <w:rPr>
          <w:rFonts w:ascii="Verdana" w:eastAsia="Times New Roman" w:hAnsi="Verdana" w:cs="Arial"/>
          <w:i/>
          <w:iCs/>
          <w:kern w:val="20"/>
          <w:sz w:val="20"/>
          <w:szCs w:val="20"/>
        </w:rPr>
        <w:t xml:space="preserve">: należy rozumieć </w:t>
      </w:r>
      <w:r w:rsidR="00C16CFF" w:rsidRPr="00C16CFF">
        <w:rPr>
          <w:rFonts w:ascii="Verdana" w:eastAsia="Times New Roman" w:hAnsi="Verdana" w:cs="Arial"/>
          <w:i/>
          <w:iCs/>
          <w:kern w:val="20"/>
          <w:sz w:val="20"/>
          <w:szCs w:val="20"/>
        </w:rPr>
        <w:t>moment pierwszego podania spalin przez daną warstwę modułów katalitycznych</w:t>
      </w:r>
      <w:r w:rsidRPr="00BD1C03">
        <w:rPr>
          <w:rFonts w:ascii="Verdana" w:eastAsia="Times New Roman" w:hAnsi="Verdana" w:cs="Arial"/>
          <w:i/>
          <w:iCs/>
          <w:kern w:val="20"/>
          <w:sz w:val="20"/>
          <w:szCs w:val="20"/>
        </w:rPr>
        <w:t>.</w:t>
      </w:r>
    </w:p>
    <w:p w14:paraId="43186661" w14:textId="4653F51B" w:rsidR="00BD1C03" w:rsidRPr="00BD1C03" w:rsidRDefault="00BD1C03" w:rsidP="00C16CFF">
      <w:pPr>
        <w:tabs>
          <w:tab w:val="num" w:pos="0"/>
        </w:tabs>
        <w:spacing w:after="120" w:line="240" w:lineRule="auto"/>
        <w:rPr>
          <w:rFonts w:ascii="Verdana" w:eastAsia="Times New Roman" w:hAnsi="Verdana" w:cs="Arial"/>
          <w:i/>
          <w:iCs/>
          <w:kern w:val="20"/>
          <w:sz w:val="20"/>
          <w:szCs w:val="20"/>
        </w:rPr>
      </w:pPr>
      <w:r w:rsidRPr="00BD1C03">
        <w:rPr>
          <w:rFonts w:ascii="Verdana" w:eastAsia="Times New Roman" w:hAnsi="Verdana" w:cs="Arial"/>
          <w:i/>
          <w:iCs/>
          <w:kern w:val="20"/>
          <w:sz w:val="20"/>
          <w:szCs w:val="20"/>
        </w:rPr>
        <w:t xml:space="preserve">(**) </w:t>
      </w:r>
      <w:r w:rsidRPr="00BD1C03">
        <w:rPr>
          <w:rFonts w:ascii="Verdana" w:eastAsia="Times New Roman" w:hAnsi="Verdana" w:cs="Arial"/>
          <w:i/>
          <w:iCs/>
          <w:kern w:val="20"/>
          <w:sz w:val="20"/>
          <w:szCs w:val="20"/>
        </w:rPr>
        <w:tab/>
        <w:t xml:space="preserve">koniec okresu </w:t>
      </w:r>
      <w:r w:rsidR="00C16CFF">
        <w:rPr>
          <w:rFonts w:ascii="Verdana" w:eastAsia="Times New Roman" w:hAnsi="Verdana" w:cs="Arial"/>
          <w:i/>
          <w:iCs/>
          <w:kern w:val="20"/>
          <w:sz w:val="20"/>
          <w:szCs w:val="20"/>
        </w:rPr>
        <w:t>eksploatacji</w:t>
      </w:r>
      <w:r w:rsidRPr="00BD1C03">
        <w:rPr>
          <w:rFonts w:ascii="Verdana" w:eastAsia="Times New Roman" w:hAnsi="Verdana" w:cs="Arial"/>
          <w:i/>
          <w:iCs/>
          <w:kern w:val="20"/>
          <w:sz w:val="20"/>
          <w:szCs w:val="20"/>
        </w:rPr>
        <w:t>: należy rozumieć okres czasu (w zależności od tego, co przypadnie najwcześniej):</w:t>
      </w:r>
    </w:p>
    <w:p w14:paraId="1A1C67B7" w14:textId="77777777" w:rsidR="00BD1C03" w:rsidRPr="00BD1C03" w:rsidRDefault="00BD1C03" w:rsidP="00337AAE">
      <w:pPr>
        <w:numPr>
          <w:ilvl w:val="0"/>
          <w:numId w:val="18"/>
        </w:numPr>
        <w:tabs>
          <w:tab w:val="num" w:pos="0"/>
        </w:tabs>
        <w:spacing w:after="120" w:line="240" w:lineRule="auto"/>
        <w:ind w:left="0" w:firstLine="0"/>
        <w:rPr>
          <w:rFonts w:ascii="Verdana" w:eastAsia="Times New Roman" w:hAnsi="Verdana" w:cs="Arial"/>
          <w:i/>
          <w:iCs/>
          <w:kern w:val="20"/>
          <w:sz w:val="20"/>
          <w:szCs w:val="20"/>
        </w:rPr>
      </w:pPr>
      <w:r w:rsidRPr="00BD1C03">
        <w:rPr>
          <w:rFonts w:ascii="Verdana" w:eastAsia="Times New Roman" w:hAnsi="Verdana" w:cs="Arial"/>
          <w:i/>
          <w:iCs/>
          <w:kern w:val="20"/>
          <w:sz w:val="20"/>
          <w:szCs w:val="20"/>
        </w:rPr>
        <w:t>24.000 godzin pracy od daty pierwszego podania spalin do Instalacji SCR, po włożeniu warstwy katalitycznej do reaktora, lub</w:t>
      </w:r>
    </w:p>
    <w:p w14:paraId="4EC38E1A" w14:textId="77777777" w:rsidR="00BD1C03" w:rsidRPr="0070711D" w:rsidRDefault="00BD1C03" w:rsidP="00337AAE">
      <w:pPr>
        <w:numPr>
          <w:ilvl w:val="0"/>
          <w:numId w:val="17"/>
        </w:numPr>
        <w:tabs>
          <w:tab w:val="num" w:pos="0"/>
        </w:tabs>
        <w:spacing w:after="120" w:line="240" w:lineRule="auto"/>
        <w:ind w:left="0" w:firstLine="0"/>
        <w:rPr>
          <w:rFonts w:ascii="Verdana" w:eastAsia="Times New Roman" w:hAnsi="Verdana" w:cs="Arial"/>
          <w:i/>
          <w:iCs/>
          <w:kern w:val="20"/>
          <w:sz w:val="20"/>
          <w:szCs w:val="20"/>
        </w:rPr>
      </w:pPr>
      <w:r w:rsidRPr="00BD1C03">
        <w:rPr>
          <w:rFonts w:ascii="Verdana" w:eastAsia="Times New Roman" w:hAnsi="Verdana" w:cs="Arial"/>
          <w:i/>
          <w:iCs/>
          <w:kern w:val="20"/>
          <w:sz w:val="20"/>
          <w:szCs w:val="20"/>
        </w:rPr>
        <w:t xml:space="preserve">48 miesięcy od dnia pierwszego </w:t>
      </w:r>
      <w:r w:rsidRPr="0070711D">
        <w:rPr>
          <w:rFonts w:ascii="Verdana" w:eastAsia="Times New Roman" w:hAnsi="Verdana" w:cs="Arial"/>
          <w:i/>
          <w:iCs/>
          <w:kern w:val="20"/>
          <w:sz w:val="20"/>
          <w:szCs w:val="20"/>
        </w:rPr>
        <w:t>podania spalin do Instalacji SCR, po włożeniu warstwy katalitycznej do reaktora, lub</w:t>
      </w:r>
    </w:p>
    <w:p w14:paraId="3F2F653F" w14:textId="77777777" w:rsidR="00BD1C03" w:rsidRPr="0070711D" w:rsidRDefault="00BD1C03" w:rsidP="00337AAE">
      <w:pPr>
        <w:numPr>
          <w:ilvl w:val="0"/>
          <w:numId w:val="17"/>
        </w:numPr>
        <w:tabs>
          <w:tab w:val="num" w:pos="0"/>
        </w:tabs>
        <w:spacing w:after="0" w:line="240" w:lineRule="auto"/>
        <w:ind w:left="0" w:firstLine="0"/>
        <w:rPr>
          <w:rFonts w:ascii="Verdana" w:eastAsia="Times New Roman" w:hAnsi="Verdana" w:cs="Arial"/>
          <w:i/>
          <w:iCs/>
          <w:kern w:val="20"/>
          <w:sz w:val="20"/>
          <w:szCs w:val="20"/>
        </w:rPr>
      </w:pPr>
      <w:r w:rsidRPr="0070711D">
        <w:rPr>
          <w:rFonts w:ascii="Verdana" w:eastAsia="Times New Roman" w:hAnsi="Verdana" w:cs="Arial"/>
          <w:i/>
          <w:iCs/>
          <w:kern w:val="20"/>
          <w:sz w:val="20"/>
          <w:szCs w:val="20"/>
        </w:rPr>
        <w:t>54 miesiące od dostawy do Zamawiającego w przypadku składowania.</w:t>
      </w:r>
    </w:p>
    <w:p w14:paraId="184BE7A6" w14:textId="77777777" w:rsidR="00BD1C03" w:rsidRPr="0070711D" w:rsidRDefault="00BD1C03" w:rsidP="00BD1C03">
      <w:pPr>
        <w:tabs>
          <w:tab w:val="num" w:pos="0"/>
        </w:tabs>
        <w:spacing w:after="0" w:line="240" w:lineRule="auto"/>
        <w:rPr>
          <w:rFonts w:ascii="Verdana" w:eastAsia="Times New Roman" w:hAnsi="Verdana" w:cs="Arial"/>
          <w:i/>
          <w:iCs/>
          <w:kern w:val="20"/>
          <w:sz w:val="20"/>
          <w:szCs w:val="20"/>
        </w:rPr>
      </w:pPr>
    </w:p>
    <w:p w14:paraId="330282E7" w14:textId="6844EF72" w:rsidR="00BD1C03" w:rsidRPr="0070711D" w:rsidRDefault="00BD1C03" w:rsidP="006C4E81">
      <w:pPr>
        <w:numPr>
          <w:ilvl w:val="3"/>
          <w:numId w:val="3"/>
        </w:numPr>
        <w:tabs>
          <w:tab w:val="clear" w:pos="1985"/>
          <w:tab w:val="num" w:pos="0"/>
          <w:tab w:val="num" w:pos="2126"/>
        </w:tabs>
        <w:spacing w:after="0" w:line="300" w:lineRule="auto"/>
        <w:ind w:left="2126"/>
        <w:jc w:val="both"/>
        <w:rPr>
          <w:rFonts w:ascii="Verdana" w:eastAsia="Times New Roman" w:hAnsi="Verdana" w:cs="Arial"/>
          <w:iCs/>
          <w:kern w:val="20"/>
          <w:sz w:val="20"/>
          <w:szCs w:val="20"/>
        </w:rPr>
      </w:pPr>
      <w:r w:rsidRPr="0070711D">
        <w:rPr>
          <w:rFonts w:ascii="Verdana" w:eastAsia="Times New Roman" w:hAnsi="Verdana" w:cs="Arial"/>
          <w:iCs/>
          <w:kern w:val="20"/>
          <w:sz w:val="20"/>
          <w:szCs w:val="20"/>
        </w:rPr>
        <w:t>niedotrzymanie gwarancji trwałości mechanicznej wkładów kata</w:t>
      </w:r>
      <w:r w:rsidR="006711CD" w:rsidRPr="0070711D">
        <w:rPr>
          <w:rFonts w:ascii="Verdana" w:eastAsia="Times New Roman" w:hAnsi="Verdana" w:cs="Arial"/>
          <w:iCs/>
          <w:kern w:val="20"/>
          <w:sz w:val="20"/>
          <w:szCs w:val="20"/>
        </w:rPr>
        <w:t xml:space="preserve">litycznych zgodnie z pkt. </w:t>
      </w:r>
      <w:r w:rsidR="00446086" w:rsidRPr="0070711D">
        <w:rPr>
          <w:rFonts w:ascii="Verdana" w:eastAsia="Times New Roman" w:hAnsi="Verdana" w:cs="Arial"/>
          <w:iCs/>
          <w:kern w:val="20"/>
          <w:sz w:val="20"/>
          <w:szCs w:val="20"/>
        </w:rPr>
        <w:t>7.2.</w:t>
      </w:r>
      <w:r w:rsidR="006711CD" w:rsidRPr="0070711D">
        <w:rPr>
          <w:rFonts w:ascii="Verdana" w:eastAsia="Times New Roman" w:hAnsi="Verdana" w:cs="Arial"/>
          <w:iCs/>
          <w:kern w:val="20"/>
          <w:sz w:val="20"/>
          <w:szCs w:val="20"/>
        </w:rPr>
        <w:t xml:space="preserve"> S</w:t>
      </w:r>
      <w:r w:rsidRPr="0070711D">
        <w:rPr>
          <w:rFonts w:ascii="Verdana" w:eastAsia="Times New Roman" w:hAnsi="Verdana" w:cs="Arial"/>
          <w:iCs/>
          <w:kern w:val="20"/>
          <w:sz w:val="20"/>
          <w:szCs w:val="20"/>
        </w:rPr>
        <w:t xml:space="preserve">WZ Część II. W przypadku dotrzymania gwarantowanej wydajności katalizatora zgodnie z </w:t>
      </w:r>
      <w:r w:rsidR="006C4E81" w:rsidRPr="0070711D">
        <w:rPr>
          <w:rFonts w:ascii="Verdana" w:eastAsia="Times New Roman" w:hAnsi="Verdana" w:cs="Arial"/>
          <w:iCs/>
          <w:kern w:val="20"/>
          <w:sz w:val="20"/>
          <w:szCs w:val="20"/>
        </w:rPr>
        <w:t>6</w:t>
      </w:r>
      <w:r w:rsidRPr="0070711D">
        <w:rPr>
          <w:rFonts w:ascii="Verdana" w:eastAsia="Times New Roman" w:hAnsi="Verdana" w:cs="Arial"/>
          <w:iCs/>
          <w:kern w:val="20"/>
          <w:sz w:val="20"/>
          <w:szCs w:val="20"/>
        </w:rPr>
        <w:t xml:space="preserve">.2 SWZ część II, nawet bez dotrzymania warunku </w:t>
      </w:r>
      <w:r w:rsidR="00446086" w:rsidRPr="0070711D">
        <w:rPr>
          <w:rFonts w:ascii="Verdana" w:eastAsia="Times New Roman" w:hAnsi="Verdana" w:cs="Arial"/>
          <w:iCs/>
          <w:kern w:val="20"/>
          <w:sz w:val="20"/>
          <w:szCs w:val="20"/>
        </w:rPr>
        <w:t>7.2.</w:t>
      </w:r>
      <w:r w:rsidRPr="0070711D">
        <w:rPr>
          <w:rFonts w:ascii="Verdana" w:eastAsia="Times New Roman" w:hAnsi="Verdana" w:cs="Arial"/>
          <w:iCs/>
          <w:kern w:val="20"/>
          <w:sz w:val="20"/>
          <w:szCs w:val="20"/>
        </w:rPr>
        <w:t xml:space="preserve"> SWZ część II, Wykonawca będzie zwolniony z odpowiedzialności za trwałość katalizatora.</w:t>
      </w:r>
    </w:p>
    <w:p w14:paraId="33693E34" w14:textId="4DB2F7C3" w:rsidR="00B55D6F" w:rsidRPr="00170C9E" w:rsidRDefault="00B55D6F" w:rsidP="00B55D6F">
      <w:pPr>
        <w:pStyle w:val="Nagwek3"/>
        <w:rPr>
          <w:rFonts w:ascii="Verdana" w:hAnsi="Verdana"/>
          <w:sz w:val="20"/>
          <w:szCs w:val="20"/>
          <w:lang w:val="pl-PL"/>
        </w:rPr>
      </w:pPr>
      <w:r w:rsidRPr="0070711D">
        <w:rPr>
          <w:rFonts w:ascii="Verdana" w:hAnsi="Verdana"/>
          <w:sz w:val="20"/>
          <w:szCs w:val="20"/>
          <w:lang w:val="pl-PL"/>
        </w:rPr>
        <w:t>za niezgłoszenie podwykonawcy lub dalszego podwykonawcy zgodnie z</w:t>
      </w:r>
      <w:r w:rsidRPr="00170C9E">
        <w:rPr>
          <w:rFonts w:ascii="Verdana" w:hAnsi="Verdana"/>
          <w:sz w:val="20"/>
          <w:szCs w:val="20"/>
          <w:lang w:val="pl-PL"/>
        </w:rPr>
        <w:t xml:space="preserve"> Umową i OWZU lub dopuszczenie do prac podwykonawcy lub dalszego podwykonawcy bez zgody Zamawiającego lub dopuszczenie do prac osoby nieuprawnionej i nieupoważnionej lub nieupoważnionej – w wysokości 5 000 zł za każdy taki przypadek; nie ogranicza to możliwości domagania się kar umownych z tytułu zwłoki spowodowanej wstrzymaniem prac;</w:t>
      </w:r>
    </w:p>
    <w:p w14:paraId="67842F4C" w14:textId="7E238216" w:rsidR="00B55D6F" w:rsidRPr="00170C9E" w:rsidRDefault="00B55D6F" w:rsidP="00B55D6F">
      <w:pPr>
        <w:pStyle w:val="Nagwek3"/>
        <w:rPr>
          <w:rFonts w:ascii="Verdana" w:hAnsi="Verdana"/>
          <w:sz w:val="20"/>
          <w:szCs w:val="20"/>
          <w:lang w:val="pl-PL"/>
        </w:rPr>
      </w:pPr>
      <w:r w:rsidRPr="00170C9E">
        <w:rPr>
          <w:rFonts w:ascii="Verdana" w:hAnsi="Verdana"/>
          <w:sz w:val="20"/>
          <w:szCs w:val="20"/>
          <w:lang w:val="pl-PL"/>
        </w:rPr>
        <w:t>w wysokości 2.000 zł za każdy stwierdzony przypadek nieprzedłożenia do zaakceptowania umowy o podwykonawstwo lub zmian w takiej umowie;</w:t>
      </w:r>
    </w:p>
    <w:p w14:paraId="551771B7" w14:textId="0DD46A5C" w:rsidR="00B55D6F" w:rsidRPr="00170C9E" w:rsidRDefault="00B55D6F" w:rsidP="00B55D6F">
      <w:pPr>
        <w:pStyle w:val="Nagwek3"/>
        <w:rPr>
          <w:rFonts w:ascii="Verdana" w:hAnsi="Verdana"/>
          <w:sz w:val="20"/>
          <w:szCs w:val="20"/>
          <w:lang w:val="pl-PL"/>
        </w:rPr>
      </w:pPr>
      <w:r w:rsidRPr="00170C9E">
        <w:rPr>
          <w:rFonts w:ascii="Verdana" w:hAnsi="Verdana"/>
          <w:sz w:val="20"/>
          <w:szCs w:val="20"/>
          <w:lang w:val="pl-PL"/>
        </w:rPr>
        <w:t>w wysokości 3.000 zł  w przypadku braku zapłaty wynagrodzenia należnego podwykonawcom lub dalszym podwykonawcom – za każde dokonanie przez Zamawiającego bezpośredniej płatności na rzecz podwykonawców lub dalszych podwykonawców;</w:t>
      </w:r>
    </w:p>
    <w:p w14:paraId="7F726406" w14:textId="35226B8E" w:rsidR="00B55D6F" w:rsidRPr="00170C9E" w:rsidRDefault="00B55D6F" w:rsidP="00B55D6F">
      <w:pPr>
        <w:pStyle w:val="Nagwek3"/>
        <w:rPr>
          <w:rFonts w:ascii="Verdana" w:hAnsi="Verdana"/>
          <w:sz w:val="20"/>
          <w:szCs w:val="20"/>
          <w:lang w:val="pl-PL"/>
        </w:rPr>
      </w:pPr>
      <w:r w:rsidRPr="00170C9E">
        <w:rPr>
          <w:rFonts w:ascii="Verdana" w:hAnsi="Verdana"/>
          <w:sz w:val="20"/>
          <w:szCs w:val="20"/>
          <w:lang w:val="pl-PL"/>
        </w:rPr>
        <w:t>za nieterminową zapłatę wynagrodzenia należnego podwykonawcom lub dalszym podwykonawcom – w wysokości 0,1% Wynagrodzenia</w:t>
      </w:r>
      <w:r w:rsidR="00E57D90" w:rsidRPr="00170C9E">
        <w:rPr>
          <w:rFonts w:ascii="Verdana" w:hAnsi="Verdana"/>
          <w:sz w:val="20"/>
          <w:szCs w:val="20"/>
          <w:lang w:val="pl-PL"/>
        </w:rPr>
        <w:t xml:space="preserve"> Całkowitego określonego w pkt 4</w:t>
      </w:r>
      <w:r w:rsidRPr="00170C9E">
        <w:rPr>
          <w:rFonts w:ascii="Verdana" w:hAnsi="Verdana"/>
          <w:sz w:val="20"/>
          <w:szCs w:val="20"/>
          <w:lang w:val="pl-PL"/>
        </w:rPr>
        <w:t>.1 za każdy dzień nieterminowej zapłaty liczony od dnia określonego w Umowie o podwykonawstwo jako termin zapłaty do dnia dokonania zapłaty, wynikającego z przedstawionego Zamawiającemu dowodu zapłaty;</w:t>
      </w:r>
    </w:p>
    <w:p w14:paraId="48AB5A72" w14:textId="5C065F65" w:rsidR="00B55D6F" w:rsidRPr="00170C9E" w:rsidRDefault="00B55D6F" w:rsidP="00EC3A52">
      <w:pPr>
        <w:pStyle w:val="Nagwek3"/>
        <w:rPr>
          <w:rFonts w:ascii="Verdana" w:hAnsi="Verdana"/>
          <w:iCs w:val="0"/>
          <w:sz w:val="20"/>
          <w:szCs w:val="20"/>
          <w:lang w:val="pl-PL"/>
        </w:rPr>
      </w:pPr>
      <w:r w:rsidRPr="00170C9E">
        <w:rPr>
          <w:rFonts w:ascii="Verdana" w:hAnsi="Verdana"/>
          <w:sz w:val="20"/>
          <w:szCs w:val="20"/>
          <w:lang w:val="pl-PL"/>
        </w:rPr>
        <w:t>w wysokości 0,1% Wynagrodzenia</w:t>
      </w:r>
      <w:r w:rsidR="00E57D90" w:rsidRPr="00170C9E">
        <w:rPr>
          <w:rFonts w:ascii="Verdana" w:hAnsi="Verdana"/>
          <w:sz w:val="20"/>
          <w:szCs w:val="20"/>
          <w:lang w:val="pl-PL"/>
        </w:rPr>
        <w:t xml:space="preserve"> Całkowitego określonego w pkt 4</w:t>
      </w:r>
      <w:r w:rsidRPr="00170C9E">
        <w:rPr>
          <w:rFonts w:ascii="Verdana" w:hAnsi="Verdana"/>
          <w:sz w:val="20"/>
          <w:szCs w:val="20"/>
          <w:lang w:val="pl-PL"/>
        </w:rPr>
        <w:t>.1 za każdy dzień nieterminowej zapłaty liczonego od dnia określonego w Umowie o podwykonawstwo jako termin zapłaty do dnia dokonania zapłaty, wynikającego z przedstawionego Zamawiającemu dowodu zapłaty naliczonego wykonawcy z tytułu braku zapłaty lub nieterminowej zapłaty wynagrodzenia należnego podwykonawcom z tytułu zmiany wysokości wynagrodzenia, o której mowa w art. 439 ust. 5 PZP.</w:t>
      </w:r>
    </w:p>
    <w:p w14:paraId="0264A938" w14:textId="77777777" w:rsidR="00BD1C03" w:rsidRPr="00170C9E" w:rsidRDefault="00BD1C03" w:rsidP="00BD1C03">
      <w:pPr>
        <w:tabs>
          <w:tab w:val="num" w:pos="0"/>
        </w:tabs>
        <w:spacing w:after="0" w:line="240" w:lineRule="auto"/>
        <w:rPr>
          <w:rFonts w:ascii="Verdana" w:eastAsia="Times New Roman" w:hAnsi="Verdana" w:cs="Times New Roman"/>
          <w:sz w:val="20"/>
          <w:szCs w:val="20"/>
          <w:lang w:eastAsia="pl-PL"/>
        </w:rPr>
      </w:pPr>
    </w:p>
    <w:p w14:paraId="6ABC7FE4" w14:textId="420A16C7" w:rsidR="00BD1C03" w:rsidRPr="00170C9E" w:rsidRDefault="00BD1C03" w:rsidP="00337AAE">
      <w:pPr>
        <w:numPr>
          <w:ilvl w:val="1"/>
          <w:numId w:val="3"/>
        </w:numPr>
        <w:tabs>
          <w:tab w:val="clear" w:pos="709"/>
          <w:tab w:val="num" w:pos="360"/>
          <w:tab w:val="num" w:pos="2127"/>
        </w:tabs>
        <w:spacing w:after="0" w:line="300" w:lineRule="auto"/>
        <w:ind w:left="0" w:firstLine="0"/>
        <w:jc w:val="both"/>
        <w:outlineLvl w:val="1"/>
        <w:rPr>
          <w:rFonts w:ascii="Verdana" w:eastAsia="Times New Roman" w:hAnsi="Verdana" w:cs="Times New Roman"/>
          <w:bCs/>
          <w:iCs/>
          <w:kern w:val="20"/>
          <w:sz w:val="20"/>
          <w:szCs w:val="20"/>
        </w:rPr>
      </w:pPr>
      <w:r w:rsidRPr="00170C9E">
        <w:rPr>
          <w:rFonts w:ascii="Verdana" w:eastAsia="Times New Roman" w:hAnsi="Verdana" w:cs="Times New Roman"/>
          <w:bCs/>
          <w:iCs/>
          <w:kern w:val="20"/>
          <w:sz w:val="20"/>
          <w:szCs w:val="20"/>
          <w:lang w:eastAsia="pl-PL"/>
        </w:rPr>
        <w:t>Maksymalna wysokość kar określonych w pkt. 6</w:t>
      </w:r>
      <w:r w:rsidR="00137D49" w:rsidRPr="00170C9E">
        <w:rPr>
          <w:rFonts w:ascii="Verdana" w:eastAsia="Times New Roman" w:hAnsi="Verdana" w:cs="Times New Roman"/>
          <w:bCs/>
          <w:iCs/>
          <w:kern w:val="20"/>
          <w:sz w:val="20"/>
          <w:szCs w:val="20"/>
          <w:lang w:eastAsia="pl-PL"/>
        </w:rPr>
        <w:t>.5</w:t>
      </w:r>
      <w:r w:rsidRPr="00170C9E">
        <w:rPr>
          <w:rFonts w:ascii="Verdana" w:eastAsia="Times New Roman" w:hAnsi="Verdana" w:cs="Times New Roman"/>
          <w:bCs/>
          <w:iCs/>
          <w:kern w:val="20"/>
          <w:sz w:val="20"/>
          <w:szCs w:val="20"/>
          <w:lang w:eastAsia="pl-PL"/>
        </w:rPr>
        <w:t xml:space="preserve"> Umowy nie przekroczy 15% (piętnastu procent) Wynagrodzenia Całkowitego</w:t>
      </w:r>
      <w:r w:rsidRPr="00170C9E">
        <w:rPr>
          <w:rFonts w:ascii="Verdana" w:eastAsia="Times New Roman" w:hAnsi="Verdana" w:cs="Times New Roman"/>
          <w:bCs/>
          <w:iCs/>
          <w:kern w:val="20"/>
          <w:sz w:val="20"/>
          <w:szCs w:val="20"/>
        </w:rPr>
        <w:t>.</w:t>
      </w:r>
    </w:p>
    <w:p w14:paraId="5C8330A9" w14:textId="29E438EA" w:rsidR="00BD1C03" w:rsidRPr="00170C9E" w:rsidRDefault="00137D49" w:rsidP="00337AAE">
      <w:pPr>
        <w:numPr>
          <w:ilvl w:val="1"/>
          <w:numId w:val="3"/>
        </w:numPr>
        <w:tabs>
          <w:tab w:val="clear" w:pos="709"/>
          <w:tab w:val="num" w:pos="360"/>
          <w:tab w:val="num" w:pos="2127"/>
        </w:tabs>
        <w:spacing w:after="0" w:line="300" w:lineRule="auto"/>
        <w:ind w:left="0" w:firstLine="0"/>
        <w:jc w:val="both"/>
        <w:outlineLvl w:val="1"/>
        <w:rPr>
          <w:rFonts w:ascii="Verdana" w:eastAsia="Times New Roman" w:hAnsi="Verdana" w:cs="Times New Roman"/>
          <w:bCs/>
          <w:iCs/>
          <w:kern w:val="20"/>
          <w:sz w:val="20"/>
          <w:szCs w:val="20"/>
        </w:rPr>
      </w:pPr>
      <w:r w:rsidRPr="00170C9E">
        <w:rPr>
          <w:rFonts w:ascii="Verdana" w:eastAsia="Times New Roman" w:hAnsi="Verdana" w:cs="Times New Roman"/>
          <w:bCs/>
          <w:iCs/>
          <w:kern w:val="20"/>
          <w:sz w:val="20"/>
          <w:szCs w:val="20"/>
        </w:rPr>
        <w:lastRenderedPageBreak/>
        <w:t xml:space="preserve">Z </w:t>
      </w:r>
      <w:r w:rsidR="00BD1C03" w:rsidRPr="00170C9E">
        <w:rPr>
          <w:rFonts w:ascii="Verdana" w:eastAsia="Times New Roman" w:hAnsi="Verdana" w:cs="Times New Roman"/>
          <w:bCs/>
          <w:iCs/>
          <w:kern w:val="20"/>
          <w:sz w:val="20"/>
          <w:szCs w:val="20"/>
        </w:rPr>
        <w:t>zastrzeżeniem innych środków naprawczych przewidzianych Umową, jeżeli Wykonawca nie zrealizuje któregokolwiek z Klucz</w:t>
      </w:r>
      <w:r w:rsidRPr="00170C9E">
        <w:rPr>
          <w:rFonts w:ascii="Verdana" w:eastAsia="Times New Roman" w:hAnsi="Verdana" w:cs="Times New Roman"/>
          <w:bCs/>
          <w:iCs/>
          <w:kern w:val="20"/>
          <w:sz w:val="20"/>
          <w:szCs w:val="20"/>
        </w:rPr>
        <w:t>owych zdarzeń opisanych w pkt. 3</w:t>
      </w:r>
      <w:r w:rsidR="00BD1C03" w:rsidRPr="00170C9E">
        <w:rPr>
          <w:rFonts w:ascii="Verdana" w:eastAsia="Times New Roman" w:hAnsi="Verdana" w:cs="Times New Roman"/>
          <w:bCs/>
          <w:iCs/>
          <w:kern w:val="20"/>
          <w:sz w:val="20"/>
          <w:szCs w:val="20"/>
        </w:rPr>
        <w:t xml:space="preserve">.2. Umowy, wypłaci Zamawiającemu karę umowną z tytułu zwłoki, licząc od pierwszego dnia po terminie aż do ostatniego dnia, w którym zrealizuje warunki wykonania danego Kluczowego zdarzenia. </w:t>
      </w:r>
    </w:p>
    <w:p w14:paraId="2FEEA447" w14:textId="77777777" w:rsidR="00BD1C03" w:rsidRPr="00170C9E" w:rsidRDefault="00BD1C03" w:rsidP="00337AAE">
      <w:pPr>
        <w:numPr>
          <w:ilvl w:val="1"/>
          <w:numId w:val="3"/>
        </w:numPr>
        <w:tabs>
          <w:tab w:val="clear" w:pos="709"/>
          <w:tab w:val="num" w:pos="360"/>
          <w:tab w:val="num" w:pos="851"/>
        </w:tabs>
        <w:spacing w:before="120" w:after="120" w:line="288" w:lineRule="auto"/>
        <w:ind w:left="2127" w:hanging="2127"/>
        <w:jc w:val="both"/>
        <w:outlineLvl w:val="1"/>
        <w:rPr>
          <w:rFonts w:ascii="Verdana" w:eastAsia="Times New Roman" w:hAnsi="Verdana" w:cs="Times New Roman"/>
          <w:bCs/>
          <w:iCs/>
          <w:kern w:val="20"/>
          <w:sz w:val="20"/>
          <w:szCs w:val="20"/>
        </w:rPr>
      </w:pPr>
      <w:r w:rsidRPr="00170C9E">
        <w:rPr>
          <w:rFonts w:ascii="Verdana" w:eastAsia="Times New Roman" w:hAnsi="Verdana" w:cs="Times New Roman"/>
          <w:bCs/>
          <w:iCs/>
          <w:kern w:val="20"/>
          <w:sz w:val="20"/>
          <w:szCs w:val="20"/>
        </w:rPr>
        <w:t>Kary umowne z tytułu zwłoki w realizacji Dostawy są następujące:</w:t>
      </w:r>
    </w:p>
    <w:tbl>
      <w:tblPr>
        <w:tblW w:w="88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7"/>
      </w:tblGrid>
      <w:tr w:rsidR="00BD1C03" w:rsidRPr="00BD1C03" w14:paraId="1BE22EB5" w14:textId="77777777" w:rsidTr="00170C9E">
        <w:tc>
          <w:tcPr>
            <w:tcW w:w="8817" w:type="dxa"/>
            <w:shd w:val="pct10" w:color="auto" w:fill="auto"/>
          </w:tcPr>
          <w:p w14:paraId="71210C4F" w14:textId="77777777" w:rsidR="00BD1C03" w:rsidRPr="00BD1C03" w:rsidRDefault="00BD1C03" w:rsidP="00BD1C03">
            <w:pPr>
              <w:tabs>
                <w:tab w:val="num" w:pos="0"/>
              </w:tabs>
              <w:spacing w:after="0" w:line="300" w:lineRule="auto"/>
              <w:jc w:val="both"/>
              <w:rPr>
                <w:rFonts w:ascii="Verdana" w:eastAsia="Times New Roman" w:hAnsi="Verdana" w:cs="Times New Roman"/>
                <w:b/>
                <w:sz w:val="20"/>
                <w:szCs w:val="20"/>
                <w:lang w:eastAsia="pl-PL"/>
              </w:rPr>
            </w:pPr>
            <w:r w:rsidRPr="00BD1C03">
              <w:rPr>
                <w:rFonts w:ascii="Verdana" w:eastAsia="Times New Roman" w:hAnsi="Verdana" w:cs="Times New Roman"/>
                <w:b/>
                <w:bCs/>
                <w:sz w:val="20"/>
                <w:szCs w:val="20"/>
                <w:lang w:val="pl" w:eastAsia="pl-PL"/>
              </w:rPr>
              <w:t xml:space="preserve">Kary Umowne z tytułu zwłoki w realizacji </w:t>
            </w:r>
          </w:p>
        </w:tc>
      </w:tr>
      <w:tr w:rsidR="00BD1C03" w:rsidRPr="00BD1C03" w14:paraId="6EF801D3" w14:textId="77777777" w:rsidTr="00170C9E">
        <w:tc>
          <w:tcPr>
            <w:tcW w:w="8817" w:type="dxa"/>
          </w:tcPr>
          <w:p w14:paraId="175690A7" w14:textId="21F84EEE" w:rsidR="00BD1C03" w:rsidRPr="00BD1C03" w:rsidRDefault="00BD1C03" w:rsidP="00BD1C03">
            <w:pPr>
              <w:tabs>
                <w:tab w:val="num" w:pos="0"/>
              </w:tabs>
              <w:spacing w:after="0" w:line="300" w:lineRule="auto"/>
              <w:jc w:val="both"/>
              <w:rPr>
                <w:rFonts w:ascii="Verdana" w:eastAsia="Times New Roman" w:hAnsi="Verdana" w:cs="Times New Roman"/>
                <w:sz w:val="20"/>
                <w:szCs w:val="20"/>
                <w:lang w:val="pl" w:eastAsia="pl-PL"/>
              </w:rPr>
            </w:pPr>
            <w:r w:rsidRPr="00BD1C03">
              <w:rPr>
                <w:rFonts w:ascii="Verdana" w:eastAsia="Times New Roman" w:hAnsi="Verdana" w:cs="Times New Roman"/>
                <w:sz w:val="20"/>
                <w:szCs w:val="20"/>
                <w:lang w:val="pl" w:eastAsia="pl-PL"/>
              </w:rPr>
              <w:t>z tytułu zwłoki w stosunku do terminów określon</w:t>
            </w:r>
            <w:r w:rsidR="003D0EEC">
              <w:rPr>
                <w:rFonts w:ascii="Verdana" w:eastAsia="Times New Roman" w:hAnsi="Verdana" w:cs="Times New Roman"/>
                <w:sz w:val="20"/>
                <w:szCs w:val="20"/>
                <w:lang w:val="pl" w:eastAsia="pl-PL"/>
              </w:rPr>
              <w:t>ych w punkcie 3</w:t>
            </w:r>
            <w:r w:rsidRPr="00BD1C03">
              <w:rPr>
                <w:rFonts w:ascii="Verdana" w:eastAsia="Times New Roman" w:hAnsi="Verdana" w:cs="Times New Roman"/>
                <w:sz w:val="20"/>
                <w:szCs w:val="20"/>
                <w:lang w:val="pl" w:eastAsia="pl-PL"/>
              </w:rPr>
              <w:t xml:space="preserve">.2. Umowy pozycje od </w:t>
            </w:r>
            <w:r w:rsidR="003D0EEC">
              <w:rPr>
                <w:rFonts w:ascii="Verdana" w:eastAsia="Times New Roman" w:hAnsi="Verdana" w:cs="Times New Roman"/>
                <w:sz w:val="20"/>
                <w:szCs w:val="20"/>
                <w:lang w:val="pl" w:eastAsia="pl-PL"/>
              </w:rPr>
              <w:t>1</w:t>
            </w:r>
            <w:r w:rsidRPr="00BD1C03">
              <w:rPr>
                <w:rFonts w:ascii="Verdana" w:eastAsia="Times New Roman" w:hAnsi="Verdana" w:cs="Times New Roman"/>
                <w:sz w:val="20"/>
                <w:szCs w:val="20"/>
                <w:lang w:val="pl" w:eastAsia="pl-PL"/>
              </w:rPr>
              <w:t xml:space="preserve"> </w:t>
            </w:r>
            <w:r w:rsidR="003D0EEC">
              <w:rPr>
                <w:rFonts w:ascii="Verdana" w:eastAsia="Times New Roman" w:hAnsi="Verdana" w:cs="Times New Roman"/>
                <w:sz w:val="20"/>
                <w:szCs w:val="20"/>
                <w:lang w:val="pl" w:eastAsia="pl-PL"/>
              </w:rPr>
              <w:t>do 10</w:t>
            </w:r>
            <w:r w:rsidRPr="00BD1C03">
              <w:rPr>
                <w:rFonts w:ascii="Verdana" w:eastAsia="Times New Roman" w:hAnsi="Verdana" w:cs="Times New Roman"/>
                <w:sz w:val="20"/>
                <w:szCs w:val="20"/>
                <w:lang w:val="pl" w:eastAsia="pl-PL"/>
              </w:rPr>
              <w:t xml:space="preserve"> tabeli: 3% wartości każdego niedostarczonego terminowo Kompletu wkładów katalitycznych za każde 7 (siedem) dni kalendarzowych</w:t>
            </w:r>
          </w:p>
        </w:tc>
      </w:tr>
    </w:tbl>
    <w:p w14:paraId="3B6AED78" w14:textId="77777777" w:rsidR="00BD1C03" w:rsidRPr="00BD1C03" w:rsidRDefault="00BD1C03" w:rsidP="00BD1C03">
      <w:pPr>
        <w:tabs>
          <w:tab w:val="left" w:pos="1134"/>
        </w:tabs>
        <w:spacing w:after="0" w:line="300" w:lineRule="auto"/>
        <w:rPr>
          <w:rFonts w:ascii="Verdana" w:eastAsia="Times New Roman" w:hAnsi="Verdana" w:cs="Times New Roman"/>
          <w:sz w:val="20"/>
          <w:szCs w:val="20"/>
          <w:lang w:eastAsia="pl-PL"/>
        </w:rPr>
      </w:pPr>
    </w:p>
    <w:p w14:paraId="1024EB24" w14:textId="77777777" w:rsidR="00BD1C03" w:rsidRPr="00BD1C03" w:rsidRDefault="00BD1C03" w:rsidP="00337AAE">
      <w:pPr>
        <w:numPr>
          <w:ilvl w:val="1"/>
          <w:numId w:val="3"/>
        </w:numPr>
        <w:tabs>
          <w:tab w:val="clear" w:pos="709"/>
          <w:tab w:val="num" w:pos="360"/>
          <w:tab w:val="num" w:pos="2127"/>
        </w:tabs>
        <w:spacing w:after="0" w:line="300" w:lineRule="auto"/>
        <w:ind w:left="0" w:firstLine="0"/>
        <w:jc w:val="both"/>
        <w:outlineLvl w:val="1"/>
        <w:rPr>
          <w:rFonts w:ascii="Verdana" w:eastAsia="Times New Roman" w:hAnsi="Verdana" w:cs="Times New Roman"/>
          <w:bCs/>
          <w:iCs/>
          <w:kern w:val="20"/>
          <w:sz w:val="20"/>
          <w:szCs w:val="20"/>
        </w:rPr>
      </w:pPr>
      <w:r w:rsidRPr="00BD1C03">
        <w:rPr>
          <w:rFonts w:ascii="Verdana" w:eastAsia="Times New Roman" w:hAnsi="Verdana" w:cs="Times New Roman"/>
          <w:bCs/>
          <w:iCs/>
          <w:kern w:val="20"/>
          <w:sz w:val="20"/>
          <w:szCs w:val="20"/>
        </w:rPr>
        <w:t>Łączna kwota kar umownej za zwłokę w realizacji Dostawy nie może przekroczyć 15% Wynagrodzenia Całkowitego.</w:t>
      </w:r>
    </w:p>
    <w:p w14:paraId="7C096EE2" w14:textId="77777777" w:rsidR="00BD1C03" w:rsidRPr="00BD1C03" w:rsidRDefault="00BD1C03" w:rsidP="00337AAE">
      <w:pPr>
        <w:numPr>
          <w:ilvl w:val="1"/>
          <w:numId w:val="3"/>
        </w:numPr>
        <w:tabs>
          <w:tab w:val="clear" w:pos="709"/>
          <w:tab w:val="num" w:pos="360"/>
          <w:tab w:val="num" w:pos="426"/>
        </w:tabs>
        <w:spacing w:after="0" w:line="300" w:lineRule="auto"/>
        <w:ind w:left="0" w:firstLine="0"/>
        <w:jc w:val="both"/>
        <w:outlineLvl w:val="1"/>
        <w:rPr>
          <w:rFonts w:ascii="Verdana" w:eastAsia="Calibri" w:hAnsi="Verdana" w:cs="Arial"/>
          <w:sz w:val="20"/>
          <w:szCs w:val="20"/>
        </w:rPr>
      </w:pPr>
      <w:r w:rsidRPr="00BD1C03">
        <w:rPr>
          <w:rFonts w:ascii="Verdana" w:eastAsia="Calibri" w:hAnsi="Verdana" w:cs="Arial"/>
          <w:sz w:val="20"/>
          <w:szCs w:val="20"/>
        </w:rPr>
        <w:t>Kary umowne z tytułu zwłoki w usuwaniu wad lub usterek w okresie gwarancji:</w:t>
      </w:r>
    </w:p>
    <w:p w14:paraId="7EF24D99" w14:textId="2C929573" w:rsidR="00BD1C03" w:rsidRDefault="00BD1C03" w:rsidP="00C16CFF">
      <w:pPr>
        <w:autoSpaceDE w:val="0"/>
        <w:autoSpaceDN w:val="0"/>
        <w:adjustRightInd w:val="0"/>
        <w:spacing w:after="120" w:line="240" w:lineRule="auto"/>
        <w:ind w:left="709"/>
        <w:jc w:val="both"/>
        <w:rPr>
          <w:rFonts w:ascii="Verdana" w:eastAsia="Calibri" w:hAnsi="Verdana" w:cs="Arial"/>
          <w:sz w:val="20"/>
          <w:szCs w:val="20"/>
        </w:rPr>
      </w:pPr>
      <w:r w:rsidRPr="00BD1C03">
        <w:rPr>
          <w:rFonts w:ascii="Verdana" w:eastAsia="Calibri" w:hAnsi="Verdana" w:cs="Arial"/>
          <w:sz w:val="20"/>
          <w:szCs w:val="20"/>
        </w:rPr>
        <w:t>Z tytułu zwłoki w usunięciu wad lub usterek stwierdzonych w okresie gwarancji za wady i usterki Zamawiający ma prawo obciążyć Wykonawcę karami umownymi – po 0,02% Wynagrodzenia Całkowitego za każdą zakończoną dobę (24 godziny) zwłoki, w odniesieniu do t</w:t>
      </w:r>
      <w:r w:rsidR="006711CD">
        <w:rPr>
          <w:rFonts w:ascii="Verdana" w:eastAsia="Calibri" w:hAnsi="Verdana" w:cs="Arial"/>
          <w:sz w:val="20"/>
          <w:szCs w:val="20"/>
        </w:rPr>
        <w:t xml:space="preserve">erminów określonych w pkt </w:t>
      </w:r>
      <w:r w:rsidR="00C16CFF">
        <w:rPr>
          <w:rFonts w:ascii="Verdana" w:eastAsia="Calibri" w:hAnsi="Verdana" w:cs="Arial"/>
          <w:sz w:val="20"/>
          <w:szCs w:val="20"/>
        </w:rPr>
        <w:t>7</w:t>
      </w:r>
      <w:r w:rsidR="006711CD">
        <w:rPr>
          <w:rFonts w:ascii="Verdana" w:eastAsia="Calibri" w:hAnsi="Verdana" w:cs="Arial"/>
          <w:sz w:val="20"/>
          <w:szCs w:val="20"/>
        </w:rPr>
        <w:t>.5 S</w:t>
      </w:r>
      <w:r w:rsidRPr="00BD1C03">
        <w:rPr>
          <w:rFonts w:ascii="Verdana" w:eastAsia="Calibri" w:hAnsi="Verdana" w:cs="Arial"/>
          <w:sz w:val="20"/>
          <w:szCs w:val="20"/>
        </w:rPr>
        <w:t>WZ Części II, w usunięciu wad lub usterek. Zamawiający może naliczyć również karę w przypadku usunięcia wad lub usterki przez Zamawiającego lub na jego zlecenie.</w:t>
      </w:r>
    </w:p>
    <w:p w14:paraId="7DF63520" w14:textId="2D3DA02A" w:rsidR="0077055A" w:rsidRPr="006B74AA" w:rsidRDefault="0077055A" w:rsidP="00337AAE">
      <w:pPr>
        <w:numPr>
          <w:ilvl w:val="1"/>
          <w:numId w:val="3"/>
        </w:numPr>
        <w:tabs>
          <w:tab w:val="clear" w:pos="709"/>
          <w:tab w:val="num" w:pos="360"/>
          <w:tab w:val="num" w:pos="426"/>
        </w:tabs>
        <w:spacing w:after="0" w:line="300" w:lineRule="auto"/>
        <w:ind w:left="0" w:firstLine="0"/>
        <w:jc w:val="both"/>
        <w:outlineLvl w:val="1"/>
        <w:rPr>
          <w:rFonts w:ascii="Verdana" w:eastAsia="Calibri" w:hAnsi="Verdana" w:cs="Arial"/>
          <w:sz w:val="20"/>
          <w:szCs w:val="20"/>
        </w:rPr>
      </w:pPr>
      <w:r w:rsidRPr="006B74AA">
        <w:rPr>
          <w:rFonts w:ascii="Verdana" w:eastAsia="Calibri" w:hAnsi="Verdana" w:cs="Arial"/>
          <w:sz w:val="20"/>
          <w:szCs w:val="20"/>
        </w:rPr>
        <w:t xml:space="preserve">Zapłata kary Umownej za zwłokę nie zwalnia Wykonawcę z obowiązku </w:t>
      </w:r>
      <w:r w:rsidR="002F1765" w:rsidRPr="006B74AA">
        <w:rPr>
          <w:rFonts w:ascii="Verdana" w:eastAsia="Calibri" w:hAnsi="Verdana" w:cs="Arial"/>
          <w:sz w:val="20"/>
          <w:szCs w:val="20"/>
        </w:rPr>
        <w:t>wykonania</w:t>
      </w:r>
      <w:r w:rsidRPr="006B74AA">
        <w:rPr>
          <w:rFonts w:ascii="Verdana" w:eastAsia="Calibri" w:hAnsi="Verdana" w:cs="Arial"/>
          <w:sz w:val="20"/>
          <w:szCs w:val="20"/>
        </w:rPr>
        <w:t xml:space="preserve"> </w:t>
      </w:r>
      <w:r w:rsidR="00F162A5" w:rsidRPr="006B74AA">
        <w:rPr>
          <w:rFonts w:ascii="Verdana" w:eastAsia="Calibri" w:hAnsi="Verdana" w:cs="Arial"/>
          <w:sz w:val="20"/>
          <w:szCs w:val="20"/>
        </w:rPr>
        <w:t>Zamówienia</w:t>
      </w:r>
      <w:r w:rsidRPr="006B74AA">
        <w:rPr>
          <w:rFonts w:ascii="Verdana" w:eastAsia="Calibri" w:hAnsi="Verdana" w:cs="Arial"/>
          <w:sz w:val="20"/>
          <w:szCs w:val="20"/>
        </w:rPr>
        <w:t xml:space="preserve"> lub usunięcia wad i usterek.</w:t>
      </w:r>
    </w:p>
    <w:p w14:paraId="22DCF014" w14:textId="53CFC679" w:rsidR="00F77CFC" w:rsidRPr="00F35B42" w:rsidRDefault="00F77CFC" w:rsidP="00337AAE">
      <w:pPr>
        <w:numPr>
          <w:ilvl w:val="1"/>
          <w:numId w:val="3"/>
        </w:numPr>
        <w:tabs>
          <w:tab w:val="clear" w:pos="709"/>
          <w:tab w:val="num" w:pos="360"/>
          <w:tab w:val="num" w:pos="426"/>
        </w:tabs>
        <w:spacing w:after="0" w:line="300" w:lineRule="auto"/>
        <w:ind w:left="0" w:firstLine="0"/>
        <w:jc w:val="both"/>
        <w:outlineLvl w:val="1"/>
        <w:rPr>
          <w:rFonts w:ascii="Verdana" w:eastAsia="Calibri" w:hAnsi="Verdana" w:cs="Arial"/>
          <w:sz w:val="20"/>
          <w:szCs w:val="20"/>
        </w:rPr>
      </w:pPr>
      <w:r w:rsidRPr="006B74AA">
        <w:rPr>
          <w:rFonts w:ascii="Verdana" w:eastAsia="Calibri" w:hAnsi="Verdana" w:cs="Arial"/>
          <w:sz w:val="20"/>
          <w:szCs w:val="20"/>
        </w:rPr>
        <w:t xml:space="preserve">Kary </w:t>
      </w:r>
      <w:r w:rsidRPr="00F35B42">
        <w:rPr>
          <w:rFonts w:ascii="Verdana" w:eastAsia="Calibri" w:hAnsi="Verdana" w:cs="Arial"/>
          <w:sz w:val="20"/>
          <w:szCs w:val="20"/>
        </w:rPr>
        <w:t>umowne z tytułu naruszenia przepisów BHP:</w:t>
      </w:r>
    </w:p>
    <w:p w14:paraId="01C1022A" w14:textId="77777777" w:rsidR="00F77CFC" w:rsidRPr="00F35B42" w:rsidRDefault="00F77CFC" w:rsidP="006711CD">
      <w:pPr>
        <w:pStyle w:val="Nagwek3"/>
        <w:rPr>
          <w:rFonts w:ascii="Verdana" w:eastAsia="Calibri" w:hAnsi="Verdana"/>
          <w:sz w:val="20"/>
          <w:szCs w:val="20"/>
          <w:lang w:val="pl-PL"/>
        </w:rPr>
      </w:pPr>
      <w:r w:rsidRPr="00F35B42">
        <w:rPr>
          <w:rFonts w:ascii="Verdana" w:eastAsia="Calibri" w:hAnsi="Verdana"/>
          <w:sz w:val="20"/>
          <w:szCs w:val="20"/>
          <w:lang w:val="pl-PL"/>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647CAC98" w14:textId="77777777" w:rsidR="00F77CFC" w:rsidRPr="00F35B42" w:rsidRDefault="00F77CFC" w:rsidP="006711CD">
      <w:pPr>
        <w:pStyle w:val="Nagwek3"/>
        <w:rPr>
          <w:rFonts w:ascii="Verdana" w:eastAsia="Calibri" w:hAnsi="Verdana"/>
          <w:sz w:val="20"/>
          <w:szCs w:val="20"/>
          <w:lang w:val="pl-PL"/>
        </w:rPr>
      </w:pPr>
      <w:r w:rsidRPr="00F35B42">
        <w:rPr>
          <w:rFonts w:ascii="Verdana" w:eastAsia="Calibri" w:hAnsi="Verdana"/>
          <w:sz w:val="20"/>
          <w:szCs w:val="20"/>
          <w:lang w:val="pl-PL"/>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1DF62AED" w14:textId="47A5AE9D" w:rsidR="00F77CFC" w:rsidRPr="00F35B42" w:rsidRDefault="00F77CFC" w:rsidP="006711CD">
      <w:pPr>
        <w:pStyle w:val="Nagwek3"/>
        <w:rPr>
          <w:rFonts w:ascii="Verdana" w:eastAsia="Calibri" w:hAnsi="Verdana"/>
          <w:sz w:val="20"/>
          <w:szCs w:val="20"/>
          <w:lang w:val="pl-PL"/>
        </w:rPr>
      </w:pPr>
      <w:r w:rsidRPr="00F35B42">
        <w:rPr>
          <w:rFonts w:ascii="Verdana" w:eastAsia="Calibri" w:hAnsi="Verdana"/>
          <w:sz w:val="20"/>
          <w:szCs w:val="20"/>
          <w:lang w:val="pl-PL"/>
        </w:rPr>
        <w:t xml:space="preserve">w wysokości 5.000 zł– z tytułu każdej zawinionej przez Wykonawcę przerwy w zleconych </w:t>
      </w:r>
      <w:r w:rsidR="0077055A" w:rsidRPr="00F35B42">
        <w:rPr>
          <w:rFonts w:ascii="Verdana" w:eastAsia="Calibri" w:hAnsi="Verdana"/>
          <w:sz w:val="20"/>
          <w:szCs w:val="20"/>
          <w:lang w:val="pl-PL"/>
        </w:rPr>
        <w:t>Dostawach</w:t>
      </w:r>
      <w:r w:rsidRPr="00F35B42">
        <w:rPr>
          <w:rFonts w:ascii="Verdana" w:eastAsia="Calibri" w:hAnsi="Verdana"/>
          <w:sz w:val="20"/>
          <w:szCs w:val="20"/>
          <w:lang w:val="pl-PL"/>
        </w:rPr>
        <w:t>, nakazanej przez upoważnionego przedstawiciela Zamawiającego lub służby bhp i ppoż. z przyczyn, za które odpowiada Wykonawca;</w:t>
      </w:r>
    </w:p>
    <w:p w14:paraId="07D97934" w14:textId="42D0FF42" w:rsidR="00F77CFC" w:rsidRDefault="00F77CFC" w:rsidP="006711CD">
      <w:pPr>
        <w:pStyle w:val="Nagwek3"/>
        <w:rPr>
          <w:rFonts w:ascii="Verdana" w:eastAsia="Calibri" w:hAnsi="Verdana"/>
          <w:sz w:val="20"/>
          <w:szCs w:val="20"/>
          <w:lang w:val="pl-PL"/>
        </w:rPr>
      </w:pPr>
      <w:r w:rsidRPr="00F35B42">
        <w:rPr>
          <w:rFonts w:ascii="Verdana" w:eastAsia="Calibri" w:hAnsi="Verdana"/>
          <w:sz w:val="20"/>
          <w:szCs w:val="20"/>
          <w:lang w:val="pl-PL"/>
        </w:rPr>
        <w:t>w wysokości 1.000 zł–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69D9764D" w14:textId="77777777" w:rsidR="009E6057" w:rsidRPr="00170C9E" w:rsidRDefault="009E6057" w:rsidP="00170C9E">
      <w:pPr>
        <w:pStyle w:val="Nagwek3"/>
        <w:rPr>
          <w:rFonts w:ascii="Verdana" w:hAnsi="Verdana" w:cs="Times New Roman"/>
          <w:sz w:val="20"/>
          <w:szCs w:val="20"/>
          <w:lang w:val="pl-PL" w:eastAsia="pl-PL"/>
        </w:rPr>
      </w:pPr>
      <w:r w:rsidRPr="00170C9E">
        <w:rPr>
          <w:rFonts w:ascii="Verdana" w:eastAsiaTheme="minorEastAsia" w:hAnsi="Verdana"/>
          <w:color w:val="000000" w:themeColor="text1"/>
          <w:kern w:val="24"/>
          <w:sz w:val="20"/>
          <w:szCs w:val="20"/>
          <w:lang w:val="pl-PL" w:eastAsia="pl-PL"/>
        </w:rPr>
        <w:lastRenderedPageBreak/>
        <w:t xml:space="preserve">w </w:t>
      </w:r>
      <w:r w:rsidRPr="00170C9E">
        <w:rPr>
          <w:rFonts w:ascii="Verdana" w:eastAsia="Calibri" w:hAnsi="Verdana"/>
          <w:sz w:val="20"/>
          <w:szCs w:val="20"/>
          <w:lang w:val="pl-PL"/>
        </w:rPr>
        <w:t>wysokości</w:t>
      </w:r>
      <w:r w:rsidRPr="00170C9E">
        <w:rPr>
          <w:rFonts w:ascii="Verdana" w:eastAsiaTheme="minorEastAsia" w:hAnsi="Verdana"/>
          <w:color w:val="000000" w:themeColor="text1"/>
          <w:kern w:val="24"/>
          <w:sz w:val="20"/>
          <w:szCs w:val="20"/>
          <w:lang w:val="pl-PL" w:eastAsia="pl-PL"/>
        </w:rPr>
        <w:t xml:space="preserve"> 5000 zł – za każdy przypadek niezgłoszenia przez Wykonawcę lub jego podwykonawcę zdarzeń wypadkowych tj. wypadków i nagłych zachorowań zaistniałych na terenie Zamawiającego podczas realizacji prac objętych zakresem Umowy zgodnie z Instrukcją postępowania w razie wypadków i nagłych zachorowań oraz zasady postępowania powypadkowego I/NB/B/15/2007; </w:t>
      </w:r>
    </w:p>
    <w:p w14:paraId="66DD58DF" w14:textId="430B2DA8" w:rsidR="009E6057" w:rsidRDefault="009E6057">
      <w:pPr>
        <w:pStyle w:val="Nagwek3"/>
        <w:rPr>
          <w:rFonts w:ascii="Verdana" w:eastAsiaTheme="minorEastAsia" w:hAnsi="Verdana"/>
          <w:color w:val="000000" w:themeColor="text1"/>
          <w:kern w:val="24"/>
          <w:sz w:val="20"/>
          <w:szCs w:val="20"/>
          <w:lang w:eastAsia="pl-PL"/>
        </w:rPr>
      </w:pPr>
      <w:r w:rsidRPr="00170C9E">
        <w:rPr>
          <w:rFonts w:ascii="Verdana" w:eastAsiaTheme="minorEastAsia" w:hAnsi="Verdana"/>
          <w:color w:val="000000" w:themeColor="text1"/>
          <w:kern w:val="24"/>
          <w:sz w:val="20"/>
          <w:szCs w:val="20"/>
          <w:lang w:val="pl-PL" w:eastAsia="pl-PL"/>
        </w:rPr>
        <w:t>w wysokości 15 000 zł - za każdy ujawniony przypadek fotografowania lub filmowania obiektów Zamawiającego  bez stosownego zezwolenia określonego w Instrukcji zwiedzania oraz fotografowania i filmowania obiektów Enea Elektrownia Połaniec Spółka Akcyjna</w:t>
      </w:r>
      <w:r w:rsidRPr="00170C9E">
        <w:rPr>
          <w:rFonts w:ascii="Verdana" w:eastAsiaTheme="minorEastAsia" w:hAnsi="Verdana"/>
          <w:color w:val="000000" w:themeColor="text1"/>
          <w:kern w:val="24"/>
          <w:sz w:val="20"/>
          <w:szCs w:val="20"/>
          <w:lang w:eastAsia="pl-PL"/>
        </w:rPr>
        <w:t xml:space="preserve"> – I/NN/B/1/2018; </w:t>
      </w:r>
    </w:p>
    <w:p w14:paraId="50424E61" w14:textId="77777777" w:rsidR="006E0BB2" w:rsidRPr="00170C9E" w:rsidRDefault="006E0BB2" w:rsidP="006E0BB2">
      <w:pPr>
        <w:pStyle w:val="Nagwek2"/>
        <w:rPr>
          <w:rFonts w:ascii="Verdana" w:hAnsi="Verdana"/>
          <w:sz w:val="20"/>
          <w:szCs w:val="20"/>
          <w:lang w:val="pl-PL"/>
        </w:rPr>
      </w:pPr>
      <w:r w:rsidRPr="00170C9E">
        <w:rPr>
          <w:rFonts w:ascii="Verdana" w:hAnsi="Verdana"/>
          <w:sz w:val="20"/>
          <w:szCs w:val="20"/>
          <w:lang w:val="pl-PL"/>
        </w:rPr>
        <w:t>Dodatkowo, oprócz sankcji, o których mowa wyżej, osobom zatrudnionym przez Wykonawcę lub jego podwykonawcę, które:</w:t>
      </w:r>
    </w:p>
    <w:p w14:paraId="1AC5BD33" w14:textId="77777777" w:rsidR="006E0BB2" w:rsidRPr="00170C9E" w:rsidRDefault="006E0BB2" w:rsidP="006E0BB2">
      <w:pPr>
        <w:pStyle w:val="Nagwek3"/>
        <w:rPr>
          <w:rFonts w:ascii="Verdana" w:hAnsi="Verdana"/>
          <w:sz w:val="20"/>
          <w:szCs w:val="20"/>
          <w:lang w:val="pl-PL"/>
        </w:rPr>
      </w:pPr>
      <w:r w:rsidRPr="00170C9E">
        <w:rPr>
          <w:rFonts w:ascii="Verdana" w:hAnsi="Verdana"/>
          <w:sz w:val="20"/>
          <w:szCs w:val="20"/>
          <w:lang w:val="pl-PL"/>
        </w:rPr>
        <w:t>naruszyły zakaz przebywania na terenie Zamawiającego w stanie nietrzeźwości lub pod wpływem środków odurzających zabrania się wstępu na teren Zamawiającego przez okres 1 roku licząc od dnia stwierdzenia naruszenia;</w:t>
      </w:r>
    </w:p>
    <w:p w14:paraId="2EF81ED3" w14:textId="77777777" w:rsidR="006E0BB2" w:rsidRPr="00170C9E" w:rsidRDefault="006E0BB2" w:rsidP="006E0BB2">
      <w:pPr>
        <w:pStyle w:val="Nagwek3"/>
        <w:rPr>
          <w:rFonts w:ascii="Verdana" w:hAnsi="Verdana"/>
          <w:sz w:val="20"/>
          <w:szCs w:val="20"/>
          <w:lang w:val="pl-PL"/>
        </w:rPr>
      </w:pPr>
      <w:r w:rsidRPr="00170C9E">
        <w:rPr>
          <w:rFonts w:ascii="Verdana" w:hAnsi="Verdana"/>
          <w:sz w:val="20"/>
          <w:szCs w:val="20"/>
          <w:lang w:val="pl-PL"/>
        </w:rPr>
        <w:t>naruszyły obowiązujące przepisy bezpieczeństwa i higieny pracy, ochrony przeciwpożarowej oraz przepisy ruchu drogowego można zabronić wstępu na teren Zamawiającego przez okres 3 miesięcy począwszy od dnia stwierdzenia naruszenia;</w:t>
      </w:r>
    </w:p>
    <w:p w14:paraId="7FC3618F" w14:textId="77777777" w:rsidR="006E0BB2" w:rsidRPr="00170C9E" w:rsidRDefault="006E0BB2" w:rsidP="006E0BB2">
      <w:pPr>
        <w:pStyle w:val="Nagwek3"/>
        <w:rPr>
          <w:rFonts w:ascii="Verdana" w:hAnsi="Verdana"/>
          <w:sz w:val="20"/>
          <w:szCs w:val="20"/>
          <w:lang w:val="pl-PL"/>
        </w:rPr>
      </w:pPr>
      <w:r w:rsidRPr="00170C9E">
        <w:rPr>
          <w:rFonts w:ascii="Verdana" w:hAnsi="Verdana"/>
          <w:sz w:val="20"/>
          <w:szCs w:val="20"/>
          <w:lang w:val="pl-PL"/>
        </w:rPr>
        <w:t>doprowadziły do kolizji lub spowodowania wypadku na drogach wewnątrzzakładowych lub strefach ruchu zakładu zabrania się wstępu na teren Zamawiającego przez okres 3 miesięcy począwszy od dnia stwierdzenia naruszenia;</w:t>
      </w:r>
    </w:p>
    <w:p w14:paraId="1EE358D4" w14:textId="48582CFF" w:rsidR="006E0BB2" w:rsidRPr="00170C9E" w:rsidRDefault="006E0BB2">
      <w:pPr>
        <w:pStyle w:val="Nagwek3"/>
        <w:rPr>
          <w:rFonts w:ascii="Verdana" w:hAnsi="Verdana"/>
          <w:sz w:val="20"/>
          <w:szCs w:val="20"/>
          <w:lang w:val="pl-PL"/>
        </w:rPr>
      </w:pPr>
      <w:r w:rsidRPr="00170C9E">
        <w:rPr>
          <w:rFonts w:ascii="Verdana" w:hAnsi="Verdana"/>
          <w:sz w:val="20"/>
          <w:szCs w:val="20"/>
          <w:lang w:val="pl-PL"/>
        </w:rPr>
        <w:t xml:space="preserve">naruszyły zakaz fotografowania lub filmowania obiektów Zamawiającego  bez stosownego zezwolenia określonego w Instrukcji zwiedzania oraz fotografowania i filmowania obiektów Enea Elektrownia Połaniec Spółka Akcyjna – I/NN/B/1/2018 więcej niż jeden raz, zabrania się wstępu na teren Zamawiającego. </w:t>
      </w:r>
    </w:p>
    <w:p w14:paraId="4ED4FA07" w14:textId="2E08A473" w:rsidR="00F8775B" w:rsidRPr="00F35B42" w:rsidRDefault="00F8775B" w:rsidP="00337AAE">
      <w:pPr>
        <w:numPr>
          <w:ilvl w:val="1"/>
          <w:numId w:val="3"/>
        </w:numPr>
        <w:tabs>
          <w:tab w:val="clear" w:pos="709"/>
          <w:tab w:val="num" w:pos="360"/>
          <w:tab w:val="num" w:pos="426"/>
        </w:tabs>
        <w:spacing w:after="0" w:line="300" w:lineRule="auto"/>
        <w:ind w:left="0" w:firstLine="0"/>
        <w:jc w:val="both"/>
        <w:outlineLvl w:val="1"/>
        <w:rPr>
          <w:rFonts w:ascii="Verdana" w:eastAsia="Calibri" w:hAnsi="Verdana" w:cs="Arial"/>
          <w:sz w:val="20"/>
          <w:szCs w:val="20"/>
        </w:rPr>
      </w:pPr>
      <w:r w:rsidRPr="00F35B42">
        <w:rPr>
          <w:rFonts w:ascii="Verdana" w:eastAsia="Calibri" w:hAnsi="Verdana" w:cs="Arial"/>
          <w:sz w:val="20"/>
          <w:szCs w:val="20"/>
        </w:rPr>
        <w:t>Łączna maksymalna wysokość kar umownych</w:t>
      </w:r>
      <w:r w:rsidR="00C16CFF">
        <w:rPr>
          <w:rFonts w:ascii="Verdana" w:eastAsia="Calibri" w:hAnsi="Verdana" w:cs="Arial"/>
          <w:sz w:val="20"/>
          <w:szCs w:val="20"/>
        </w:rPr>
        <w:t xml:space="preserve"> z wszystkich tytułów</w:t>
      </w:r>
      <w:r w:rsidRPr="00F35B42">
        <w:rPr>
          <w:rFonts w:ascii="Verdana" w:eastAsia="Calibri" w:hAnsi="Verdana" w:cs="Arial"/>
          <w:sz w:val="20"/>
          <w:szCs w:val="20"/>
        </w:rPr>
        <w:t xml:space="preserve">, których mogą dochodzić Strony wynosi </w:t>
      </w:r>
      <w:r w:rsidR="00495926" w:rsidRPr="00F35B42">
        <w:rPr>
          <w:rFonts w:ascii="Verdana" w:eastAsia="Calibri" w:hAnsi="Verdana" w:cs="Arial"/>
          <w:sz w:val="20"/>
          <w:szCs w:val="20"/>
        </w:rPr>
        <w:t>30</w:t>
      </w:r>
      <w:r w:rsidRPr="00F35B42">
        <w:rPr>
          <w:rFonts w:ascii="Verdana" w:eastAsia="Calibri" w:hAnsi="Verdana" w:cs="Arial"/>
          <w:sz w:val="20"/>
          <w:szCs w:val="20"/>
        </w:rPr>
        <w:t>% Wynagrodzenia Całkowitego.</w:t>
      </w:r>
      <w:r w:rsidR="002F1765" w:rsidRPr="00F35B42">
        <w:rPr>
          <w:rFonts w:ascii="Verdana" w:eastAsia="Calibri" w:hAnsi="Verdana" w:cs="Arial"/>
          <w:sz w:val="20"/>
          <w:szCs w:val="20"/>
        </w:rPr>
        <w:t xml:space="preserve"> W przypadku, gdy łączna maksymalna wysokość kar umownych, których mogą dochodzić Strony </w:t>
      </w:r>
      <w:r w:rsidR="0060718E" w:rsidRPr="00F35B42">
        <w:rPr>
          <w:rFonts w:ascii="Verdana" w:eastAsia="Calibri" w:hAnsi="Verdana" w:cs="Arial"/>
          <w:sz w:val="20"/>
          <w:szCs w:val="20"/>
        </w:rPr>
        <w:t>przekroczy</w:t>
      </w:r>
      <w:r w:rsidR="00495926" w:rsidRPr="00F35B42">
        <w:rPr>
          <w:rFonts w:ascii="Verdana" w:eastAsia="Calibri" w:hAnsi="Verdana" w:cs="Arial"/>
          <w:sz w:val="20"/>
          <w:szCs w:val="20"/>
        </w:rPr>
        <w:t xml:space="preserve"> 30</w:t>
      </w:r>
      <w:r w:rsidR="002F1765" w:rsidRPr="00F35B42">
        <w:rPr>
          <w:rFonts w:ascii="Verdana" w:eastAsia="Calibri" w:hAnsi="Verdana" w:cs="Arial"/>
          <w:sz w:val="20"/>
          <w:szCs w:val="20"/>
        </w:rPr>
        <w:t>% Wynagrodzenia Całkowitego</w:t>
      </w:r>
      <w:r w:rsidR="0060718E" w:rsidRPr="00F35B42">
        <w:rPr>
          <w:rFonts w:ascii="Verdana" w:eastAsia="Calibri" w:hAnsi="Verdana" w:cs="Arial"/>
          <w:sz w:val="20"/>
          <w:szCs w:val="20"/>
        </w:rPr>
        <w:t>, to</w:t>
      </w:r>
      <w:r w:rsidR="0060718E" w:rsidRPr="00F35B42">
        <w:rPr>
          <w:rFonts w:ascii="Verdana" w:hAnsi="Verdana"/>
          <w:sz w:val="20"/>
        </w:rPr>
        <w:t xml:space="preserve"> </w:t>
      </w:r>
      <w:r w:rsidR="0060718E" w:rsidRPr="00F35B42">
        <w:rPr>
          <w:rFonts w:ascii="Verdana" w:eastAsia="Calibri" w:hAnsi="Verdana" w:cs="Arial"/>
          <w:sz w:val="20"/>
          <w:szCs w:val="20"/>
        </w:rPr>
        <w:t>druga Strona może skorzystać z jednego lub kilku następujących uprawnień:</w:t>
      </w:r>
    </w:p>
    <w:p w14:paraId="53F662A1" w14:textId="77777777" w:rsidR="0060718E" w:rsidRPr="00F35B42" w:rsidRDefault="0060718E" w:rsidP="00495926">
      <w:pPr>
        <w:pStyle w:val="Nagwek3"/>
        <w:rPr>
          <w:rFonts w:ascii="Verdana" w:eastAsia="Calibri" w:hAnsi="Verdana"/>
          <w:sz w:val="20"/>
          <w:szCs w:val="20"/>
          <w:lang w:val="pl-PL"/>
        </w:rPr>
      </w:pPr>
      <w:r w:rsidRPr="00F35B42">
        <w:rPr>
          <w:rFonts w:ascii="Verdana" w:eastAsia="Calibri" w:hAnsi="Verdana"/>
          <w:sz w:val="20"/>
          <w:szCs w:val="20"/>
          <w:lang w:val="pl-PL"/>
        </w:rPr>
        <w:t>dokonać zakupu Towaru u innego Wykonawcy, na koszt i ryzyko Wykonawcy, lub</w:t>
      </w:r>
    </w:p>
    <w:p w14:paraId="2E32AA6F" w14:textId="797575ED" w:rsidR="0060718E" w:rsidRPr="00F35B42" w:rsidRDefault="0060718E" w:rsidP="00495926">
      <w:pPr>
        <w:pStyle w:val="Nagwek3"/>
        <w:rPr>
          <w:rFonts w:ascii="Verdana" w:eastAsia="Calibri" w:hAnsi="Verdana"/>
          <w:sz w:val="20"/>
          <w:szCs w:val="20"/>
          <w:lang w:val="pl-PL"/>
        </w:rPr>
      </w:pPr>
      <w:r w:rsidRPr="00F35B42">
        <w:rPr>
          <w:rFonts w:ascii="Verdana" w:eastAsia="Calibri" w:hAnsi="Verdana"/>
          <w:sz w:val="20"/>
          <w:szCs w:val="20"/>
          <w:lang w:val="pl-PL"/>
        </w:rPr>
        <w:t>odstąpić od Umowy z przyczyn leżących po stronie Strony, która przekroczyła łączną maksymalną wysokość kar umownych, w trybie natychmiastowym, bez wyznaczania dodatkowego terminu, za jej pisemnym powiadomieniem.</w:t>
      </w:r>
    </w:p>
    <w:p w14:paraId="27C0F9EA" w14:textId="2A153417" w:rsidR="00C16CFF" w:rsidRPr="00EC3A52" w:rsidRDefault="001F1DD4" w:rsidP="00EC3A52">
      <w:pPr>
        <w:pStyle w:val="Nagwek3"/>
        <w:rPr>
          <w:rFonts w:ascii="Verdana" w:eastAsia="Calibri" w:hAnsi="Verdana"/>
          <w:sz w:val="20"/>
          <w:szCs w:val="20"/>
          <w:lang w:val="pl-PL"/>
        </w:rPr>
      </w:pPr>
      <w:r w:rsidRPr="00F35B42">
        <w:rPr>
          <w:rFonts w:ascii="Verdana" w:eastAsia="Calibri" w:hAnsi="Verdana"/>
          <w:sz w:val="20"/>
          <w:szCs w:val="20"/>
          <w:lang w:val="pl-PL"/>
        </w:rPr>
        <w:t>Zastrzeżenie kary umownej nie wyłącza prawa Zamawiającego do dochodzenia odszkodowania uzupełniającego na zasadach ogólnych</w:t>
      </w:r>
      <w:r w:rsidR="0077055A" w:rsidRPr="00F35B42">
        <w:rPr>
          <w:rFonts w:ascii="Verdana" w:eastAsia="Calibri" w:hAnsi="Verdana"/>
          <w:sz w:val="20"/>
          <w:szCs w:val="20"/>
          <w:lang w:val="pl-PL"/>
        </w:rPr>
        <w:t>, wynikających z Kodeksu Cywilnego, do wysokości Wynagrodzenia Całkowitego.</w:t>
      </w:r>
    </w:p>
    <w:p w14:paraId="1249D99D" w14:textId="7A677FE9" w:rsidR="008B65A8" w:rsidRPr="005A5513" w:rsidRDefault="00385690" w:rsidP="00337AAE">
      <w:pPr>
        <w:numPr>
          <w:ilvl w:val="1"/>
          <w:numId w:val="3"/>
        </w:numPr>
        <w:tabs>
          <w:tab w:val="clear" w:pos="709"/>
          <w:tab w:val="num" w:pos="360"/>
          <w:tab w:val="num" w:pos="426"/>
        </w:tabs>
        <w:spacing w:after="0" w:line="300" w:lineRule="auto"/>
        <w:ind w:left="0" w:firstLine="0"/>
        <w:jc w:val="both"/>
        <w:outlineLvl w:val="1"/>
        <w:rPr>
          <w:rFonts w:ascii="Verdana" w:eastAsia="Calibri" w:hAnsi="Verdana" w:cs="Arial"/>
          <w:sz w:val="20"/>
          <w:szCs w:val="20"/>
        </w:rPr>
      </w:pPr>
      <w:r w:rsidRPr="005A5513">
        <w:rPr>
          <w:rFonts w:ascii="Verdana" w:eastAsia="Calibri" w:hAnsi="Verdana" w:cs="Arial"/>
          <w:sz w:val="20"/>
          <w:szCs w:val="20"/>
        </w:rPr>
        <w:t xml:space="preserve">Zamawiający zastrzega sobie prawo potrącenia należnych mu kar umownych z Wynagrodzenia </w:t>
      </w:r>
      <w:r w:rsidR="0077055A" w:rsidRPr="006B74AA">
        <w:rPr>
          <w:rFonts w:ascii="Verdana" w:eastAsia="Calibri" w:hAnsi="Verdana" w:cs="Arial"/>
          <w:sz w:val="20"/>
          <w:szCs w:val="20"/>
        </w:rPr>
        <w:t xml:space="preserve">Całkowitego </w:t>
      </w:r>
      <w:r w:rsidR="00846B2A" w:rsidRPr="00786C89">
        <w:rPr>
          <w:rFonts w:ascii="Verdana" w:eastAsia="Calibri" w:hAnsi="Verdana" w:cs="Arial"/>
          <w:sz w:val="20"/>
          <w:szCs w:val="20"/>
        </w:rPr>
        <w:t xml:space="preserve">lub/i </w:t>
      </w:r>
      <w:r w:rsidR="0077055A" w:rsidRPr="006B74AA">
        <w:rPr>
          <w:rFonts w:ascii="Verdana" w:eastAsia="Calibri" w:hAnsi="Verdana" w:cs="Arial"/>
          <w:sz w:val="20"/>
          <w:szCs w:val="20"/>
        </w:rPr>
        <w:t xml:space="preserve">z </w:t>
      </w:r>
      <w:r w:rsidR="00F12EF5" w:rsidRPr="005A5513">
        <w:rPr>
          <w:rFonts w:ascii="Verdana" w:eastAsia="Calibri" w:hAnsi="Verdana" w:cs="Arial"/>
          <w:sz w:val="20"/>
          <w:szCs w:val="20"/>
        </w:rPr>
        <w:t>Zabezpieczenia</w:t>
      </w:r>
      <w:r w:rsidR="00846B2A" w:rsidRPr="006B74AA">
        <w:rPr>
          <w:rFonts w:ascii="Verdana" w:eastAsia="Calibri" w:hAnsi="Verdana" w:cs="Arial"/>
          <w:sz w:val="20"/>
          <w:szCs w:val="20"/>
        </w:rPr>
        <w:t xml:space="preserve"> Należytego Wykonania Umowy.</w:t>
      </w:r>
    </w:p>
    <w:p w14:paraId="57526C01" w14:textId="75DABE70" w:rsidR="00F8775B" w:rsidRPr="006B74AA" w:rsidRDefault="00A62A23" w:rsidP="00337AAE">
      <w:pPr>
        <w:numPr>
          <w:ilvl w:val="1"/>
          <w:numId w:val="3"/>
        </w:numPr>
        <w:tabs>
          <w:tab w:val="clear" w:pos="709"/>
          <w:tab w:val="num" w:pos="360"/>
          <w:tab w:val="num" w:pos="426"/>
        </w:tabs>
        <w:spacing w:after="0" w:line="300" w:lineRule="auto"/>
        <w:ind w:left="0" w:firstLine="0"/>
        <w:jc w:val="both"/>
        <w:outlineLvl w:val="1"/>
        <w:rPr>
          <w:rFonts w:ascii="Verdana" w:eastAsia="Calibri" w:hAnsi="Verdana" w:cs="Arial"/>
          <w:sz w:val="20"/>
          <w:szCs w:val="20"/>
        </w:rPr>
      </w:pPr>
      <w:r w:rsidRPr="005A5513">
        <w:rPr>
          <w:rFonts w:ascii="Verdana" w:eastAsia="Calibri" w:hAnsi="Verdana" w:cs="Arial"/>
          <w:sz w:val="20"/>
          <w:szCs w:val="20"/>
        </w:rPr>
        <w:t>Wykonawca ma prawo naliczenia Zamawiającemu kar umownych</w:t>
      </w:r>
      <w:r w:rsidR="00F8775B" w:rsidRPr="006B74AA">
        <w:rPr>
          <w:rFonts w:ascii="Verdana" w:eastAsia="Calibri" w:hAnsi="Verdana" w:cs="Arial"/>
          <w:sz w:val="20"/>
          <w:szCs w:val="20"/>
        </w:rPr>
        <w:t xml:space="preserve"> w </w:t>
      </w:r>
      <w:r w:rsidRPr="005A5513">
        <w:rPr>
          <w:rFonts w:ascii="Verdana" w:eastAsia="Calibri" w:hAnsi="Verdana" w:cs="Arial"/>
          <w:sz w:val="20"/>
          <w:szCs w:val="20"/>
        </w:rPr>
        <w:t xml:space="preserve">wysokości 10% wartości </w:t>
      </w:r>
      <w:r w:rsidR="001F1DD4" w:rsidRPr="005A5513">
        <w:rPr>
          <w:rFonts w:ascii="Verdana" w:eastAsia="Calibri" w:hAnsi="Verdana" w:cs="Arial"/>
          <w:sz w:val="20"/>
          <w:szCs w:val="20"/>
        </w:rPr>
        <w:t>Wynagrodzenia Całkowitego</w:t>
      </w:r>
      <w:r w:rsidRPr="006B74AA">
        <w:rPr>
          <w:rFonts w:ascii="Verdana" w:eastAsia="Calibri" w:hAnsi="Verdana" w:cs="Arial"/>
          <w:sz w:val="20"/>
          <w:szCs w:val="20"/>
        </w:rPr>
        <w:t xml:space="preserve">, gdy </w:t>
      </w:r>
      <w:r w:rsidR="001F1DD4" w:rsidRPr="005A5513">
        <w:rPr>
          <w:rFonts w:ascii="Verdana" w:eastAsia="Calibri" w:hAnsi="Verdana" w:cs="Arial"/>
          <w:sz w:val="20"/>
          <w:szCs w:val="20"/>
        </w:rPr>
        <w:t>Wykonawca</w:t>
      </w:r>
      <w:r w:rsidRPr="006B74AA">
        <w:rPr>
          <w:rFonts w:ascii="Verdana" w:eastAsia="Calibri" w:hAnsi="Verdana" w:cs="Arial"/>
          <w:sz w:val="20"/>
          <w:szCs w:val="20"/>
        </w:rPr>
        <w:t xml:space="preserve"> odstąpi od umowy lub ją rozwiąże </w:t>
      </w:r>
      <w:r w:rsidRPr="006B74AA">
        <w:rPr>
          <w:rFonts w:ascii="Verdana" w:eastAsia="Calibri" w:hAnsi="Verdana" w:cs="Arial"/>
          <w:sz w:val="20"/>
          <w:szCs w:val="20"/>
        </w:rPr>
        <w:lastRenderedPageBreak/>
        <w:t>z powodu okoliczności, za które odpowiada Zamawiający lub gdy Zamawiający</w:t>
      </w:r>
      <w:r w:rsidRPr="00786C89">
        <w:rPr>
          <w:rFonts w:ascii="Verdana" w:eastAsia="Calibri" w:hAnsi="Verdana" w:cs="Arial"/>
          <w:sz w:val="20"/>
          <w:szCs w:val="20"/>
        </w:rPr>
        <w:t xml:space="preserve"> odstąpi od Umowy lub ją rozwiąże z powodu okoliczności, za które odpowiada </w:t>
      </w:r>
      <w:r w:rsidRPr="005A5513">
        <w:rPr>
          <w:rFonts w:ascii="Verdana" w:eastAsia="Calibri" w:hAnsi="Verdana" w:cs="Arial"/>
          <w:sz w:val="20"/>
          <w:szCs w:val="20"/>
        </w:rPr>
        <w:t>Zamawiający</w:t>
      </w:r>
      <w:r w:rsidR="000F2EBC" w:rsidRPr="005A5513">
        <w:rPr>
          <w:rFonts w:ascii="Verdana" w:eastAsia="Calibri" w:hAnsi="Verdana" w:cs="Arial"/>
          <w:sz w:val="20"/>
          <w:szCs w:val="20"/>
        </w:rPr>
        <w:t>.</w:t>
      </w:r>
    </w:p>
    <w:p w14:paraId="1BE24381" w14:textId="77777777" w:rsidR="00F8775B" w:rsidRPr="006B74AA" w:rsidRDefault="00F8775B" w:rsidP="00337AAE">
      <w:pPr>
        <w:numPr>
          <w:ilvl w:val="1"/>
          <w:numId w:val="3"/>
        </w:numPr>
        <w:tabs>
          <w:tab w:val="clear" w:pos="709"/>
          <w:tab w:val="num" w:pos="360"/>
          <w:tab w:val="num" w:pos="426"/>
        </w:tabs>
        <w:spacing w:after="0" w:line="300" w:lineRule="auto"/>
        <w:ind w:left="0" w:firstLine="0"/>
        <w:jc w:val="both"/>
        <w:outlineLvl w:val="1"/>
        <w:rPr>
          <w:rFonts w:ascii="Verdana" w:eastAsia="Calibri" w:hAnsi="Verdana" w:cs="Arial"/>
          <w:sz w:val="20"/>
          <w:szCs w:val="20"/>
        </w:rPr>
      </w:pPr>
      <w:r w:rsidRPr="006B74AA">
        <w:rPr>
          <w:rFonts w:ascii="Verdana" w:eastAsia="Calibri" w:hAnsi="Verdana" w:cs="Arial"/>
          <w:sz w:val="20"/>
          <w:szCs w:val="20"/>
        </w:rPr>
        <w:t>Strony zgodnie postanawiają, iż postanowienia dotyczące kar umownych zachowują swoją moc w przypadku odstąpienia od Umowy lub rozwiązania Umowy przez którąkolwiek z nich.</w:t>
      </w:r>
    </w:p>
    <w:p w14:paraId="373047CA" w14:textId="77777777" w:rsidR="00106678" w:rsidRPr="006B74AA" w:rsidRDefault="00F8775B" w:rsidP="00337AAE">
      <w:pPr>
        <w:numPr>
          <w:ilvl w:val="1"/>
          <w:numId w:val="3"/>
        </w:numPr>
        <w:tabs>
          <w:tab w:val="clear" w:pos="709"/>
          <w:tab w:val="num" w:pos="360"/>
          <w:tab w:val="num" w:pos="426"/>
        </w:tabs>
        <w:spacing w:after="0" w:line="300" w:lineRule="auto"/>
        <w:ind w:left="0" w:firstLine="0"/>
        <w:jc w:val="both"/>
        <w:outlineLvl w:val="1"/>
        <w:rPr>
          <w:rFonts w:ascii="Verdana" w:eastAsia="Calibri" w:hAnsi="Verdana" w:cs="Arial"/>
          <w:sz w:val="20"/>
          <w:szCs w:val="20"/>
        </w:rPr>
      </w:pPr>
      <w:r w:rsidRPr="006B74AA">
        <w:rPr>
          <w:rFonts w:ascii="Verdana" w:eastAsia="Calibri" w:hAnsi="Verdana" w:cs="Arial"/>
          <w:sz w:val="20"/>
          <w:szCs w:val="20"/>
        </w:rPr>
        <w:t>Zamawiający nie ponosi odpowiedzialności za szkody w mieniu Wykonawcy, powstałe w trakcie wykonywania Przedmiotu Umowy, z wyjątkiem szkód wyrządzonych z winy Zamawiającego, bądź osób, za które ponosi on odpowiedzialność.</w:t>
      </w:r>
    </w:p>
    <w:p w14:paraId="189CC4ED" w14:textId="46EC7B9B" w:rsidR="00A62A23" w:rsidRPr="00E850ED" w:rsidRDefault="00A62A23" w:rsidP="00E850ED">
      <w:pPr>
        <w:autoSpaceDE w:val="0"/>
        <w:autoSpaceDN w:val="0"/>
        <w:adjustRightInd w:val="0"/>
        <w:spacing w:after="120" w:line="240" w:lineRule="auto"/>
        <w:ind w:left="1142"/>
        <w:jc w:val="both"/>
        <w:rPr>
          <w:rFonts w:ascii="Verdana" w:hAnsi="Verdana"/>
          <w:sz w:val="20"/>
        </w:rPr>
      </w:pPr>
    </w:p>
    <w:p w14:paraId="1C89D25E" w14:textId="77777777" w:rsidR="001472FF" w:rsidRPr="00263ACB" w:rsidRDefault="001472FF" w:rsidP="00337AAE">
      <w:pPr>
        <w:pStyle w:val="Akapitzlist"/>
        <w:numPr>
          <w:ilvl w:val="0"/>
          <w:numId w:val="2"/>
        </w:numPr>
        <w:spacing w:line="300" w:lineRule="auto"/>
        <w:jc w:val="both"/>
        <w:rPr>
          <w:rStyle w:val="FontStyle27"/>
          <w:rFonts w:ascii="Verdana" w:eastAsiaTheme="minorEastAsia" w:hAnsi="Verdana"/>
          <w:b/>
          <w:lang w:eastAsia="pl-PL"/>
        </w:rPr>
      </w:pPr>
      <w:bookmarkStart w:id="9" w:name="_Toc240360134"/>
      <w:r w:rsidRPr="00263ACB">
        <w:rPr>
          <w:rStyle w:val="FontStyle27"/>
          <w:rFonts w:ascii="Verdana" w:eastAsiaTheme="minorEastAsia" w:hAnsi="Verdana"/>
          <w:b/>
          <w:lang w:eastAsia="pl-PL"/>
        </w:rPr>
        <w:t>ZABEZPIECZENIE NALEŻYTEGO WYKONANIA UMOWY I UBEZPIECZENIE</w:t>
      </w:r>
    </w:p>
    <w:p w14:paraId="4617DA3A" w14:textId="77777777" w:rsidR="001472FF" w:rsidRPr="00263ACB" w:rsidRDefault="001472FF" w:rsidP="001472FF">
      <w:pPr>
        <w:pStyle w:val="Nagwek2"/>
        <w:numPr>
          <w:ilvl w:val="0"/>
          <w:numId w:val="0"/>
        </w:numPr>
        <w:ind w:left="709"/>
        <w:jc w:val="center"/>
        <w:rPr>
          <w:rFonts w:ascii="Verdana" w:hAnsi="Verdana"/>
          <w:b/>
          <w:sz w:val="20"/>
          <w:szCs w:val="20"/>
          <w:lang w:val="pl-PL"/>
        </w:rPr>
      </w:pPr>
      <w:r w:rsidRPr="00263ACB">
        <w:rPr>
          <w:rFonts w:ascii="Verdana" w:hAnsi="Verdana"/>
          <w:b/>
          <w:sz w:val="20"/>
          <w:szCs w:val="20"/>
          <w:lang w:val="pl-PL"/>
        </w:rPr>
        <w:t>Zabezpieczenie Należytego Wykonania Umowy</w:t>
      </w:r>
    </w:p>
    <w:p w14:paraId="7622B16B" w14:textId="77777777" w:rsidR="00D05440" w:rsidRPr="00D05440" w:rsidRDefault="00D05440" w:rsidP="00337AAE">
      <w:pPr>
        <w:pStyle w:val="Akapitzlist"/>
        <w:keepNext/>
        <w:numPr>
          <w:ilvl w:val="0"/>
          <w:numId w:val="3"/>
        </w:numPr>
        <w:spacing w:before="120" w:after="120" w:line="288" w:lineRule="auto"/>
        <w:jc w:val="both"/>
        <w:outlineLvl w:val="0"/>
        <w:rPr>
          <w:rFonts w:ascii="Arial" w:eastAsia="Times New Roman" w:hAnsi="Arial" w:cs="Arial"/>
          <w:b/>
          <w:bCs/>
          <w:caps/>
          <w:vanish/>
          <w:kern w:val="32"/>
          <w:szCs w:val="32"/>
          <w:lang w:val="en-US"/>
        </w:rPr>
      </w:pPr>
    </w:p>
    <w:p w14:paraId="1C8DE40E" w14:textId="77777777" w:rsidR="005504C2" w:rsidRPr="005504C2" w:rsidRDefault="005504C2" w:rsidP="00337AAE">
      <w:pPr>
        <w:pStyle w:val="Akapitzlist"/>
        <w:numPr>
          <w:ilvl w:val="0"/>
          <w:numId w:val="15"/>
        </w:numPr>
        <w:tabs>
          <w:tab w:val="num" w:pos="1277"/>
        </w:tabs>
        <w:spacing w:line="300" w:lineRule="auto"/>
        <w:jc w:val="both"/>
        <w:outlineLvl w:val="1"/>
        <w:rPr>
          <w:rFonts w:ascii="Arial" w:eastAsia="Times New Roman" w:hAnsi="Arial" w:cs="Arial"/>
          <w:bCs/>
          <w:iCs/>
          <w:vanish/>
          <w:kern w:val="20"/>
        </w:rPr>
      </w:pPr>
    </w:p>
    <w:p w14:paraId="6E6079A0" w14:textId="77777777" w:rsidR="005504C2" w:rsidRPr="005504C2" w:rsidRDefault="005504C2" w:rsidP="00337AAE">
      <w:pPr>
        <w:pStyle w:val="Akapitzlist"/>
        <w:numPr>
          <w:ilvl w:val="0"/>
          <w:numId w:val="15"/>
        </w:numPr>
        <w:tabs>
          <w:tab w:val="num" w:pos="1277"/>
        </w:tabs>
        <w:spacing w:line="300" w:lineRule="auto"/>
        <w:jc w:val="both"/>
        <w:outlineLvl w:val="1"/>
        <w:rPr>
          <w:rFonts w:ascii="Arial" w:eastAsia="Times New Roman" w:hAnsi="Arial" w:cs="Arial"/>
          <w:bCs/>
          <w:iCs/>
          <w:vanish/>
          <w:kern w:val="20"/>
        </w:rPr>
      </w:pPr>
    </w:p>
    <w:p w14:paraId="19CA53F7" w14:textId="77777777" w:rsidR="005504C2" w:rsidRPr="005504C2" w:rsidRDefault="005504C2" w:rsidP="00337AAE">
      <w:pPr>
        <w:pStyle w:val="Akapitzlist"/>
        <w:numPr>
          <w:ilvl w:val="0"/>
          <w:numId w:val="15"/>
        </w:numPr>
        <w:tabs>
          <w:tab w:val="num" w:pos="1277"/>
        </w:tabs>
        <w:spacing w:line="300" w:lineRule="auto"/>
        <w:jc w:val="both"/>
        <w:outlineLvl w:val="1"/>
        <w:rPr>
          <w:rFonts w:ascii="Arial" w:eastAsia="Times New Roman" w:hAnsi="Arial" w:cs="Arial"/>
          <w:bCs/>
          <w:iCs/>
          <w:vanish/>
          <w:kern w:val="20"/>
        </w:rPr>
      </w:pPr>
    </w:p>
    <w:p w14:paraId="6A47FF39" w14:textId="77777777" w:rsidR="005504C2" w:rsidRPr="005504C2" w:rsidRDefault="005504C2" w:rsidP="00337AAE">
      <w:pPr>
        <w:pStyle w:val="Akapitzlist"/>
        <w:numPr>
          <w:ilvl w:val="0"/>
          <w:numId w:val="15"/>
        </w:numPr>
        <w:tabs>
          <w:tab w:val="num" w:pos="1277"/>
        </w:tabs>
        <w:spacing w:line="300" w:lineRule="auto"/>
        <w:jc w:val="both"/>
        <w:outlineLvl w:val="1"/>
        <w:rPr>
          <w:rFonts w:ascii="Arial" w:eastAsia="Times New Roman" w:hAnsi="Arial" w:cs="Arial"/>
          <w:bCs/>
          <w:iCs/>
          <w:vanish/>
          <w:kern w:val="20"/>
        </w:rPr>
      </w:pPr>
    </w:p>
    <w:p w14:paraId="7EE490D8" w14:textId="77777777" w:rsidR="005504C2" w:rsidRPr="005504C2" w:rsidRDefault="005504C2" w:rsidP="00337AAE">
      <w:pPr>
        <w:pStyle w:val="Akapitzlist"/>
        <w:numPr>
          <w:ilvl w:val="0"/>
          <w:numId w:val="15"/>
        </w:numPr>
        <w:tabs>
          <w:tab w:val="num" w:pos="1277"/>
        </w:tabs>
        <w:spacing w:line="300" w:lineRule="auto"/>
        <w:jc w:val="both"/>
        <w:outlineLvl w:val="1"/>
        <w:rPr>
          <w:rFonts w:ascii="Arial" w:eastAsia="Times New Roman" w:hAnsi="Arial" w:cs="Arial"/>
          <w:bCs/>
          <w:iCs/>
          <w:vanish/>
          <w:kern w:val="20"/>
        </w:rPr>
      </w:pPr>
    </w:p>
    <w:p w14:paraId="63D96B92" w14:textId="67172B4A" w:rsidR="005504C2" w:rsidRPr="0070711D" w:rsidRDefault="005504C2" w:rsidP="00337AAE">
      <w:pPr>
        <w:numPr>
          <w:ilvl w:val="1"/>
          <w:numId w:val="15"/>
        </w:numPr>
        <w:tabs>
          <w:tab w:val="clear" w:pos="792"/>
          <w:tab w:val="num" w:pos="709"/>
        </w:tabs>
        <w:spacing w:after="0" w:line="300" w:lineRule="auto"/>
        <w:ind w:left="709"/>
        <w:jc w:val="both"/>
        <w:outlineLvl w:val="1"/>
        <w:rPr>
          <w:rFonts w:ascii="Verdana" w:eastAsia="Times New Roman" w:hAnsi="Verdana" w:cs="Arial"/>
          <w:b/>
          <w:bCs/>
          <w:iCs/>
          <w:kern w:val="20"/>
          <w:sz w:val="20"/>
          <w:szCs w:val="20"/>
        </w:rPr>
      </w:pPr>
      <w:r w:rsidRPr="00B77D94">
        <w:rPr>
          <w:rFonts w:ascii="Verdana" w:eastAsia="Times New Roman" w:hAnsi="Verdana" w:cs="Arial"/>
          <w:bCs/>
          <w:iCs/>
          <w:kern w:val="20"/>
          <w:sz w:val="20"/>
          <w:szCs w:val="20"/>
        </w:rPr>
        <w:t>Wykonawca najpóźniej do dnia podpisania Umowy wniesie zabezpieczenie należytego wykonania Umowy w wysokości 3 % Wynagrodzenia Całkowitego brutto (dalej „</w:t>
      </w:r>
      <w:r w:rsidRPr="00B77D94">
        <w:rPr>
          <w:rFonts w:ascii="Verdana" w:eastAsia="Times New Roman" w:hAnsi="Verdana" w:cs="Arial"/>
          <w:b/>
          <w:bCs/>
          <w:iCs/>
          <w:kern w:val="20"/>
          <w:sz w:val="20"/>
          <w:szCs w:val="20"/>
        </w:rPr>
        <w:t>Zabezpieczenie Należytego Wykonania Umowy</w:t>
      </w:r>
      <w:r w:rsidRPr="00B77D94">
        <w:rPr>
          <w:rFonts w:ascii="Verdana" w:eastAsia="Times New Roman" w:hAnsi="Verdana" w:cs="Arial"/>
          <w:bCs/>
          <w:iCs/>
          <w:kern w:val="20"/>
          <w:sz w:val="20"/>
          <w:szCs w:val="20"/>
        </w:rPr>
        <w:t xml:space="preserve">”), tj. kwotę </w:t>
      </w:r>
      <w:r w:rsidRPr="00B77D94">
        <w:rPr>
          <w:rFonts w:ascii="Verdana" w:eastAsia="Times New Roman" w:hAnsi="Verdana" w:cs="Arial"/>
          <w:b/>
          <w:bCs/>
          <w:iCs/>
          <w:kern w:val="20"/>
          <w:sz w:val="20"/>
          <w:szCs w:val="20"/>
        </w:rPr>
        <w:t>………….. złotych</w:t>
      </w:r>
      <w:r w:rsidRPr="00B77D94">
        <w:rPr>
          <w:rFonts w:ascii="Verdana" w:eastAsia="Times New Roman" w:hAnsi="Verdana" w:cs="Arial"/>
          <w:bCs/>
          <w:iCs/>
          <w:kern w:val="20"/>
          <w:sz w:val="20"/>
          <w:szCs w:val="20"/>
        </w:rPr>
        <w:t xml:space="preserve">, w formie wskazanej w dokumentacji przetargowej. Do wnoszenia, zmiany formy i zwrotu  Zabezpieczenia Należytego Wykonania Umowy znajdują zastosowanie postanowienia Działu VII </w:t>
      </w:r>
      <w:r w:rsidRPr="0070711D">
        <w:rPr>
          <w:rFonts w:ascii="Verdana" w:eastAsia="Times New Roman" w:hAnsi="Verdana" w:cs="Arial"/>
          <w:bCs/>
          <w:iCs/>
          <w:kern w:val="20"/>
          <w:sz w:val="20"/>
          <w:szCs w:val="20"/>
        </w:rPr>
        <w:t>Rozdział 2 Ustawy.</w:t>
      </w:r>
    </w:p>
    <w:p w14:paraId="2700AAAA" w14:textId="3AA975E3" w:rsidR="005504C2" w:rsidRPr="0070711D" w:rsidRDefault="005504C2" w:rsidP="00337AAE">
      <w:pPr>
        <w:numPr>
          <w:ilvl w:val="1"/>
          <w:numId w:val="15"/>
        </w:numPr>
        <w:spacing w:after="0" w:line="300" w:lineRule="auto"/>
        <w:jc w:val="both"/>
        <w:outlineLvl w:val="1"/>
        <w:rPr>
          <w:rFonts w:ascii="Verdana" w:eastAsia="Times New Roman" w:hAnsi="Verdana" w:cs="Arial"/>
          <w:b/>
          <w:bCs/>
          <w:iCs/>
          <w:kern w:val="20"/>
          <w:sz w:val="20"/>
          <w:szCs w:val="20"/>
        </w:rPr>
      </w:pPr>
      <w:r w:rsidRPr="0070711D">
        <w:rPr>
          <w:rFonts w:ascii="Verdana" w:eastAsia="Times New Roman" w:hAnsi="Verdana" w:cs="Arial"/>
          <w:bCs/>
          <w:iCs/>
          <w:kern w:val="20"/>
          <w:sz w:val="20"/>
          <w:szCs w:val="20"/>
        </w:rPr>
        <w:t xml:space="preserve"> W przypadku, kiedy Zabezpieczenie Należytego Wykonania Umowy zostanie wniesione przez Wykonawcę w formie gwarancji bankowej lub ubezpieczeniowej, Zabezpieczenie Należytego Wykonania Umowy powinno być przedłożone Zamawiającemu zgodnie ze wzorem wskazanym w Załączniku nr </w:t>
      </w:r>
      <w:r w:rsidR="005305BC" w:rsidRPr="0070711D">
        <w:rPr>
          <w:rFonts w:ascii="Verdana" w:eastAsia="Times New Roman" w:hAnsi="Verdana" w:cs="Arial"/>
          <w:bCs/>
          <w:iCs/>
          <w:kern w:val="20"/>
          <w:sz w:val="20"/>
          <w:szCs w:val="20"/>
        </w:rPr>
        <w:t>6</w:t>
      </w:r>
      <w:r w:rsidRPr="0070711D">
        <w:rPr>
          <w:rFonts w:ascii="Verdana" w:eastAsia="Times New Roman" w:hAnsi="Verdana" w:cs="Arial"/>
          <w:bCs/>
          <w:iCs/>
          <w:kern w:val="20"/>
          <w:sz w:val="20"/>
          <w:szCs w:val="20"/>
        </w:rPr>
        <w:t xml:space="preserve"> do Umowy. </w:t>
      </w:r>
    </w:p>
    <w:p w14:paraId="5FA00171" w14:textId="77777777" w:rsidR="005504C2" w:rsidRPr="0070711D" w:rsidRDefault="005504C2" w:rsidP="00337AAE">
      <w:pPr>
        <w:numPr>
          <w:ilvl w:val="1"/>
          <w:numId w:val="15"/>
        </w:numPr>
        <w:spacing w:after="0" w:line="300" w:lineRule="auto"/>
        <w:jc w:val="both"/>
        <w:outlineLvl w:val="1"/>
        <w:rPr>
          <w:rFonts w:ascii="Verdana" w:eastAsia="Times New Roman" w:hAnsi="Verdana" w:cs="Arial"/>
          <w:bCs/>
          <w:iCs/>
          <w:kern w:val="20"/>
          <w:sz w:val="20"/>
          <w:szCs w:val="20"/>
        </w:rPr>
      </w:pPr>
      <w:r w:rsidRPr="0070711D">
        <w:rPr>
          <w:rFonts w:ascii="Verdana" w:eastAsia="Times New Roman" w:hAnsi="Verdana" w:cs="Arial"/>
          <w:bCs/>
          <w:iCs/>
          <w:kern w:val="20"/>
          <w:sz w:val="20"/>
          <w:szCs w:val="20"/>
        </w:rPr>
        <w:t xml:space="preserve">Zabezpieczenie Należytego Wykonania Umowy służy pokryciu roszczeń z tytułu niewykonania lub nienależytego wykonania Umowy. </w:t>
      </w:r>
    </w:p>
    <w:p w14:paraId="1864230C" w14:textId="77777777" w:rsidR="005504C2" w:rsidRPr="0070711D" w:rsidRDefault="005504C2" w:rsidP="00337AAE">
      <w:pPr>
        <w:numPr>
          <w:ilvl w:val="1"/>
          <w:numId w:val="15"/>
        </w:numPr>
        <w:spacing w:after="0" w:line="300" w:lineRule="auto"/>
        <w:jc w:val="both"/>
        <w:outlineLvl w:val="1"/>
        <w:rPr>
          <w:rFonts w:ascii="Verdana" w:eastAsia="Times New Roman" w:hAnsi="Verdana"/>
          <w:b/>
          <w:bCs/>
          <w:iCs/>
          <w:kern w:val="20"/>
          <w:sz w:val="20"/>
          <w:szCs w:val="20"/>
        </w:rPr>
      </w:pPr>
      <w:r w:rsidRPr="0070711D">
        <w:rPr>
          <w:rFonts w:ascii="Verdana" w:eastAsia="Times New Roman" w:hAnsi="Verdana" w:cs="Arial"/>
          <w:bCs/>
          <w:iCs/>
          <w:kern w:val="20"/>
          <w:sz w:val="20"/>
          <w:szCs w:val="20"/>
        </w:rPr>
        <w:t xml:space="preserve">Zamawiający zwróci Wykonawcy Zabezpieczenie Należytego Wykonania Umowy </w:t>
      </w:r>
    </w:p>
    <w:p w14:paraId="54A1326A" w14:textId="77777777" w:rsidR="005504C2" w:rsidRPr="0070711D" w:rsidRDefault="005504C2" w:rsidP="005504C2">
      <w:pPr>
        <w:spacing w:after="0" w:line="300" w:lineRule="auto"/>
        <w:ind w:left="1277"/>
        <w:jc w:val="both"/>
        <w:outlineLvl w:val="1"/>
        <w:rPr>
          <w:rFonts w:ascii="Verdana" w:eastAsia="Times New Roman" w:hAnsi="Verdana"/>
          <w:bCs/>
          <w:iCs/>
          <w:kern w:val="20"/>
          <w:sz w:val="20"/>
          <w:szCs w:val="20"/>
        </w:rPr>
      </w:pPr>
      <w:r w:rsidRPr="0070711D">
        <w:rPr>
          <w:rFonts w:ascii="Verdana" w:eastAsia="Times New Roman" w:hAnsi="Verdana"/>
          <w:bCs/>
          <w:iCs/>
          <w:kern w:val="20"/>
          <w:sz w:val="20"/>
          <w:szCs w:val="20"/>
        </w:rPr>
        <w:t xml:space="preserve">w wysokości </w:t>
      </w:r>
    </w:p>
    <w:p w14:paraId="4717E90B" w14:textId="77777777" w:rsidR="005504C2" w:rsidRPr="0070711D" w:rsidRDefault="005504C2" w:rsidP="00337AAE">
      <w:pPr>
        <w:numPr>
          <w:ilvl w:val="1"/>
          <w:numId w:val="6"/>
        </w:numPr>
        <w:tabs>
          <w:tab w:val="num" w:pos="1985"/>
        </w:tabs>
        <w:spacing w:after="0" w:line="276" w:lineRule="auto"/>
        <w:ind w:left="1985"/>
        <w:jc w:val="both"/>
        <w:outlineLvl w:val="1"/>
        <w:rPr>
          <w:rFonts w:ascii="Verdana" w:eastAsia="Times New Roman" w:hAnsi="Verdana"/>
          <w:bCs/>
          <w:iCs/>
          <w:caps/>
          <w:kern w:val="20"/>
          <w:sz w:val="20"/>
          <w:szCs w:val="20"/>
        </w:rPr>
      </w:pPr>
      <w:r w:rsidRPr="0070711D">
        <w:rPr>
          <w:rFonts w:ascii="Verdana" w:eastAsia="Times New Roman" w:hAnsi="Verdana"/>
          <w:bCs/>
          <w:iCs/>
          <w:kern w:val="20"/>
          <w:sz w:val="20"/>
          <w:szCs w:val="20"/>
        </w:rPr>
        <w:t>70 % (siedemdziesiąt procent) wysokości zabezpieczenia należytego wykonania Umowy – terminie 30 dni od dnia wykonania Przedmiotu Umowy i uznania go przez Zamawiającego za należycie wykonany,</w:t>
      </w:r>
    </w:p>
    <w:p w14:paraId="7B543158" w14:textId="77777777" w:rsidR="005504C2" w:rsidRPr="0070711D" w:rsidRDefault="005504C2" w:rsidP="00337AAE">
      <w:pPr>
        <w:numPr>
          <w:ilvl w:val="1"/>
          <w:numId w:val="6"/>
        </w:numPr>
        <w:tabs>
          <w:tab w:val="num" w:pos="1985"/>
        </w:tabs>
        <w:spacing w:after="0" w:line="276" w:lineRule="auto"/>
        <w:ind w:left="1985"/>
        <w:jc w:val="both"/>
        <w:outlineLvl w:val="1"/>
        <w:rPr>
          <w:rFonts w:ascii="Verdana" w:eastAsia="Times New Roman" w:hAnsi="Verdana"/>
          <w:bCs/>
          <w:iCs/>
          <w:caps/>
          <w:kern w:val="20"/>
          <w:sz w:val="20"/>
          <w:szCs w:val="20"/>
        </w:rPr>
      </w:pPr>
      <w:r w:rsidRPr="0070711D">
        <w:rPr>
          <w:rFonts w:ascii="Verdana" w:eastAsia="Times New Roman" w:hAnsi="Verdana"/>
          <w:bCs/>
          <w:iCs/>
          <w:kern w:val="20"/>
          <w:sz w:val="20"/>
          <w:szCs w:val="20"/>
        </w:rPr>
        <w:t>30 % (trzydzieści procent) wysokości zabezpieczenia należytego wykonania Umowy (stanowiące kwotę pozostawioną na zabezpieczenie roszczeń z tytułu rękojmi – w terminie 15 dni po upływie okresu rękojmi</w:t>
      </w:r>
    </w:p>
    <w:p w14:paraId="67F601D1" w14:textId="77777777" w:rsidR="005504C2" w:rsidRPr="0070711D" w:rsidRDefault="005504C2" w:rsidP="005504C2">
      <w:pPr>
        <w:spacing w:after="120" w:line="276" w:lineRule="auto"/>
        <w:ind w:left="993"/>
        <w:jc w:val="both"/>
        <w:outlineLvl w:val="1"/>
        <w:rPr>
          <w:rFonts w:ascii="Verdana" w:eastAsia="Times New Roman" w:hAnsi="Verdana"/>
          <w:bCs/>
          <w:iCs/>
          <w:caps/>
          <w:kern w:val="20"/>
          <w:sz w:val="20"/>
          <w:szCs w:val="20"/>
        </w:rPr>
      </w:pPr>
      <w:r w:rsidRPr="0070711D">
        <w:rPr>
          <w:rFonts w:ascii="Verdana" w:eastAsia="Times New Roman" w:hAnsi="Verdana"/>
          <w:bCs/>
          <w:iCs/>
          <w:kern w:val="20"/>
          <w:sz w:val="20"/>
          <w:szCs w:val="20"/>
        </w:rPr>
        <w:t>(dalej: „</w:t>
      </w:r>
      <w:r w:rsidRPr="0070711D">
        <w:rPr>
          <w:rFonts w:ascii="Verdana" w:eastAsia="Times New Roman" w:hAnsi="Verdana"/>
          <w:b/>
          <w:bCs/>
          <w:iCs/>
          <w:kern w:val="20"/>
          <w:sz w:val="20"/>
          <w:szCs w:val="20"/>
        </w:rPr>
        <w:t>Termin Ważności Zabezpieczenia</w:t>
      </w:r>
      <w:r w:rsidRPr="0070711D">
        <w:rPr>
          <w:rFonts w:ascii="Verdana" w:eastAsia="Times New Roman" w:hAnsi="Verdana"/>
          <w:bCs/>
          <w:iCs/>
          <w:kern w:val="20"/>
          <w:sz w:val="20"/>
          <w:szCs w:val="20"/>
        </w:rPr>
        <w:t xml:space="preserve">”). </w:t>
      </w:r>
    </w:p>
    <w:p w14:paraId="63B08AB6" w14:textId="7BA0C1CA" w:rsidR="005504C2" w:rsidRPr="0070711D" w:rsidRDefault="005504C2" w:rsidP="00337AAE">
      <w:pPr>
        <w:numPr>
          <w:ilvl w:val="1"/>
          <w:numId w:val="15"/>
        </w:numPr>
        <w:spacing w:after="0" w:line="300" w:lineRule="auto"/>
        <w:jc w:val="both"/>
        <w:outlineLvl w:val="1"/>
        <w:rPr>
          <w:rFonts w:ascii="Verdana" w:eastAsia="Times New Roman" w:hAnsi="Verdana" w:cs="Arial"/>
          <w:bCs/>
          <w:iCs/>
          <w:kern w:val="20"/>
          <w:sz w:val="20"/>
          <w:szCs w:val="20"/>
        </w:rPr>
      </w:pPr>
      <w:r w:rsidRPr="0070711D">
        <w:rPr>
          <w:rFonts w:ascii="Verdana" w:eastAsia="Times New Roman" w:hAnsi="Verdana" w:cs="Arial"/>
          <w:bCs/>
          <w:iCs/>
          <w:kern w:val="20"/>
          <w:sz w:val="20"/>
          <w:szCs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zgodnie z Załącznikiem nr </w:t>
      </w:r>
      <w:r w:rsidR="005305BC" w:rsidRPr="0070711D">
        <w:rPr>
          <w:rFonts w:ascii="Verdana" w:eastAsia="Times New Roman" w:hAnsi="Verdana" w:cs="Arial"/>
          <w:bCs/>
          <w:iCs/>
          <w:kern w:val="20"/>
          <w:sz w:val="20"/>
          <w:szCs w:val="20"/>
        </w:rPr>
        <w:t>8</w:t>
      </w:r>
      <w:r w:rsidRPr="0070711D">
        <w:rPr>
          <w:rFonts w:ascii="Verdana" w:eastAsia="Times New Roman" w:hAnsi="Verdana" w:cs="Arial"/>
          <w:bCs/>
          <w:iCs/>
          <w:kern w:val="20"/>
          <w:sz w:val="20"/>
          <w:szCs w:val="20"/>
        </w:rPr>
        <w:t xml:space="preserve"> do Umowy. </w:t>
      </w:r>
    </w:p>
    <w:p w14:paraId="06C65584" w14:textId="77777777" w:rsidR="005504C2" w:rsidRPr="005504C2" w:rsidRDefault="005504C2" w:rsidP="00337AAE">
      <w:pPr>
        <w:numPr>
          <w:ilvl w:val="1"/>
          <w:numId w:val="15"/>
        </w:numPr>
        <w:spacing w:after="0" w:line="300" w:lineRule="auto"/>
        <w:jc w:val="both"/>
        <w:outlineLvl w:val="1"/>
        <w:rPr>
          <w:rFonts w:ascii="Arial" w:eastAsia="Times New Roman" w:hAnsi="Arial" w:cs="Arial"/>
          <w:lang w:eastAsia="pl-PL"/>
        </w:rPr>
      </w:pPr>
      <w:r w:rsidRPr="0070711D">
        <w:rPr>
          <w:rFonts w:ascii="Verdana" w:eastAsia="Times New Roman" w:hAnsi="Verdana" w:cs="Arial"/>
          <w:bCs/>
          <w:iCs/>
          <w:kern w:val="20"/>
          <w:sz w:val="20"/>
          <w:szCs w:val="20"/>
        </w:rPr>
        <w:t>Przed podpisaniem umowy Wykonawca zobowiązuje się, przedstawić Zamawiającemu oryginał polisy OC lub Certyfikatu polisy OC do</w:t>
      </w:r>
      <w:r w:rsidRPr="00B77D94">
        <w:rPr>
          <w:rFonts w:ascii="Verdana" w:eastAsia="Times New Roman" w:hAnsi="Verdana" w:cs="Arial"/>
          <w:bCs/>
          <w:iCs/>
          <w:kern w:val="20"/>
          <w:sz w:val="20"/>
          <w:szCs w:val="20"/>
        </w:rPr>
        <w:t xml:space="preserve"> wglądu, a także przekazać Zamawiającemu jej kopię poświadczoną za zgodność z oryginałem przez osoby uprawnione do reprezentacji Wykonawcy</w:t>
      </w:r>
      <w:r w:rsidRPr="005504C2">
        <w:rPr>
          <w:rFonts w:ascii="Arial" w:eastAsia="Times New Roman" w:hAnsi="Arial" w:cs="Arial"/>
          <w:bCs/>
          <w:iCs/>
          <w:kern w:val="20"/>
        </w:rPr>
        <w:t>.</w:t>
      </w:r>
      <w:r w:rsidRPr="005504C2">
        <w:rPr>
          <w:rFonts w:ascii="Arial" w:eastAsia="Times New Roman" w:hAnsi="Arial" w:cs="Arial"/>
          <w:lang w:eastAsia="pl-PL"/>
        </w:rPr>
        <w:t xml:space="preserve"> </w:t>
      </w:r>
    </w:p>
    <w:bookmarkEnd w:id="9"/>
    <w:p w14:paraId="45007C6F" w14:textId="45B3FBB6" w:rsidR="002D11B8" w:rsidRPr="00D808DB" w:rsidRDefault="002D11B8" w:rsidP="00E45815">
      <w:pPr>
        <w:spacing w:line="300" w:lineRule="auto"/>
        <w:jc w:val="both"/>
        <w:rPr>
          <w:rFonts w:ascii="Verdana" w:hAnsi="Verdana"/>
          <w:b/>
          <w:spacing w:val="-10"/>
          <w:sz w:val="20"/>
        </w:rPr>
      </w:pPr>
    </w:p>
    <w:p w14:paraId="3EB28458" w14:textId="77777777" w:rsidR="00E542CC" w:rsidRPr="00E850ED" w:rsidRDefault="00E542CC" w:rsidP="00337AAE">
      <w:pPr>
        <w:pStyle w:val="Style10"/>
        <w:widowControl/>
        <w:numPr>
          <w:ilvl w:val="0"/>
          <w:numId w:val="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lastRenderedPageBreak/>
        <w:t>OSOBY ODPOWIEDZIALNE ZA REALIZACJĘ UMOWY</w:t>
      </w:r>
    </w:p>
    <w:p w14:paraId="618BEB86" w14:textId="77777777" w:rsidR="00E542CC" w:rsidRPr="005A5513" w:rsidRDefault="00E542CC"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wyznacza niniejszym:</w:t>
      </w:r>
    </w:p>
    <w:p w14:paraId="0180373E" w14:textId="4D458B56" w:rsidR="003D2133" w:rsidRPr="00263ACB" w:rsidRDefault="005504C2" w:rsidP="005504C2">
      <w:pPr>
        <w:pStyle w:val="Akapitzlist"/>
        <w:spacing w:line="300" w:lineRule="auto"/>
        <w:ind w:left="792"/>
        <w:jc w:val="both"/>
        <w:rPr>
          <w:rFonts w:ascii="Verdana" w:hAnsi="Verdana"/>
          <w:sz w:val="20"/>
          <w:szCs w:val="20"/>
          <w:lang w:eastAsia="ar-SA"/>
        </w:rPr>
      </w:pPr>
      <w:r>
        <w:rPr>
          <w:rFonts w:ascii="Verdana" w:hAnsi="Verdana"/>
          <w:b/>
          <w:sz w:val="20"/>
          <w:szCs w:val="20"/>
          <w:lang w:eastAsia="ar-SA"/>
        </w:rPr>
        <w:t>…………………..</w:t>
      </w:r>
      <w:r w:rsidR="003D2133" w:rsidRPr="00263ACB">
        <w:rPr>
          <w:rFonts w:ascii="Verdana" w:hAnsi="Verdana"/>
          <w:sz w:val="20"/>
          <w:szCs w:val="20"/>
          <w:lang w:eastAsia="ar-SA"/>
        </w:rPr>
        <w:t xml:space="preserve">, tel. </w:t>
      </w:r>
      <w:r>
        <w:rPr>
          <w:rFonts w:ascii="Verdana" w:hAnsi="Verdana"/>
          <w:sz w:val="20"/>
          <w:szCs w:val="20"/>
          <w:lang w:eastAsia="ar-SA"/>
        </w:rPr>
        <w:t>……………………………</w:t>
      </w:r>
      <w:r w:rsidR="003D2133" w:rsidRPr="00263ACB">
        <w:rPr>
          <w:rFonts w:ascii="Verdana" w:hAnsi="Verdana"/>
          <w:sz w:val="20"/>
          <w:szCs w:val="20"/>
          <w:lang w:eastAsia="ar-SA"/>
        </w:rPr>
        <w:t xml:space="preserve">, e-mail: </w:t>
      </w:r>
      <w:r>
        <w:t>………………………………….</w:t>
      </w:r>
      <w:r w:rsidR="003D2133" w:rsidRPr="00263ACB">
        <w:rPr>
          <w:rFonts w:ascii="Verdana" w:hAnsi="Verdana"/>
          <w:sz w:val="20"/>
          <w:szCs w:val="20"/>
          <w:lang w:eastAsia="ar-SA"/>
        </w:rPr>
        <w:t>,</w:t>
      </w:r>
    </w:p>
    <w:p w14:paraId="0D71BF49" w14:textId="04993F95" w:rsidR="000A0096" w:rsidRPr="005A5513" w:rsidRDefault="005504C2" w:rsidP="005504C2">
      <w:pPr>
        <w:pStyle w:val="Akapitzlist"/>
        <w:spacing w:line="300" w:lineRule="auto"/>
        <w:ind w:left="792"/>
        <w:jc w:val="both"/>
        <w:rPr>
          <w:rFonts w:ascii="Verdana" w:hAnsi="Verdana"/>
          <w:sz w:val="20"/>
          <w:szCs w:val="20"/>
          <w:lang w:eastAsia="ar-SA"/>
        </w:rPr>
      </w:pPr>
      <w:r>
        <w:rPr>
          <w:rFonts w:ascii="Verdana" w:hAnsi="Verdana"/>
          <w:b/>
          <w:sz w:val="20"/>
          <w:szCs w:val="20"/>
          <w:lang w:eastAsia="ar-SA"/>
        </w:rPr>
        <w:t>…………………..</w:t>
      </w:r>
      <w:r w:rsidR="003D2133" w:rsidRPr="00263ACB">
        <w:rPr>
          <w:rFonts w:ascii="Verdana" w:hAnsi="Verdana"/>
          <w:sz w:val="20"/>
          <w:szCs w:val="20"/>
          <w:lang w:eastAsia="ar-SA"/>
        </w:rPr>
        <w:t xml:space="preserve">, tel. </w:t>
      </w:r>
      <w:r>
        <w:rPr>
          <w:rFonts w:ascii="Verdana" w:hAnsi="Verdana"/>
          <w:sz w:val="20"/>
          <w:szCs w:val="20"/>
          <w:lang w:eastAsia="ar-SA"/>
        </w:rPr>
        <w:t>……………………………</w:t>
      </w:r>
      <w:r w:rsidR="003D2133" w:rsidRPr="00263ACB">
        <w:rPr>
          <w:rFonts w:ascii="Verdana" w:hAnsi="Verdana"/>
          <w:sz w:val="20"/>
          <w:szCs w:val="20"/>
          <w:lang w:eastAsia="ar-SA"/>
        </w:rPr>
        <w:t>, e</w:t>
      </w:r>
      <w:r>
        <w:rPr>
          <w:rFonts w:ascii="Verdana" w:hAnsi="Verdana"/>
          <w:sz w:val="20"/>
          <w:szCs w:val="20"/>
          <w:lang w:eastAsia="ar-SA"/>
        </w:rPr>
        <w:t>-</w:t>
      </w:r>
      <w:r w:rsidR="003D2133" w:rsidRPr="00263ACB">
        <w:rPr>
          <w:rFonts w:ascii="Verdana" w:hAnsi="Verdana"/>
          <w:sz w:val="20"/>
          <w:szCs w:val="20"/>
          <w:lang w:eastAsia="ar-SA"/>
        </w:rPr>
        <w:t xml:space="preserve">mail: </w:t>
      </w:r>
      <w:hyperlink r:id="rId16" w:history="1">
        <w:r>
          <w:rPr>
            <w:rStyle w:val="Hipercze"/>
            <w:rFonts w:ascii="Verdana" w:hAnsi="Verdana"/>
            <w:sz w:val="20"/>
            <w:szCs w:val="20"/>
            <w:lang w:eastAsia="ar-SA"/>
          </w:rPr>
          <w:t>……………………………….</w:t>
        </w:r>
      </w:hyperlink>
      <w:r w:rsidR="00F04C2A" w:rsidRPr="006B74AA">
        <w:rPr>
          <w:rFonts w:ascii="Verdana" w:hAnsi="Verdana"/>
          <w:sz w:val="20"/>
          <w:szCs w:val="20"/>
          <w:lang w:eastAsia="ar-SA"/>
        </w:rPr>
        <w:t>,</w:t>
      </w:r>
    </w:p>
    <w:p w14:paraId="4FD75F6D" w14:textId="1A28B493" w:rsidR="00E542CC" w:rsidRPr="006B74AA" w:rsidRDefault="001125B2" w:rsidP="00F13E57">
      <w:pPr>
        <w:pStyle w:val="Akapitzlist"/>
        <w:spacing w:line="300" w:lineRule="auto"/>
        <w:ind w:left="792"/>
        <w:jc w:val="both"/>
        <w:rPr>
          <w:rFonts w:ascii="Verdana" w:hAnsi="Verdana"/>
          <w:sz w:val="20"/>
          <w:szCs w:val="20"/>
          <w:lang w:eastAsia="ar-SA"/>
        </w:rPr>
      </w:pPr>
      <w:r w:rsidRPr="006B74AA">
        <w:rPr>
          <w:rFonts w:ascii="Verdana" w:hAnsi="Verdana"/>
          <w:sz w:val="20"/>
          <w:szCs w:val="20"/>
          <w:lang w:eastAsia="ar-SA"/>
        </w:rPr>
        <w:t xml:space="preserve"> </w:t>
      </w:r>
      <w:r w:rsidR="00E542CC" w:rsidRPr="006B74AA">
        <w:rPr>
          <w:rFonts w:ascii="Verdana" w:hAnsi="Verdana"/>
          <w:sz w:val="20"/>
          <w:szCs w:val="20"/>
          <w:lang w:eastAsia="ar-SA"/>
        </w:rPr>
        <w:t>jako osob</w:t>
      </w:r>
      <w:r w:rsidR="003D2133">
        <w:rPr>
          <w:rFonts w:ascii="Verdana" w:hAnsi="Verdana"/>
          <w:sz w:val="20"/>
          <w:szCs w:val="20"/>
          <w:lang w:eastAsia="ar-SA"/>
        </w:rPr>
        <w:t>y</w:t>
      </w:r>
      <w:r w:rsidR="00E542CC" w:rsidRPr="006B74AA">
        <w:rPr>
          <w:rFonts w:ascii="Verdana" w:hAnsi="Verdana"/>
          <w:sz w:val="20"/>
          <w:szCs w:val="20"/>
          <w:lang w:eastAsia="ar-SA"/>
        </w:rPr>
        <w:t xml:space="preserve"> upoważnion</w:t>
      </w:r>
      <w:r w:rsidR="003D2133">
        <w:rPr>
          <w:rFonts w:ascii="Verdana" w:hAnsi="Verdana"/>
          <w:sz w:val="20"/>
          <w:szCs w:val="20"/>
          <w:lang w:eastAsia="ar-SA"/>
        </w:rPr>
        <w:t>e</w:t>
      </w:r>
      <w:r w:rsidR="00E542CC" w:rsidRPr="006B74AA">
        <w:rPr>
          <w:rFonts w:ascii="Verdana" w:hAnsi="Verdana"/>
          <w:sz w:val="20"/>
          <w:szCs w:val="20"/>
          <w:lang w:eastAsia="ar-SA"/>
        </w:rPr>
        <w:t xml:space="preserve"> do składania w jego imieniu wszelkich oświadczeń objętych niniejszą Umową, koordynowania obowiązków nałożonych Umową na Zamawiającego oraz reprezentowania Zamawiającego w stosunkach z </w:t>
      </w:r>
      <w:r w:rsidR="00B727BD" w:rsidRPr="006B74AA">
        <w:rPr>
          <w:rFonts w:ascii="Verdana" w:hAnsi="Verdana"/>
          <w:sz w:val="20"/>
          <w:szCs w:val="20"/>
          <w:lang w:eastAsia="ar-SA"/>
        </w:rPr>
        <w:t>Wykonawcą</w:t>
      </w:r>
      <w:r w:rsidR="00E542CC" w:rsidRPr="006B74AA">
        <w:rPr>
          <w:rFonts w:ascii="Verdana" w:hAnsi="Verdana"/>
          <w:sz w:val="20"/>
          <w:szCs w:val="20"/>
          <w:lang w:eastAsia="ar-SA"/>
        </w:rPr>
        <w:t>, jego personelem oraz podwykonawcami, w tym do przyjmowania pochodzących od tych podmiotów oświadczeń woli (dalej: "</w:t>
      </w:r>
      <w:r w:rsidR="005504C2">
        <w:rPr>
          <w:rFonts w:ascii="Verdana" w:hAnsi="Verdana"/>
          <w:sz w:val="20"/>
          <w:szCs w:val="20"/>
          <w:lang w:eastAsia="ar-SA"/>
        </w:rPr>
        <w:t>Koordynator</w:t>
      </w:r>
      <w:r w:rsidR="00E542CC" w:rsidRPr="006B74AA">
        <w:rPr>
          <w:rFonts w:ascii="Verdana" w:hAnsi="Verdana"/>
          <w:sz w:val="20"/>
          <w:szCs w:val="20"/>
          <w:lang w:eastAsia="ar-SA"/>
        </w:rPr>
        <w:t xml:space="preserve"> Zamawiającego" lub łącznie "</w:t>
      </w:r>
      <w:r w:rsidR="00F13E57">
        <w:rPr>
          <w:rFonts w:ascii="Verdana" w:hAnsi="Verdana"/>
          <w:sz w:val="20"/>
          <w:szCs w:val="20"/>
          <w:lang w:eastAsia="ar-SA"/>
        </w:rPr>
        <w:t>Koordynatorzy</w:t>
      </w:r>
      <w:r w:rsidR="00E542CC" w:rsidRPr="006B74AA">
        <w:rPr>
          <w:rFonts w:ascii="Verdana" w:hAnsi="Verdana"/>
          <w:sz w:val="20"/>
          <w:szCs w:val="20"/>
          <w:lang w:eastAsia="ar-SA"/>
        </w:rPr>
        <w:t xml:space="preserve"> Zamawiającego"). </w:t>
      </w:r>
      <w:r w:rsidR="00F13E57">
        <w:rPr>
          <w:rFonts w:ascii="Verdana" w:hAnsi="Verdana"/>
          <w:sz w:val="20"/>
          <w:szCs w:val="20"/>
          <w:lang w:eastAsia="ar-SA"/>
        </w:rPr>
        <w:t>Koordynator</w:t>
      </w:r>
      <w:r w:rsidR="00E542CC" w:rsidRPr="006B74AA">
        <w:rPr>
          <w:rFonts w:ascii="Verdana" w:hAnsi="Verdana"/>
          <w:sz w:val="20"/>
          <w:szCs w:val="20"/>
          <w:lang w:eastAsia="ar-SA"/>
        </w:rPr>
        <w:t xml:space="preserve"> Zamawiającego nie jest uprawniony do podejmowania czynności oraz składania oświadczeń woli, które skutkowałyby jakąkolwiek zmianą Umowy.</w:t>
      </w:r>
    </w:p>
    <w:p w14:paraId="1474BA15" w14:textId="77777777" w:rsidR="00E542CC" w:rsidRPr="005A5513" w:rsidRDefault="00B727BD"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w:t>
      </w:r>
      <w:r w:rsidR="00E542CC" w:rsidRPr="005A5513">
        <w:rPr>
          <w:rStyle w:val="FontStyle27"/>
          <w:rFonts w:ascii="Verdana" w:eastAsiaTheme="minorEastAsia" w:hAnsi="Verdana"/>
          <w:lang w:eastAsia="pl-PL"/>
        </w:rPr>
        <w:t xml:space="preserve"> wyznacza niniejszym:</w:t>
      </w:r>
    </w:p>
    <w:p w14:paraId="5D13772B" w14:textId="77777777" w:rsidR="00E542CC" w:rsidRPr="006B74AA" w:rsidRDefault="00E542CC" w:rsidP="006F234B">
      <w:pPr>
        <w:pStyle w:val="Nagwek"/>
        <w:spacing w:line="300" w:lineRule="auto"/>
        <w:ind w:left="792"/>
        <w:rPr>
          <w:rFonts w:ascii="Verdana" w:hAnsi="Verdana"/>
          <w:sz w:val="20"/>
          <w:szCs w:val="20"/>
          <w:lang w:eastAsia="ar-SA"/>
        </w:rPr>
      </w:pPr>
      <w:r w:rsidRPr="006B74AA">
        <w:rPr>
          <w:rFonts w:ascii="Verdana" w:hAnsi="Verdana"/>
          <w:sz w:val="20"/>
          <w:szCs w:val="20"/>
          <w:lang w:eastAsia="ar-SA"/>
        </w:rPr>
        <w:t xml:space="preserve">    ………………………………………………….Tel. ………………….      e-mail: …………………….</w:t>
      </w:r>
    </w:p>
    <w:p w14:paraId="4ECF87A9" w14:textId="4C5870FE" w:rsidR="00E542CC" w:rsidRPr="006B74AA" w:rsidRDefault="00E542CC" w:rsidP="00F13E57">
      <w:pPr>
        <w:pStyle w:val="Nagwek"/>
        <w:spacing w:line="300" w:lineRule="auto"/>
        <w:ind w:left="792"/>
        <w:jc w:val="both"/>
        <w:rPr>
          <w:rFonts w:ascii="Verdana" w:hAnsi="Verdana"/>
          <w:sz w:val="20"/>
          <w:szCs w:val="20"/>
          <w:lang w:eastAsia="ar-SA"/>
        </w:rPr>
      </w:pPr>
      <w:r w:rsidRPr="006B74AA">
        <w:rPr>
          <w:rFonts w:ascii="Verdana" w:hAnsi="Verdana"/>
          <w:sz w:val="20"/>
          <w:szCs w:val="20"/>
          <w:lang w:eastAsia="ar-SA"/>
        </w:rPr>
        <w:t xml:space="preserve">jako osobę upoważnioną do reprezentowania </w:t>
      </w:r>
      <w:r w:rsidR="00B727BD" w:rsidRPr="006B74AA">
        <w:rPr>
          <w:rFonts w:ascii="Verdana" w:hAnsi="Verdana"/>
          <w:sz w:val="20"/>
          <w:szCs w:val="20"/>
          <w:lang w:eastAsia="ar-SA"/>
        </w:rPr>
        <w:t>Wykonawcy</w:t>
      </w:r>
      <w:r w:rsidRPr="006B74AA">
        <w:rPr>
          <w:rFonts w:ascii="Verdana" w:hAnsi="Verdana"/>
          <w:sz w:val="20"/>
          <w:szCs w:val="20"/>
          <w:lang w:eastAsia="ar-SA"/>
        </w:rPr>
        <w:t xml:space="preserve"> w celu składania w jego imieniu wszelkich oświadczeń objętych niniejszą Umową, koordynowania obowiązków nałożonych Umową na Wykonawcę oraz reprezentowania </w:t>
      </w:r>
      <w:r w:rsidR="00B727BD" w:rsidRPr="006B74AA">
        <w:rPr>
          <w:rFonts w:ascii="Verdana" w:hAnsi="Verdana"/>
          <w:sz w:val="20"/>
          <w:szCs w:val="20"/>
          <w:lang w:eastAsia="ar-SA"/>
        </w:rPr>
        <w:t>Wykonawcy</w:t>
      </w:r>
      <w:r w:rsidRPr="006B74AA">
        <w:rPr>
          <w:rFonts w:ascii="Verdana" w:hAnsi="Verdana"/>
          <w:sz w:val="20"/>
          <w:szCs w:val="20"/>
          <w:lang w:eastAsia="ar-SA"/>
        </w:rPr>
        <w:t xml:space="preserve">  w stosunkach z Zamawiającym oraz podwykonawcami, w tym do przyjmowania pochodzących od tych podmiotów oświadczeń woli (dalej: „</w:t>
      </w:r>
      <w:r w:rsidR="00F13E57">
        <w:rPr>
          <w:rFonts w:ascii="Verdana" w:hAnsi="Verdana"/>
          <w:sz w:val="20"/>
          <w:szCs w:val="20"/>
          <w:lang w:eastAsia="ar-SA"/>
        </w:rPr>
        <w:t>Koordynator</w:t>
      </w:r>
      <w:r w:rsidRPr="006B74AA">
        <w:rPr>
          <w:rFonts w:ascii="Verdana" w:hAnsi="Verdana"/>
          <w:sz w:val="20"/>
          <w:szCs w:val="20"/>
          <w:lang w:eastAsia="ar-SA"/>
        </w:rPr>
        <w:t xml:space="preserve"> </w:t>
      </w:r>
      <w:r w:rsidR="00B727BD" w:rsidRPr="006B74AA">
        <w:rPr>
          <w:rFonts w:ascii="Verdana" w:hAnsi="Verdana"/>
          <w:sz w:val="20"/>
          <w:szCs w:val="20"/>
          <w:lang w:eastAsia="ar-SA"/>
        </w:rPr>
        <w:t>Wykonawcy</w:t>
      </w:r>
      <w:r w:rsidRPr="006B74AA">
        <w:rPr>
          <w:rFonts w:ascii="Verdana" w:hAnsi="Verdana"/>
          <w:sz w:val="20"/>
          <w:szCs w:val="20"/>
          <w:lang w:eastAsia="ar-SA"/>
        </w:rPr>
        <w:t xml:space="preserve">”). </w:t>
      </w:r>
      <w:r w:rsidR="00F13E57">
        <w:rPr>
          <w:rFonts w:ascii="Verdana" w:hAnsi="Verdana"/>
          <w:sz w:val="20"/>
          <w:szCs w:val="20"/>
          <w:lang w:eastAsia="ar-SA"/>
        </w:rPr>
        <w:t>Koordynator</w:t>
      </w:r>
      <w:r w:rsidRPr="006B74AA">
        <w:rPr>
          <w:rFonts w:ascii="Verdana" w:hAnsi="Verdana"/>
          <w:sz w:val="20"/>
          <w:szCs w:val="20"/>
          <w:lang w:eastAsia="ar-SA"/>
        </w:rPr>
        <w:t xml:space="preserve"> </w:t>
      </w:r>
      <w:r w:rsidR="00B727BD" w:rsidRPr="006B74AA">
        <w:rPr>
          <w:rFonts w:ascii="Verdana" w:hAnsi="Verdana"/>
          <w:sz w:val="20"/>
          <w:szCs w:val="20"/>
          <w:lang w:eastAsia="ar-SA"/>
        </w:rPr>
        <w:t>Wykonawcy</w:t>
      </w:r>
      <w:r w:rsidRPr="006B74AA">
        <w:rPr>
          <w:rFonts w:ascii="Verdana" w:hAnsi="Verdana"/>
          <w:sz w:val="20"/>
          <w:szCs w:val="20"/>
          <w:lang w:eastAsia="ar-SA"/>
        </w:rPr>
        <w:t xml:space="preserve"> nie jest uprawniony do podejmowania czynności oraz składania oświadczeń woli, które skutkowałyby jakąkolwiek zmianą Umowy.</w:t>
      </w:r>
    </w:p>
    <w:p w14:paraId="6EB257A3" w14:textId="77777777" w:rsidR="00837F08" w:rsidRPr="005A5513" w:rsidRDefault="00837F08"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przedstawicieli Stron wskazanych powyżej nie wymaga sporządzenia aneksu do Umowy, lecz jedynie pisemnego powiadomienia drugiej Strony.</w:t>
      </w:r>
    </w:p>
    <w:p w14:paraId="4AD8FFBA" w14:textId="77777777" w:rsidR="00837F08" w:rsidRPr="005A5513" w:rsidRDefault="00837F08"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Pełnomocnicy Zamawiającego i Wykonawcy odbywać będą spotkania w celu zapewnienia prawidłowej realizacji Umowy.</w:t>
      </w:r>
    </w:p>
    <w:p w14:paraId="01D751A0" w14:textId="77777777" w:rsidR="00837F08" w:rsidRPr="005A5513" w:rsidRDefault="00837F08"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zakresach określonych w pkt 1 i 2 Umowy kontrola Usług będzie sprawowana również przez:</w:t>
      </w:r>
    </w:p>
    <w:p w14:paraId="3C630C71" w14:textId="77777777" w:rsidR="00837F08" w:rsidRPr="005A5513" w:rsidRDefault="00837F08"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Służby techniczne Zamawiającego– w zakresie operacyjnym,</w:t>
      </w:r>
    </w:p>
    <w:p w14:paraId="3EE11010" w14:textId="77777777" w:rsidR="00837F08" w:rsidRPr="005A5513" w:rsidRDefault="00837F08"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Służby BHP, i służby ochrony środowiska Zamawiającego,</w:t>
      </w:r>
    </w:p>
    <w:p w14:paraId="3910F1ED" w14:textId="5B320B74" w:rsidR="00837F08" w:rsidRPr="005A5513" w:rsidRDefault="00837F08"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Służby wskazane przez Zamawiającego – w zakresie ochrony przeciwpożarowej oraz ochrony osób i mienia.</w:t>
      </w:r>
    </w:p>
    <w:p w14:paraId="0A942C79" w14:textId="77777777" w:rsidR="008C5AB7" w:rsidRPr="006B74AA" w:rsidRDefault="008C5AB7" w:rsidP="00B53BC2">
      <w:pPr>
        <w:pStyle w:val="Nagwek"/>
        <w:spacing w:line="300" w:lineRule="auto"/>
        <w:jc w:val="both"/>
        <w:rPr>
          <w:rFonts w:ascii="Verdana" w:hAnsi="Verdana"/>
          <w:sz w:val="20"/>
          <w:szCs w:val="20"/>
          <w:lang w:eastAsia="ar-SA"/>
        </w:rPr>
      </w:pPr>
    </w:p>
    <w:p w14:paraId="114E0F27" w14:textId="77777777" w:rsidR="002D11B8" w:rsidRPr="00E850ED" w:rsidRDefault="002D11B8" w:rsidP="00337AAE">
      <w:pPr>
        <w:pStyle w:val="Style10"/>
        <w:widowControl/>
        <w:numPr>
          <w:ilvl w:val="0"/>
          <w:numId w:val="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 xml:space="preserve">ZMIANY TREŚCI UMOWY  </w:t>
      </w:r>
    </w:p>
    <w:p w14:paraId="1FD1B1D8" w14:textId="77777777" w:rsidR="001F1086" w:rsidRPr="005A5513" w:rsidRDefault="001F1086"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Wszelkie zmiany i uzupełnienia treści Umowy wymagają formy pisemnej, pod rygorem nieważności, w postaci aneksu do Umowy.</w:t>
      </w:r>
    </w:p>
    <w:p w14:paraId="4AA06517" w14:textId="77777777" w:rsidR="001F1086" w:rsidRPr="0070711D" w:rsidRDefault="001F1086"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Poza przypadkami określonymi w art. 455 Ustawy, Zamawiający przewiduje możliwość dokonania zmian w Umowie w stosunku do </w:t>
      </w:r>
      <w:r w:rsidRPr="0070711D">
        <w:rPr>
          <w:rStyle w:val="FontStyle27"/>
          <w:rFonts w:ascii="Verdana" w:eastAsiaTheme="minorEastAsia" w:hAnsi="Verdana"/>
          <w:lang w:eastAsia="pl-PL"/>
        </w:rPr>
        <w:t>treści oferty (dalej „Oferta”) Wykonawcy złożonej w postępowaniu, na warunkach, o których mowa w niniejszym rozdziale.</w:t>
      </w:r>
    </w:p>
    <w:p w14:paraId="0652F0FC" w14:textId="77777777" w:rsidR="001F1086" w:rsidRPr="0070711D" w:rsidRDefault="001F1086"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70711D">
        <w:rPr>
          <w:rStyle w:val="FontStyle27"/>
          <w:rFonts w:ascii="Verdana" w:eastAsiaTheme="minorEastAsia" w:hAnsi="Verdana"/>
          <w:lang w:eastAsia="pl-PL"/>
        </w:rPr>
        <w:t>Zamawiający dopuszcza możliwość zmiany Umowy w następującym zakresie:</w:t>
      </w:r>
    </w:p>
    <w:p w14:paraId="69610399" w14:textId="4399C055" w:rsidR="00492508" w:rsidRPr="0070711D" w:rsidRDefault="00492508" w:rsidP="00AD0AAA">
      <w:pPr>
        <w:pStyle w:val="Nagwek3"/>
        <w:numPr>
          <w:ilvl w:val="2"/>
          <w:numId w:val="2"/>
        </w:numPr>
        <w:rPr>
          <w:rStyle w:val="FontStyle27"/>
          <w:rFonts w:ascii="Verdana" w:hAnsi="Verdana" w:cs="Arial"/>
          <w:spacing w:val="0"/>
          <w:lang w:val="pl-PL"/>
        </w:rPr>
      </w:pPr>
      <w:r w:rsidRPr="0070711D">
        <w:rPr>
          <w:rFonts w:ascii="Verdana" w:hAnsi="Verdana"/>
          <w:sz w:val="20"/>
          <w:szCs w:val="20"/>
          <w:lang w:val="pl-PL"/>
        </w:rPr>
        <w:t xml:space="preserve">w przypadku nie zrealizowania dostaw w ilościach, o których mowa w pkt </w:t>
      </w:r>
      <w:r w:rsidR="00AD0AAA" w:rsidRPr="0070711D">
        <w:rPr>
          <w:rFonts w:ascii="Verdana" w:hAnsi="Verdana"/>
          <w:sz w:val="20"/>
          <w:szCs w:val="20"/>
          <w:lang w:val="pl-PL"/>
        </w:rPr>
        <w:t xml:space="preserve">2 SWZ część II w okresie </w:t>
      </w:r>
      <w:r w:rsidRPr="0070711D">
        <w:rPr>
          <w:rFonts w:ascii="Verdana" w:hAnsi="Verdana"/>
          <w:sz w:val="20"/>
          <w:szCs w:val="20"/>
          <w:lang w:val="pl-PL"/>
        </w:rPr>
        <w:t xml:space="preserve"> obowiązywania</w:t>
      </w:r>
      <w:r w:rsidR="00AD0AAA" w:rsidRPr="0070711D">
        <w:rPr>
          <w:rFonts w:ascii="Verdana" w:hAnsi="Verdana"/>
          <w:sz w:val="20"/>
          <w:szCs w:val="20"/>
          <w:lang w:val="pl-PL"/>
        </w:rPr>
        <w:t xml:space="preserve"> Umowy</w:t>
      </w:r>
      <w:r w:rsidRPr="0070711D">
        <w:rPr>
          <w:rFonts w:ascii="Verdana" w:hAnsi="Verdana"/>
          <w:sz w:val="20"/>
          <w:szCs w:val="20"/>
          <w:lang w:val="pl-PL"/>
        </w:rPr>
        <w:t xml:space="preserve">, Strony dopuszczają realizację dostaw z jednoczesnym wydłużeniem terminu realizacji Umowy z </w:t>
      </w:r>
      <w:r w:rsidRPr="0070711D">
        <w:rPr>
          <w:rFonts w:ascii="Verdana" w:hAnsi="Verdana"/>
          <w:sz w:val="20"/>
          <w:szCs w:val="20"/>
          <w:lang w:val="pl-PL"/>
        </w:rPr>
        <w:lastRenderedPageBreak/>
        <w:t xml:space="preserve">zastrzeżeniem, że łączna maksymalna wartość towaru zamówionego na podstawie Umowy nie przekroczy wartości, o której mowa w </w:t>
      </w:r>
      <w:r w:rsidR="00AD0AAA" w:rsidRPr="0070711D">
        <w:rPr>
          <w:rFonts w:ascii="Verdana" w:hAnsi="Verdana"/>
          <w:sz w:val="20"/>
          <w:szCs w:val="20"/>
          <w:lang w:val="pl-PL"/>
        </w:rPr>
        <w:t>4.1</w:t>
      </w:r>
      <w:r w:rsidRPr="0070711D">
        <w:rPr>
          <w:rFonts w:ascii="Verdana" w:hAnsi="Verdana"/>
          <w:sz w:val="20"/>
          <w:szCs w:val="20"/>
          <w:lang w:val="pl-PL"/>
        </w:rPr>
        <w:t>. Umowy.</w:t>
      </w:r>
    </w:p>
    <w:p w14:paraId="36F3ADEB" w14:textId="6E55B72C" w:rsidR="001F1086" w:rsidRPr="0070711D"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70711D">
        <w:rPr>
          <w:rStyle w:val="FontStyle27"/>
          <w:rFonts w:ascii="Verdana" w:eastAsiaTheme="minorEastAsia" w:hAnsi="Verdana"/>
          <w:lang w:eastAsia="pl-PL"/>
        </w:rPr>
        <w:t>zmiany terminu wykonania Umowy w przypadku wystąpienia siły wyższej lub działań/zaniechań Zamawiającego.</w:t>
      </w:r>
    </w:p>
    <w:p w14:paraId="3D63D6F4"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zakresu Przedmiotu Umowy z uwagi na niedostępność na rynku produktów wskazanych w Ofercie, spowodowanej zaprzestaniem produkcji lub wycofaniem z rynku tych materiałów lub urządzeń, z tym, że zmiana ta nie może prowadzić do zwiększenia wynagrodzenia.</w:t>
      </w:r>
    </w:p>
    <w:p w14:paraId="3A3A2C87"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sposobu wykonania Umowy uzasadniona sytuacją finansową Zamawiającego lub warunkami organizacyjnymi leżącymi po stronie Zamawiającego.</w:t>
      </w:r>
    </w:p>
    <w:p w14:paraId="64CB015F"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konieczności zrealizowania Umowy przy zastosowaniu innych rozwiązań technicznych/technologicznych niż wskazane w ofercie w sytuacji, gdyby zastosowanie przewidzianych rozwiązań groziło niewykonaniem lub wadliwym wykonaniem Umowy.</w:t>
      </w:r>
    </w:p>
    <w:p w14:paraId="5B007A8B"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konieczności zrealizowania Umowy przy zastosowaniu innych rozwiązań technicznych lub materiałowych ze względu na zmiany obowiązującego prawa.</w:t>
      </w:r>
    </w:p>
    <w:p w14:paraId="3C6A08F4"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w wymaganych parametrach produktu w związku z pojawiającymi się rozwojowymi zmianami techniczno-technologicznymi, wynikami prowadzonych badań i analiz lub doświadczeniami eksploatacyjnymi Zamawiającego.</w:t>
      </w:r>
    </w:p>
    <w:p w14:paraId="4AE6460B"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 zmiany organizacji obowiązującej u Zamawiającego lub zmiany sposobu wykonywania Prac.</w:t>
      </w:r>
    </w:p>
    <w:p w14:paraId="7F19DFD2"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w składzie podmiotów realizujących Umowę wspólnie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1EAC749A"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5901EE6B"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3A245ABC"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bookmarkStart w:id="10" w:name="_OGÓLNE_WARUNKI_ZAKUPU"/>
      <w:bookmarkEnd w:id="10"/>
      <w:r w:rsidRPr="005A5513">
        <w:rPr>
          <w:rStyle w:val="FontStyle27"/>
          <w:rFonts w:ascii="Verdana" w:eastAsiaTheme="minorEastAsia" w:hAnsi="Verdana"/>
          <w:lang w:eastAsia="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1FB9AC4D" w14:textId="77777777" w:rsidR="001F1086" w:rsidRPr="005A5513" w:rsidRDefault="001F1086"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dopuszcza również możliwość wprowadzenia następujących zmian:</w:t>
      </w:r>
    </w:p>
    <w:p w14:paraId="3113BCD2"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zakresie przedłużenia terminu realizacji Umowy, jeżeli uzasadnione to będzie warunkami organizacyjnymi leżącymi po stronie Zamawiającego lub Wykonawcy.</w:t>
      </w:r>
    </w:p>
    <w:p w14:paraId="5D3F9CA1"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6C68AC3F"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terminów wynikających z harmonogramu wykonania Umowy, jeżeli uzasadnione to będzie sytuacją finansową Zamawiającego lub warunkami organizacyjnymi leżącymi po stronie Zamawiającego.</w:t>
      </w:r>
    </w:p>
    <w:p w14:paraId="06A4CBF9"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zakresie wydłużenia okresu gwarancji lub rękojmi w następujących przypadkach:</w:t>
      </w:r>
    </w:p>
    <w:p w14:paraId="7B31D643" w14:textId="77777777" w:rsidR="001F1086" w:rsidRPr="005A5513" w:rsidRDefault="001F1086" w:rsidP="00337AAE">
      <w:pPr>
        <w:pStyle w:val="Akapitzlist"/>
        <w:numPr>
          <w:ilvl w:val="3"/>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terminu wykonania Umowy.</w:t>
      </w:r>
    </w:p>
    <w:p w14:paraId="41F5BB21" w14:textId="77777777" w:rsidR="001F1086" w:rsidRPr="005A5513" w:rsidRDefault="001F1086" w:rsidP="00337AAE">
      <w:pPr>
        <w:pStyle w:val="Akapitzlist"/>
        <w:numPr>
          <w:ilvl w:val="3"/>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wydłużenia okresu gwarancji lub rękojmi o okres niezbędny do usunięcia wad lub usterek.</w:t>
      </w:r>
    </w:p>
    <w:p w14:paraId="0B18C552"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oraz innych zmian w przypadku wystąpienia siły wyższej co uniemożliwia wykonanie przedmiotu Umowy.</w:t>
      </w:r>
    </w:p>
    <w:p w14:paraId="50569695" w14:textId="77777777" w:rsidR="001F1086" w:rsidRPr="005A5513" w:rsidRDefault="001F1086"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4DBAA06" w14:textId="77777777" w:rsidR="001F1086" w:rsidRPr="005A5513" w:rsidRDefault="001F1086"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Nie stanowi zmiany Umowy w rozumieniu art. 455 Ustawy </w:t>
      </w:r>
      <w:r w:rsidRPr="005A5513">
        <w:rPr>
          <w:rStyle w:val="FontStyle27"/>
          <w:rFonts w:ascii="Verdana" w:eastAsiaTheme="minorEastAsia" w:hAnsi="Verdana"/>
          <w:lang w:eastAsia="pl-PL"/>
        </w:rPr>
        <w:br/>
        <w:t>w szczególności:</w:t>
      </w:r>
    </w:p>
    <w:p w14:paraId="1A165E21"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danych związanych z obsługą administracyjno-organizacyjną Umowy.</w:t>
      </w:r>
    </w:p>
    <w:p w14:paraId="6725E96F"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danych teleadresowych.</w:t>
      </w:r>
    </w:p>
    <w:p w14:paraId="3479322C"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osób wskazanych do kontaktów między Stronami.</w:t>
      </w:r>
    </w:p>
    <w:p w14:paraId="28869C93"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formy zabezpieczenia należytego zabezpieczenia Umowy.</w:t>
      </w:r>
    </w:p>
    <w:p w14:paraId="4F317E08"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obowiązującej stawki VAT w przypadku zmiany przepisów podatkowych.</w:t>
      </w:r>
    </w:p>
    <w:p w14:paraId="38BCCF73" w14:textId="77777777" w:rsidR="001F1086" w:rsidRPr="005A5513" w:rsidRDefault="001F1086"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Wszelkie zmiany wdrożonych u Zamawiającego następujących dokumentów dotyczących Wykonawców i Dostawców, zamieszczonych na stronie: </w:t>
      </w:r>
      <w:hyperlink r:id="rId17" w:history="1">
        <w:r w:rsidRPr="005A5513">
          <w:rPr>
            <w:rStyle w:val="FontStyle27"/>
            <w:rFonts w:ascii="Verdana" w:eastAsiaTheme="minorEastAsia" w:hAnsi="Verdana"/>
            <w:lang w:eastAsia="pl-PL"/>
          </w:rPr>
          <w:t>https://www.enea.pl/pl/grupaenea/o-grupie/spolki-grupy-enea/polaniec/zamowienia/dokumenty-dla-wykonawcow-i-dostawcow</w:t>
        </w:r>
      </w:hyperlink>
      <w:r w:rsidRPr="005A5513">
        <w:rPr>
          <w:rStyle w:val="FontStyle27"/>
          <w:rFonts w:ascii="Verdana" w:eastAsiaTheme="minorEastAsia" w:hAnsi="Verdana"/>
          <w:lang w:eastAsia="pl-PL"/>
        </w:rPr>
        <w:t xml:space="preserve"> :</w:t>
      </w:r>
    </w:p>
    <w:p w14:paraId="3E6F40C0" w14:textId="218B0469"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OWZT</w:t>
      </w:r>
    </w:p>
    <w:p w14:paraId="5847D35B" w14:textId="45B92723" w:rsidR="00D27A71" w:rsidRPr="00D27A71" w:rsidRDefault="00D27A71" w:rsidP="00337AAE">
      <w:pPr>
        <w:pStyle w:val="Akapitzlist"/>
        <w:numPr>
          <w:ilvl w:val="2"/>
          <w:numId w:val="2"/>
        </w:numPr>
        <w:rPr>
          <w:rStyle w:val="FontStyle27"/>
          <w:rFonts w:ascii="Verdana" w:eastAsiaTheme="minorEastAsia" w:hAnsi="Verdana"/>
          <w:lang w:eastAsia="pl-PL"/>
        </w:rPr>
      </w:pPr>
      <w:r w:rsidRPr="00D27A71">
        <w:rPr>
          <w:rStyle w:val="FontStyle27"/>
          <w:rFonts w:ascii="Verdana" w:eastAsiaTheme="minorEastAsia" w:hAnsi="Verdana"/>
          <w:lang w:eastAsia="pl-PL"/>
        </w:rPr>
        <w:t>Instrukcja ochrony przeciwpożarowej Enea Elektrownia Połaniec Spółka Akcyjna I/NB/B/2/2015 wraz z dokumentami związ</w:t>
      </w:r>
      <w:r>
        <w:rPr>
          <w:rStyle w:val="FontStyle27"/>
          <w:rFonts w:ascii="Verdana" w:eastAsiaTheme="minorEastAsia" w:hAnsi="Verdana"/>
          <w:lang w:eastAsia="pl-PL"/>
        </w:rPr>
        <w:t>anymi zamieszczonymi na stronie;</w:t>
      </w:r>
    </w:p>
    <w:p w14:paraId="67023165" w14:textId="373EBF3D" w:rsidR="001F1086" w:rsidRPr="006B74AA" w:rsidRDefault="001F1086" w:rsidP="002C0FFB">
      <w:pPr>
        <w:pStyle w:val="Akapitzlist"/>
        <w:spacing w:line="300" w:lineRule="auto"/>
        <w:ind w:left="1214"/>
        <w:jc w:val="both"/>
        <w:rPr>
          <w:rFonts w:ascii="Verdana" w:hAnsi="Verdana" w:cstheme="minorHAnsi"/>
          <w:sz w:val="20"/>
          <w:szCs w:val="20"/>
        </w:rPr>
      </w:pPr>
    </w:p>
    <w:p w14:paraId="5A2DD3F2" w14:textId="2BEFF9DA"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Instrukcja Organizacji Bezpiecznej Pracy w Enea Elektrownia Połaniec Spółka Akcyjna I/NB/B/20/2013 wraz z dokumentami związanymi </w:t>
      </w:r>
      <w:r w:rsidR="00D27A71">
        <w:rPr>
          <w:rStyle w:val="FontStyle27"/>
          <w:rFonts w:ascii="Verdana" w:eastAsiaTheme="minorEastAsia" w:hAnsi="Verdana"/>
          <w:lang w:eastAsia="pl-PL"/>
        </w:rPr>
        <w:t>zamieszczonymi na stronie;</w:t>
      </w:r>
    </w:p>
    <w:p w14:paraId="16BF75D5"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Instrukcja postępowania w razie wypadków i nagłych zachorowań oraz zasady postępowania powypadkowego I/NB/B/15/2007 </w:t>
      </w:r>
    </w:p>
    <w:p w14:paraId="4A1831D6"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Instrukcja w sprawie zakazu palenia wyrobów tytoniowych, w tym palenia nowatorskich wyrobów tytoniowych i papierosów elektronicznych I/NB/B/48/2018</w:t>
      </w:r>
    </w:p>
    <w:p w14:paraId="1D3CC732" w14:textId="77777777" w:rsidR="001F1086" w:rsidRPr="005A5513" w:rsidRDefault="00BC232E" w:rsidP="00337AAE">
      <w:pPr>
        <w:pStyle w:val="Akapitzlist"/>
        <w:numPr>
          <w:ilvl w:val="2"/>
          <w:numId w:val="2"/>
        </w:numPr>
        <w:spacing w:line="300" w:lineRule="auto"/>
        <w:jc w:val="both"/>
        <w:rPr>
          <w:rStyle w:val="FontStyle27"/>
          <w:rFonts w:ascii="Verdana" w:eastAsiaTheme="minorEastAsia" w:hAnsi="Verdana"/>
          <w:lang w:eastAsia="pl-PL"/>
        </w:rPr>
      </w:pPr>
      <w:hyperlink r:id="rId18" w:history="1">
        <w:r w:rsidR="001F1086" w:rsidRPr="005A5513">
          <w:rPr>
            <w:rStyle w:val="FontStyle27"/>
            <w:rFonts w:ascii="Verdana" w:eastAsiaTheme="minorEastAsia" w:hAnsi="Verdana"/>
            <w:lang w:eastAsia="pl-PL"/>
          </w:rPr>
          <w:t>Instrukcja przepustkowa dla ruchu osobowego i pojazdów oraz zasady poruszania się po terenie chronionym Enea Elektrownia Połaniec Spółka Akcyjna I/NN/B/35/2008.</w:t>
        </w:r>
      </w:hyperlink>
    </w:p>
    <w:p w14:paraId="3FB28495" w14:textId="77777777" w:rsidR="001F1086" w:rsidRPr="005A5513" w:rsidRDefault="001F1086"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Instrukcja przepustkowa dla ruchu materiałowego I/NN/B/69/2008</w:t>
      </w:r>
    </w:p>
    <w:p w14:paraId="3E95238B" w14:textId="77777777" w:rsidR="001F1086" w:rsidRPr="005A5513" w:rsidRDefault="00BC232E" w:rsidP="00337AAE">
      <w:pPr>
        <w:pStyle w:val="Akapitzlist"/>
        <w:numPr>
          <w:ilvl w:val="2"/>
          <w:numId w:val="2"/>
        </w:numPr>
        <w:spacing w:line="300" w:lineRule="auto"/>
        <w:jc w:val="both"/>
        <w:rPr>
          <w:rStyle w:val="FontStyle27"/>
          <w:rFonts w:ascii="Verdana" w:eastAsiaTheme="minorEastAsia" w:hAnsi="Verdana"/>
          <w:lang w:eastAsia="pl-PL"/>
        </w:rPr>
      </w:pPr>
      <w:hyperlink r:id="rId19" w:history="1">
        <w:r w:rsidR="001F1086" w:rsidRPr="005A5513">
          <w:rPr>
            <w:rStyle w:val="FontStyle27"/>
            <w:rFonts w:ascii="Verdana" w:eastAsiaTheme="minorEastAsia" w:hAnsi="Verdana"/>
            <w:lang w:eastAsia="pl-PL"/>
          </w:rPr>
          <w:t> I/MS/P/41/2014 Instrukcja postępowania z odpadami wytworzonymi w Enea Elektrownia Połaniec SA przez podmioty zewnętrzne</w:t>
        </w:r>
      </w:hyperlink>
      <w:r w:rsidR="001F1086" w:rsidRPr="005A5513">
        <w:rPr>
          <w:rStyle w:val="FontStyle27"/>
          <w:rFonts w:ascii="Verdana" w:eastAsiaTheme="minorEastAsia" w:hAnsi="Verdana"/>
          <w:lang w:eastAsia="pl-PL"/>
        </w:rPr>
        <w:t>,</w:t>
      </w:r>
    </w:p>
    <w:p w14:paraId="7A81560C" w14:textId="0CFA870E" w:rsidR="001F1086" w:rsidRPr="0070711D" w:rsidRDefault="001F1086" w:rsidP="001F1086">
      <w:pPr>
        <w:spacing w:line="276" w:lineRule="auto"/>
        <w:jc w:val="both"/>
        <w:rPr>
          <w:rFonts w:ascii="Verdana" w:hAnsi="Verdana" w:cstheme="minorHAnsi"/>
          <w:sz w:val="20"/>
          <w:szCs w:val="20"/>
        </w:rPr>
      </w:pPr>
      <w:r w:rsidRPr="006B74AA">
        <w:rPr>
          <w:rFonts w:ascii="Verdana" w:hAnsi="Verdana" w:cstheme="minorHAnsi"/>
          <w:sz w:val="20"/>
          <w:szCs w:val="20"/>
        </w:rPr>
        <w:t xml:space="preserve">- stanowiących </w:t>
      </w:r>
      <w:r w:rsidRPr="0070711D">
        <w:rPr>
          <w:rFonts w:ascii="Verdana" w:hAnsi="Verdana" w:cstheme="minorHAnsi"/>
          <w:sz w:val="20"/>
          <w:szCs w:val="20"/>
        </w:rPr>
        <w:t>załączniki do Umowy, nie wymagają zawierania aneksu do Umowy, a jedynie zostaną wprowadzone jako kolejna wersja wdrożonych u Zamawiającego dokumentów.</w:t>
      </w:r>
    </w:p>
    <w:p w14:paraId="1415A99F" w14:textId="42115276" w:rsidR="00F42877" w:rsidRPr="0070711D" w:rsidRDefault="00F42877" w:rsidP="00337AAE">
      <w:pPr>
        <w:pStyle w:val="Akapitzlist"/>
        <w:numPr>
          <w:ilvl w:val="1"/>
          <w:numId w:val="2"/>
        </w:numPr>
        <w:spacing w:line="300" w:lineRule="auto"/>
        <w:ind w:left="851" w:hanging="425"/>
        <w:jc w:val="both"/>
        <w:rPr>
          <w:rFonts w:ascii="Verdana" w:hAnsi="Verdana"/>
          <w:sz w:val="20"/>
          <w:szCs w:val="20"/>
        </w:rPr>
      </w:pPr>
      <w:r w:rsidRPr="0070711D">
        <w:rPr>
          <w:rStyle w:val="FontStyle27"/>
          <w:rFonts w:ascii="Verdana" w:eastAsiaTheme="minorEastAsia" w:hAnsi="Verdana"/>
          <w:lang w:eastAsia="pl-PL"/>
        </w:rPr>
        <w:t>Umowa</w:t>
      </w:r>
      <w:r w:rsidRPr="0070711D">
        <w:rPr>
          <w:rFonts w:ascii="Verdana" w:hAnsi="Verdana"/>
          <w:sz w:val="20"/>
          <w:szCs w:val="20"/>
        </w:rPr>
        <w:t xml:space="preserve"> może zostać zmieniona w sytuacji wystąpienia okoliczności wskazanych w</w:t>
      </w:r>
      <w:r w:rsidR="008C42D9" w:rsidRPr="0070711D">
        <w:rPr>
          <w:rFonts w:ascii="Verdana" w:hAnsi="Verdana"/>
          <w:sz w:val="20"/>
          <w:szCs w:val="20"/>
        </w:rPr>
        <w:t xml:space="preserve"> pkt. 9</w:t>
      </w:r>
      <w:r w:rsidRPr="0070711D">
        <w:rPr>
          <w:rFonts w:ascii="Verdana" w:hAnsi="Verdana"/>
          <w:sz w:val="20"/>
          <w:szCs w:val="20"/>
        </w:rPr>
        <w:t xml:space="preserve">.2 </w:t>
      </w:r>
      <w:r w:rsidR="008C42D9" w:rsidRPr="0070711D">
        <w:rPr>
          <w:rFonts w:ascii="Verdana" w:hAnsi="Verdana"/>
          <w:sz w:val="20"/>
          <w:szCs w:val="20"/>
        </w:rPr>
        <w:t>- 9</w:t>
      </w:r>
      <w:r w:rsidR="00B973C3" w:rsidRPr="0070711D">
        <w:rPr>
          <w:rFonts w:ascii="Verdana" w:hAnsi="Verdana"/>
          <w:sz w:val="20"/>
          <w:szCs w:val="20"/>
        </w:rPr>
        <w:t>.5</w:t>
      </w:r>
      <w:r w:rsidRPr="0070711D">
        <w:rPr>
          <w:rFonts w:ascii="Verdana" w:hAnsi="Verdana"/>
          <w:sz w:val="20"/>
          <w:szCs w:val="20"/>
        </w:rPr>
        <w:t xml:space="preserve"> Umowy lub jeżeli zmiana jest dopuszczalna na podstawie przepisów ustawy Prawo zamówień publicznych („Ustawa”).</w:t>
      </w:r>
    </w:p>
    <w:p w14:paraId="1E18F72E" w14:textId="77777777" w:rsidR="00F42877" w:rsidRPr="00263ACB" w:rsidRDefault="00F42877" w:rsidP="00337AAE">
      <w:pPr>
        <w:pStyle w:val="Akapitzlist"/>
        <w:numPr>
          <w:ilvl w:val="1"/>
          <w:numId w:val="2"/>
        </w:numPr>
        <w:spacing w:line="300" w:lineRule="auto"/>
        <w:ind w:left="851" w:hanging="425"/>
        <w:jc w:val="both"/>
        <w:rPr>
          <w:rFonts w:ascii="Verdana" w:hAnsi="Verdana"/>
          <w:sz w:val="20"/>
          <w:szCs w:val="20"/>
        </w:rPr>
      </w:pPr>
      <w:r w:rsidRPr="0070711D">
        <w:rPr>
          <w:rFonts w:ascii="Verdana" w:hAnsi="Verdana"/>
          <w:sz w:val="20"/>
          <w:szCs w:val="20"/>
        </w:rPr>
        <w:t>Każda ze Stron Umowy może zawnioskować o jej zmianę. W celu dokonania zmiany Umowy Strona o to wnioskująca zobowiązana jest do złożenia, bez zbędnej zwłoki, drugiej Stronie propozycji</w:t>
      </w:r>
      <w:r w:rsidRPr="00263ACB">
        <w:rPr>
          <w:rFonts w:ascii="Verdana" w:hAnsi="Verdana"/>
          <w:sz w:val="20"/>
          <w:szCs w:val="20"/>
        </w:rPr>
        <w:t xml:space="preserve"> zmiany.</w:t>
      </w:r>
    </w:p>
    <w:p w14:paraId="3ECF5EF3" w14:textId="77777777" w:rsidR="00F42877" w:rsidRPr="00005744" w:rsidRDefault="00F42877" w:rsidP="00005744">
      <w:pPr>
        <w:pStyle w:val="Akapitzlist"/>
        <w:numPr>
          <w:ilvl w:val="1"/>
          <w:numId w:val="2"/>
        </w:numPr>
        <w:ind w:left="851" w:hanging="425"/>
        <w:jc w:val="both"/>
        <w:rPr>
          <w:rFonts w:ascii="Verdana" w:hAnsi="Verdana"/>
          <w:sz w:val="20"/>
          <w:szCs w:val="20"/>
        </w:rPr>
      </w:pPr>
      <w:r w:rsidRPr="00005744">
        <w:rPr>
          <w:rFonts w:ascii="Verdana" w:hAnsi="Verdana"/>
          <w:sz w:val="20"/>
          <w:szCs w:val="20"/>
        </w:rPr>
        <w:t>Wniosek o zmianę Umowy powinien zawierać, w zależności od okoliczności, w szczególności:</w:t>
      </w:r>
    </w:p>
    <w:p w14:paraId="68E30812" w14:textId="77777777" w:rsidR="00C13496" w:rsidRPr="00005744" w:rsidRDefault="00C13496" w:rsidP="00005744">
      <w:pPr>
        <w:pStyle w:val="Akapitzlist"/>
        <w:keepNext/>
        <w:numPr>
          <w:ilvl w:val="0"/>
          <w:numId w:val="3"/>
        </w:numPr>
        <w:spacing w:before="120" w:after="120"/>
        <w:jc w:val="both"/>
        <w:outlineLvl w:val="0"/>
        <w:rPr>
          <w:rFonts w:ascii="Verdana" w:eastAsia="Times New Roman" w:hAnsi="Verdana" w:cs="Arial"/>
          <w:b/>
          <w:bCs/>
          <w:caps/>
          <w:vanish/>
          <w:kern w:val="32"/>
          <w:sz w:val="20"/>
          <w:szCs w:val="20"/>
        </w:rPr>
      </w:pPr>
    </w:p>
    <w:p w14:paraId="2E33D918" w14:textId="77777777" w:rsidR="00C13496" w:rsidRPr="00005744" w:rsidRDefault="00C13496" w:rsidP="00005744">
      <w:pPr>
        <w:pStyle w:val="Akapitzlist"/>
        <w:keepNext/>
        <w:numPr>
          <w:ilvl w:val="0"/>
          <w:numId w:val="3"/>
        </w:numPr>
        <w:spacing w:before="120" w:after="120"/>
        <w:jc w:val="both"/>
        <w:outlineLvl w:val="0"/>
        <w:rPr>
          <w:rFonts w:ascii="Verdana" w:eastAsia="Times New Roman" w:hAnsi="Verdana" w:cs="Arial"/>
          <w:b/>
          <w:bCs/>
          <w:caps/>
          <w:vanish/>
          <w:kern w:val="32"/>
          <w:sz w:val="20"/>
          <w:szCs w:val="20"/>
        </w:rPr>
      </w:pPr>
    </w:p>
    <w:p w14:paraId="41F1F226" w14:textId="77777777" w:rsidR="00C13496" w:rsidRPr="00005744" w:rsidRDefault="00C13496" w:rsidP="00005744">
      <w:pPr>
        <w:pStyle w:val="Akapitzlist"/>
        <w:numPr>
          <w:ilvl w:val="1"/>
          <w:numId w:val="3"/>
        </w:numPr>
        <w:spacing w:before="120" w:after="120"/>
        <w:jc w:val="both"/>
        <w:outlineLvl w:val="1"/>
        <w:rPr>
          <w:rFonts w:ascii="Verdana" w:eastAsia="Times New Roman" w:hAnsi="Verdana"/>
          <w:bCs/>
          <w:iCs/>
          <w:vanish/>
          <w:kern w:val="20"/>
          <w:sz w:val="20"/>
          <w:szCs w:val="20"/>
        </w:rPr>
      </w:pPr>
    </w:p>
    <w:p w14:paraId="23A9C932" w14:textId="77777777" w:rsidR="00C13496" w:rsidRPr="00005744" w:rsidRDefault="00C13496" w:rsidP="00005744">
      <w:pPr>
        <w:pStyle w:val="Akapitzlist"/>
        <w:numPr>
          <w:ilvl w:val="1"/>
          <w:numId w:val="3"/>
        </w:numPr>
        <w:spacing w:before="120" w:after="120"/>
        <w:jc w:val="both"/>
        <w:outlineLvl w:val="1"/>
        <w:rPr>
          <w:rFonts w:ascii="Verdana" w:eastAsia="Times New Roman" w:hAnsi="Verdana"/>
          <w:bCs/>
          <w:iCs/>
          <w:vanish/>
          <w:kern w:val="20"/>
          <w:sz w:val="20"/>
          <w:szCs w:val="20"/>
        </w:rPr>
      </w:pPr>
    </w:p>
    <w:p w14:paraId="45A812E2" w14:textId="77777777" w:rsidR="00C13496" w:rsidRPr="00005744" w:rsidRDefault="00C13496" w:rsidP="00005744">
      <w:pPr>
        <w:pStyle w:val="Akapitzlist"/>
        <w:numPr>
          <w:ilvl w:val="1"/>
          <w:numId w:val="3"/>
        </w:numPr>
        <w:spacing w:before="120" w:after="120"/>
        <w:jc w:val="both"/>
        <w:outlineLvl w:val="1"/>
        <w:rPr>
          <w:rFonts w:ascii="Verdana" w:eastAsia="Times New Roman" w:hAnsi="Verdana"/>
          <w:bCs/>
          <w:iCs/>
          <w:vanish/>
          <w:kern w:val="20"/>
          <w:sz w:val="20"/>
          <w:szCs w:val="20"/>
        </w:rPr>
      </w:pPr>
    </w:p>
    <w:p w14:paraId="1D7F98A4" w14:textId="77777777" w:rsidR="00C13496" w:rsidRPr="00005744" w:rsidRDefault="00C13496" w:rsidP="00005744">
      <w:pPr>
        <w:pStyle w:val="Akapitzlist"/>
        <w:numPr>
          <w:ilvl w:val="1"/>
          <w:numId w:val="3"/>
        </w:numPr>
        <w:spacing w:before="120" w:after="120"/>
        <w:jc w:val="both"/>
        <w:outlineLvl w:val="1"/>
        <w:rPr>
          <w:rFonts w:ascii="Verdana" w:eastAsia="Times New Roman" w:hAnsi="Verdana"/>
          <w:bCs/>
          <w:iCs/>
          <w:vanish/>
          <w:kern w:val="20"/>
          <w:sz w:val="20"/>
          <w:szCs w:val="20"/>
        </w:rPr>
      </w:pPr>
    </w:p>
    <w:p w14:paraId="4644B9D7" w14:textId="77777777" w:rsidR="00C13496" w:rsidRPr="00005744" w:rsidRDefault="00C13496" w:rsidP="00005744">
      <w:pPr>
        <w:pStyle w:val="Akapitzlist"/>
        <w:numPr>
          <w:ilvl w:val="1"/>
          <w:numId w:val="3"/>
        </w:numPr>
        <w:spacing w:before="120" w:after="120"/>
        <w:jc w:val="both"/>
        <w:outlineLvl w:val="1"/>
        <w:rPr>
          <w:rFonts w:ascii="Verdana" w:eastAsia="Times New Roman" w:hAnsi="Verdana"/>
          <w:bCs/>
          <w:iCs/>
          <w:vanish/>
          <w:kern w:val="20"/>
          <w:sz w:val="20"/>
          <w:szCs w:val="20"/>
        </w:rPr>
      </w:pPr>
    </w:p>
    <w:p w14:paraId="1D2FE61A" w14:textId="77777777" w:rsidR="00C13496" w:rsidRPr="00005744" w:rsidRDefault="00C13496" w:rsidP="00005744">
      <w:pPr>
        <w:pStyle w:val="Akapitzlist"/>
        <w:numPr>
          <w:ilvl w:val="1"/>
          <w:numId w:val="3"/>
        </w:numPr>
        <w:spacing w:before="120" w:after="120"/>
        <w:jc w:val="both"/>
        <w:outlineLvl w:val="1"/>
        <w:rPr>
          <w:rFonts w:ascii="Verdana" w:eastAsia="Times New Roman" w:hAnsi="Verdana"/>
          <w:bCs/>
          <w:iCs/>
          <w:vanish/>
          <w:kern w:val="20"/>
          <w:sz w:val="20"/>
          <w:szCs w:val="20"/>
        </w:rPr>
      </w:pPr>
    </w:p>
    <w:p w14:paraId="4B0B1C8F" w14:textId="77777777" w:rsidR="00C13496" w:rsidRPr="00005744" w:rsidRDefault="00C13496" w:rsidP="00005744">
      <w:pPr>
        <w:pStyle w:val="Akapitzlist"/>
        <w:numPr>
          <w:ilvl w:val="1"/>
          <w:numId w:val="3"/>
        </w:numPr>
        <w:spacing w:before="120" w:after="120"/>
        <w:jc w:val="both"/>
        <w:outlineLvl w:val="1"/>
        <w:rPr>
          <w:rFonts w:ascii="Verdana" w:eastAsia="Times New Roman" w:hAnsi="Verdana"/>
          <w:bCs/>
          <w:iCs/>
          <w:vanish/>
          <w:kern w:val="20"/>
          <w:sz w:val="20"/>
          <w:szCs w:val="20"/>
        </w:rPr>
      </w:pPr>
    </w:p>
    <w:p w14:paraId="0ED8F1B7" w14:textId="77777777" w:rsidR="00C13496" w:rsidRPr="00005744" w:rsidRDefault="00C13496" w:rsidP="00005744">
      <w:pPr>
        <w:pStyle w:val="Akapitzlist"/>
        <w:numPr>
          <w:ilvl w:val="1"/>
          <w:numId w:val="3"/>
        </w:numPr>
        <w:spacing w:before="120" w:after="120"/>
        <w:jc w:val="both"/>
        <w:outlineLvl w:val="1"/>
        <w:rPr>
          <w:rFonts w:ascii="Verdana" w:eastAsia="Times New Roman" w:hAnsi="Verdana"/>
          <w:bCs/>
          <w:iCs/>
          <w:vanish/>
          <w:kern w:val="20"/>
          <w:sz w:val="20"/>
          <w:szCs w:val="20"/>
        </w:rPr>
      </w:pPr>
    </w:p>
    <w:p w14:paraId="1072AFBA" w14:textId="77777777" w:rsidR="00C13496" w:rsidRPr="00005744" w:rsidRDefault="00C13496" w:rsidP="00005744">
      <w:pPr>
        <w:pStyle w:val="Akapitzlist"/>
        <w:numPr>
          <w:ilvl w:val="1"/>
          <w:numId w:val="3"/>
        </w:numPr>
        <w:spacing w:before="120" w:after="120"/>
        <w:jc w:val="both"/>
        <w:outlineLvl w:val="1"/>
        <w:rPr>
          <w:rFonts w:ascii="Verdana" w:eastAsia="Times New Roman" w:hAnsi="Verdana"/>
          <w:bCs/>
          <w:iCs/>
          <w:vanish/>
          <w:kern w:val="20"/>
          <w:sz w:val="20"/>
          <w:szCs w:val="20"/>
        </w:rPr>
      </w:pPr>
    </w:p>
    <w:p w14:paraId="283AC53C" w14:textId="77777777" w:rsidR="00C13496" w:rsidRPr="00005744" w:rsidRDefault="00C13496" w:rsidP="00005744">
      <w:pPr>
        <w:pStyle w:val="Akapitzlist"/>
        <w:numPr>
          <w:ilvl w:val="1"/>
          <w:numId w:val="3"/>
        </w:numPr>
        <w:spacing w:before="120" w:after="120"/>
        <w:jc w:val="both"/>
        <w:outlineLvl w:val="1"/>
        <w:rPr>
          <w:rFonts w:ascii="Verdana" w:eastAsia="Times New Roman" w:hAnsi="Verdana"/>
          <w:bCs/>
          <w:iCs/>
          <w:vanish/>
          <w:kern w:val="20"/>
          <w:sz w:val="20"/>
          <w:szCs w:val="20"/>
        </w:rPr>
      </w:pPr>
    </w:p>
    <w:p w14:paraId="347A75CE" w14:textId="1ACC3C87" w:rsidR="00F42877" w:rsidRPr="00005744" w:rsidRDefault="00F42877" w:rsidP="00005744">
      <w:pPr>
        <w:pStyle w:val="Nagwek3"/>
        <w:tabs>
          <w:tab w:val="clear" w:pos="709"/>
          <w:tab w:val="num" w:pos="1418"/>
        </w:tabs>
        <w:spacing w:line="240" w:lineRule="auto"/>
        <w:ind w:left="1418"/>
        <w:rPr>
          <w:rFonts w:ascii="Verdana" w:hAnsi="Verdana"/>
          <w:sz w:val="20"/>
          <w:szCs w:val="20"/>
          <w:lang w:val="pl-PL"/>
        </w:rPr>
      </w:pPr>
      <w:r w:rsidRPr="00005744">
        <w:rPr>
          <w:rFonts w:ascii="Verdana" w:hAnsi="Verdana"/>
          <w:sz w:val="20"/>
          <w:szCs w:val="20"/>
          <w:lang w:val="pl-PL"/>
        </w:rPr>
        <w:t>zakres proponowanej zmiany,</w:t>
      </w:r>
    </w:p>
    <w:p w14:paraId="59063E65" w14:textId="77777777" w:rsidR="00F42877" w:rsidRPr="00005744" w:rsidRDefault="00F42877" w:rsidP="00005744">
      <w:pPr>
        <w:pStyle w:val="Nagwek3"/>
        <w:tabs>
          <w:tab w:val="clear" w:pos="709"/>
          <w:tab w:val="num" w:pos="1276"/>
        </w:tabs>
        <w:spacing w:line="240" w:lineRule="auto"/>
        <w:ind w:left="1418"/>
        <w:rPr>
          <w:rFonts w:ascii="Verdana" w:hAnsi="Verdana"/>
          <w:sz w:val="20"/>
          <w:szCs w:val="20"/>
          <w:lang w:val="pl-PL"/>
        </w:rPr>
      </w:pPr>
      <w:r w:rsidRPr="00005744">
        <w:rPr>
          <w:rFonts w:ascii="Verdana" w:hAnsi="Verdana"/>
          <w:sz w:val="20"/>
          <w:szCs w:val="20"/>
          <w:lang w:val="pl-PL"/>
        </w:rPr>
        <w:t>opis okoliczności faktycznych uprawniających do dokonania zmiany,</w:t>
      </w:r>
    </w:p>
    <w:p w14:paraId="5F948B5F" w14:textId="77777777" w:rsidR="00F42877" w:rsidRPr="00005744" w:rsidRDefault="00F42877" w:rsidP="00005744">
      <w:pPr>
        <w:pStyle w:val="Nagwek3"/>
        <w:tabs>
          <w:tab w:val="clear" w:pos="709"/>
          <w:tab w:val="num" w:pos="1276"/>
        </w:tabs>
        <w:spacing w:line="240" w:lineRule="auto"/>
        <w:ind w:left="1418"/>
        <w:rPr>
          <w:rFonts w:ascii="Verdana" w:hAnsi="Verdana"/>
          <w:sz w:val="20"/>
          <w:szCs w:val="20"/>
          <w:lang w:val="pl-PL"/>
        </w:rPr>
      </w:pPr>
      <w:r w:rsidRPr="00005744">
        <w:rPr>
          <w:rFonts w:ascii="Verdana" w:hAnsi="Verdana"/>
          <w:sz w:val="20"/>
          <w:szCs w:val="20"/>
          <w:lang w:val="pl-PL"/>
        </w:rPr>
        <w:t>podstawę dokonania zmiany, to jest podstawę prawną wynikającą z przepisów Ustawy lub postanowień Umowy,</w:t>
      </w:r>
    </w:p>
    <w:p w14:paraId="60B39DD1" w14:textId="77777777" w:rsidR="00F42877" w:rsidRPr="00005744" w:rsidRDefault="00F42877" w:rsidP="00005744">
      <w:pPr>
        <w:pStyle w:val="Nagwek3"/>
        <w:tabs>
          <w:tab w:val="clear" w:pos="709"/>
          <w:tab w:val="num" w:pos="1276"/>
        </w:tabs>
        <w:spacing w:line="240" w:lineRule="auto"/>
        <w:ind w:left="1418"/>
        <w:rPr>
          <w:rFonts w:ascii="Verdana" w:hAnsi="Verdana"/>
          <w:sz w:val="20"/>
          <w:szCs w:val="20"/>
          <w:lang w:val="pl-PL"/>
        </w:rPr>
      </w:pPr>
      <w:r w:rsidRPr="00005744">
        <w:rPr>
          <w:rFonts w:ascii="Verdana" w:hAnsi="Verdana"/>
          <w:sz w:val="20"/>
          <w:szCs w:val="20"/>
          <w:lang w:val="pl-PL"/>
        </w:rPr>
        <w:t>informacje i dowody potwierdzające, że zostały spełnione okoliczności uzasadniające dokonanie zmiany Umowy.</w:t>
      </w:r>
    </w:p>
    <w:p w14:paraId="65BA40C0" w14:textId="1A9CA7D3" w:rsidR="00F42877" w:rsidRPr="00263ACB" w:rsidRDefault="00F42877" w:rsidP="00F42877">
      <w:pPr>
        <w:pStyle w:val="Nagwek2"/>
        <w:rPr>
          <w:rFonts w:ascii="Verdana" w:hAnsi="Verdana"/>
          <w:sz w:val="20"/>
          <w:szCs w:val="20"/>
          <w:lang w:val="pl-PL"/>
        </w:rPr>
      </w:pPr>
      <w:r w:rsidRPr="00263ACB">
        <w:rPr>
          <w:rFonts w:ascii="Verdana" w:hAnsi="Verdana"/>
          <w:sz w:val="20"/>
          <w:szCs w:val="20"/>
          <w:lang w:val="pl-PL"/>
        </w:rPr>
        <w:t xml:space="preserve">Dowodami, o których mowa w </w:t>
      </w:r>
      <w:r w:rsidR="008C42D9">
        <w:rPr>
          <w:rFonts w:ascii="Verdana" w:hAnsi="Verdana"/>
          <w:sz w:val="20"/>
          <w:szCs w:val="20"/>
          <w:lang w:val="pl-PL"/>
        </w:rPr>
        <w:t>pkt 9</w:t>
      </w:r>
      <w:r w:rsidR="00314B9D">
        <w:rPr>
          <w:rFonts w:ascii="Verdana" w:hAnsi="Verdana"/>
          <w:sz w:val="20"/>
          <w:szCs w:val="20"/>
          <w:lang w:val="pl-PL"/>
        </w:rPr>
        <w:t>.10</w:t>
      </w:r>
      <w:r w:rsidRPr="00263ACB">
        <w:rPr>
          <w:rFonts w:ascii="Verdana" w:hAnsi="Verdana"/>
          <w:sz w:val="20"/>
          <w:szCs w:val="20"/>
          <w:lang w:val="pl-PL"/>
        </w:rPr>
        <w:t xml:space="preserve">.4. powyżej, są wszelkie informacje i dowody, które uzasadniają dokonanie proponowanej zmiany, w tym w szczególności: </w:t>
      </w:r>
    </w:p>
    <w:p w14:paraId="3553002F" w14:textId="77777777" w:rsidR="00F42877" w:rsidRPr="00263ACB" w:rsidRDefault="00F42877" w:rsidP="00F42877">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przedmiotu Umowy:</w:t>
      </w:r>
    </w:p>
    <w:p w14:paraId="4C3ADD45" w14:textId="77777777" w:rsidR="00F42877" w:rsidRPr="00263ACB" w:rsidRDefault="00F42877" w:rsidP="00337AAE">
      <w:pPr>
        <w:pStyle w:val="Nagwek3"/>
        <w:numPr>
          <w:ilvl w:val="3"/>
          <w:numId w:val="3"/>
        </w:numPr>
        <w:rPr>
          <w:rFonts w:ascii="Verdana" w:hAnsi="Verdana"/>
          <w:sz w:val="20"/>
          <w:szCs w:val="20"/>
          <w:lang w:val="pl-PL"/>
        </w:rPr>
      </w:pPr>
      <w:r w:rsidRPr="00263ACB">
        <w:rPr>
          <w:rFonts w:ascii="Verdana" w:hAnsi="Verdana"/>
          <w:sz w:val="20"/>
          <w:szCs w:val="20"/>
          <w:lang w:val="pl-PL"/>
        </w:rPr>
        <w:t>orzeczenie sądu lub Krajowej Izby Odwoławczej, a także decyzja organu administracji publicznej skutkujące koniecznością dokonania zmiany przedmiotu Umowy,</w:t>
      </w:r>
    </w:p>
    <w:p w14:paraId="094783E0" w14:textId="77777777" w:rsidR="00F42877" w:rsidRPr="00263ACB" w:rsidRDefault="00F42877" w:rsidP="00337AAE">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wady lub nieścisłości opisu Przedmiotu umowy,</w:t>
      </w:r>
    </w:p>
    <w:p w14:paraId="179AD9C1" w14:textId="77777777" w:rsidR="00F42877" w:rsidRPr="00263ACB" w:rsidRDefault="00F42877" w:rsidP="00337AAE">
      <w:pPr>
        <w:pStyle w:val="Nagwek3"/>
        <w:numPr>
          <w:ilvl w:val="3"/>
          <w:numId w:val="3"/>
        </w:numPr>
        <w:rPr>
          <w:rFonts w:ascii="Verdana" w:hAnsi="Verdana"/>
          <w:sz w:val="20"/>
          <w:szCs w:val="20"/>
          <w:lang w:val="pl-PL"/>
        </w:rPr>
      </w:pPr>
      <w:r w:rsidRPr="00263ACB">
        <w:rPr>
          <w:rFonts w:ascii="Verdana" w:hAnsi="Verdana"/>
          <w:sz w:val="20"/>
          <w:szCs w:val="20"/>
          <w:lang w:val="pl-PL"/>
        </w:rPr>
        <w:t>analiza rynku potwierdzająca brak lub istotne ograniczenie dostępności materiałów, surowców, produktów lub sprzętu niezbędnych do wykonania Umowy, pod warunkiem, że braki lub istotne ograniczenia dostępności nie istniały na etapie składania oferty przez Wykonawcę,</w:t>
      </w:r>
    </w:p>
    <w:p w14:paraId="2AA08F7D" w14:textId="77777777" w:rsidR="00F42877" w:rsidRPr="00263ACB" w:rsidRDefault="00F42877" w:rsidP="00337AAE">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obiektywne trudności w uzyskaniu materiałów, surowców, produktów lub sprzętu niezbędnych do wykonania Umowy, taki jak w szczególności oferty lub korespondencja z podmiotem trzecim (np. dystrybutorem, producentem, dostawcą, usługodawcą), pod warunkiem, że obiektywne trudności nie istniały na etapie składania oferty przez Wykonawcę,</w:t>
      </w:r>
    </w:p>
    <w:p w14:paraId="6CAD8819" w14:textId="77777777" w:rsidR="00F42877" w:rsidRPr="00263ACB" w:rsidRDefault="00F42877" w:rsidP="00F42877">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terminu wykonania Umowy lub poszczególnych świadczeń:</w:t>
      </w:r>
    </w:p>
    <w:p w14:paraId="584B112E" w14:textId="77777777" w:rsidR="00F42877" w:rsidRPr="00263ACB" w:rsidRDefault="00F42877" w:rsidP="00337AAE">
      <w:pPr>
        <w:pStyle w:val="Nagwek3"/>
        <w:numPr>
          <w:ilvl w:val="3"/>
          <w:numId w:val="3"/>
        </w:numPr>
        <w:rPr>
          <w:rFonts w:ascii="Verdana" w:hAnsi="Verdana"/>
          <w:sz w:val="20"/>
          <w:szCs w:val="20"/>
          <w:lang w:val="pl-PL"/>
        </w:rPr>
      </w:pPr>
      <w:r w:rsidRPr="00263ACB">
        <w:rPr>
          <w:rFonts w:ascii="Verdana" w:hAnsi="Verdana"/>
          <w:sz w:val="20"/>
          <w:szCs w:val="20"/>
          <w:lang w:val="pl-PL"/>
        </w:rPr>
        <w:lastRenderedPageBreak/>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2DEF357" w14:textId="77777777" w:rsidR="00F42877" w:rsidRPr="00263ACB" w:rsidRDefault="00F42877" w:rsidP="00337AAE">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istnienie lub zgłoszenie roszczeń osób trzecich wpływających na termin realizacji Umowy lub poszczególnych świadczeń,</w:t>
      </w:r>
    </w:p>
    <w:p w14:paraId="4E2A4472" w14:textId="77777777" w:rsidR="00F42877" w:rsidRPr="00263ACB" w:rsidRDefault="00F42877" w:rsidP="00337AAE">
      <w:pPr>
        <w:pStyle w:val="Nagwek3"/>
        <w:numPr>
          <w:ilvl w:val="3"/>
          <w:numId w:val="3"/>
        </w:numPr>
        <w:rPr>
          <w:rFonts w:ascii="Verdana" w:hAnsi="Verdana"/>
          <w:sz w:val="20"/>
          <w:szCs w:val="20"/>
          <w:lang w:val="pl-PL"/>
        </w:rPr>
      </w:pPr>
      <w:r w:rsidRPr="00263ACB">
        <w:rPr>
          <w:rFonts w:ascii="Verdana" w:hAnsi="Verdana"/>
          <w:sz w:val="20"/>
          <w:szCs w:val="20"/>
          <w:lang w:val="pl-PL"/>
        </w:rPr>
        <w:t>orzeczenie sądu lub Krajowej Izby Odwoławczej, a także decyzja organu administracji publicznej skutkujące wstrzymaniem realizacji Umowy lub poszczególnych świadczeń,</w:t>
      </w:r>
    </w:p>
    <w:p w14:paraId="46909C36" w14:textId="77777777" w:rsidR="00F42877" w:rsidRPr="00263ACB" w:rsidRDefault="00F42877" w:rsidP="00337AAE">
      <w:pPr>
        <w:pStyle w:val="Nagwek3"/>
        <w:numPr>
          <w:ilvl w:val="3"/>
          <w:numId w:val="3"/>
        </w:numPr>
        <w:rPr>
          <w:rFonts w:ascii="Verdana" w:hAnsi="Verdana"/>
          <w:sz w:val="20"/>
          <w:szCs w:val="20"/>
          <w:lang w:val="pl-PL"/>
        </w:rPr>
      </w:pPr>
      <w:r w:rsidRPr="00263ACB">
        <w:rPr>
          <w:rFonts w:ascii="Verdana" w:hAnsi="Verdana"/>
          <w:sz w:val="20"/>
          <w:szCs w:val="20"/>
          <w:lang w:val="pl-PL"/>
        </w:rPr>
        <w:t>raport meteorologiczny za odpowiedni okres, w którym wystąpiły warunki atmosferyczne skutkujące opóźnieniem realizacji Umowy lub poszczególnych świadczeń,</w:t>
      </w:r>
    </w:p>
    <w:p w14:paraId="34C59271" w14:textId="77777777" w:rsidR="00F42877" w:rsidRPr="00263ACB" w:rsidRDefault="00F42877" w:rsidP="00337AAE">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wystąpienie opóźnień w realizacji innych przedsięwzięć, które wpływają na termin realizacji Umowy lub poszczególnych świadczeń,</w:t>
      </w:r>
    </w:p>
    <w:p w14:paraId="1A8FD630" w14:textId="77777777" w:rsidR="00F42877" w:rsidRPr="00263ACB" w:rsidRDefault="00F42877" w:rsidP="00337AAE">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wystąpienie okoliczności, których Strony nie mogły przewidzieć przed zawarciem Umowy, a które wpływają na termin wykonania Umowy lub poszczególnych świadczeń,</w:t>
      </w:r>
    </w:p>
    <w:p w14:paraId="1B18C0D0" w14:textId="77777777" w:rsidR="00F42877" w:rsidRPr="00263ACB" w:rsidRDefault="00F42877" w:rsidP="00337AAE">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że dokonanie zmian przedmiotu Umowy ma wpływ na termin wykonania Umowy lub poszczególnych świadczeń,</w:t>
      </w:r>
    </w:p>
    <w:p w14:paraId="1FA9A915" w14:textId="77777777" w:rsidR="00F42877" w:rsidRPr="00263ACB" w:rsidRDefault="00F42877" w:rsidP="00F42877">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wynagrodzenia:</w:t>
      </w:r>
    </w:p>
    <w:p w14:paraId="4AC842FA" w14:textId="77777777" w:rsidR="00F42877" w:rsidRPr="00263ACB" w:rsidRDefault="00F42877" w:rsidP="00337AAE">
      <w:pPr>
        <w:pStyle w:val="Nagwek3"/>
        <w:numPr>
          <w:ilvl w:val="3"/>
          <w:numId w:val="3"/>
        </w:numPr>
        <w:rPr>
          <w:rFonts w:ascii="Verdana" w:hAnsi="Verdana"/>
          <w:sz w:val="20"/>
          <w:szCs w:val="20"/>
          <w:lang w:val="pl-PL"/>
        </w:rPr>
      </w:pPr>
      <w:r w:rsidRPr="00263ACB">
        <w:rPr>
          <w:rFonts w:ascii="Verdana" w:hAnsi="Verdana"/>
          <w:sz w:val="20"/>
          <w:szCs w:val="20"/>
          <w:lang w:val="pl-PL"/>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7FBE3B12" w14:textId="77777777" w:rsidR="00F42877" w:rsidRPr="00263ACB" w:rsidRDefault="00F42877" w:rsidP="00337AAE">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3FED21F7" w14:textId="77777777" w:rsidR="00F42877" w:rsidRPr="00263ACB" w:rsidRDefault="00F42877" w:rsidP="00337AAE">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konieczność uiszczenia dodatkowych danin publicznoprawnych, opłat administracyjnych, sądowych itp., lub tych należności publicznoprawnych w zmienionej wysokości, których wysokość nie była znana na etapie składania oferty przez Wykonawcę,</w:t>
      </w:r>
    </w:p>
    <w:p w14:paraId="073CE776" w14:textId="77777777" w:rsidR="00F42877" w:rsidRPr="00263ACB" w:rsidRDefault="00F42877" w:rsidP="00337AAE">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zmianę sytuacji ekonomicznej Zamawiającego, w tym określających wskaźnik całkowitego zadłużenia Zamawiającego w stosunku do jego przychodu,</w:t>
      </w:r>
    </w:p>
    <w:p w14:paraId="46884E77" w14:textId="77777777" w:rsidR="00F42877" w:rsidRPr="00263ACB" w:rsidRDefault="00F42877" w:rsidP="00F42877">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podmiotowej Stron Umowy:</w:t>
      </w:r>
    </w:p>
    <w:p w14:paraId="763718B3" w14:textId="77777777" w:rsidR="00F42877" w:rsidRPr="00D808DB" w:rsidRDefault="00F42877" w:rsidP="00337AAE">
      <w:pPr>
        <w:pStyle w:val="Nagwek3"/>
        <w:numPr>
          <w:ilvl w:val="3"/>
          <w:numId w:val="3"/>
        </w:numPr>
        <w:rPr>
          <w:rFonts w:ascii="Verdana" w:hAnsi="Verdana"/>
          <w:sz w:val="20"/>
          <w:szCs w:val="20"/>
          <w:lang w:val="pl-PL"/>
        </w:rPr>
      </w:pPr>
      <w:r w:rsidRPr="00263ACB">
        <w:rPr>
          <w:rFonts w:ascii="Verdana" w:hAnsi="Verdana"/>
          <w:sz w:val="20"/>
          <w:szCs w:val="20"/>
          <w:lang w:val="pl-PL"/>
        </w:rPr>
        <w:lastRenderedPageBreak/>
        <w:t xml:space="preserve">dokument potwierdzający zmiany w strukturze organizacyjnej Strony Umowy lub </w:t>
      </w:r>
      <w:r w:rsidRPr="00D808DB">
        <w:rPr>
          <w:rFonts w:ascii="Verdana" w:hAnsi="Verdana"/>
          <w:sz w:val="20"/>
          <w:szCs w:val="20"/>
          <w:lang w:val="pl-PL"/>
        </w:rPr>
        <w:t>grupy kapitałowej, do której Strona Umowy należy.</w:t>
      </w:r>
    </w:p>
    <w:p w14:paraId="3ABB7354" w14:textId="77777777" w:rsidR="00F42877" w:rsidRPr="00D808DB" w:rsidRDefault="00F42877" w:rsidP="00F42877">
      <w:pPr>
        <w:pStyle w:val="Nagwek2"/>
        <w:rPr>
          <w:rFonts w:ascii="Verdana" w:hAnsi="Verdana"/>
          <w:sz w:val="20"/>
          <w:szCs w:val="20"/>
          <w:lang w:val="pl-PL"/>
        </w:rPr>
      </w:pPr>
      <w:r w:rsidRPr="00D808DB">
        <w:rPr>
          <w:rFonts w:ascii="Verdana" w:hAnsi="Verdana"/>
          <w:sz w:val="20"/>
          <w:szCs w:val="20"/>
          <w:lang w:val="pl-PL"/>
        </w:rPr>
        <w:t>Strona wnioskująca o zmianę terminu wykonania Umowy lub poszczególnych świadczeń zobowiązana jest do wykazania, że ze względu na zaistniałe okoliczności - uprawniające do dokonania zmiany - dochowanie pierwotnego terminu jest niemożliwe.</w:t>
      </w:r>
    </w:p>
    <w:p w14:paraId="4444315C" w14:textId="77777777" w:rsidR="00F42877" w:rsidRPr="00D808DB" w:rsidRDefault="00F42877" w:rsidP="00F42877">
      <w:pPr>
        <w:pStyle w:val="Nagwek2"/>
        <w:rPr>
          <w:rFonts w:ascii="Verdana" w:hAnsi="Verdana"/>
          <w:sz w:val="20"/>
          <w:szCs w:val="20"/>
          <w:lang w:val="pl-PL"/>
        </w:rPr>
      </w:pPr>
      <w:r w:rsidRPr="00D808DB">
        <w:rPr>
          <w:rFonts w:ascii="Verdana" w:hAnsi="Verdana"/>
          <w:sz w:val="20"/>
          <w:szCs w:val="20"/>
          <w:lang w:val="pl-PL"/>
        </w:rPr>
        <w:t xml:space="preserve">W przypadku złożenia wniosku o zmianę druga Strona jest zobowiązana w terminie 14 dni od dnia otrzymania wniosku do ustosunkowania się do niego. </w:t>
      </w:r>
      <w:r w:rsidRPr="009E4DA3">
        <w:rPr>
          <w:rFonts w:ascii="Verdana" w:hAnsi="Verdana"/>
          <w:sz w:val="20"/>
          <w:szCs w:val="20"/>
          <w:lang w:val="pl-PL"/>
        </w:rPr>
        <w:t>Przede wszystkim druga Strona może:</w:t>
      </w:r>
    </w:p>
    <w:p w14:paraId="07267A15" w14:textId="77777777" w:rsidR="00F42877" w:rsidRPr="00D808DB" w:rsidRDefault="00F42877" w:rsidP="00F42877">
      <w:pPr>
        <w:pStyle w:val="Nagwek3"/>
        <w:tabs>
          <w:tab w:val="clear" w:pos="709"/>
          <w:tab w:val="num" w:pos="1276"/>
        </w:tabs>
        <w:ind w:left="1418"/>
        <w:rPr>
          <w:rFonts w:ascii="Verdana" w:hAnsi="Verdana"/>
          <w:sz w:val="20"/>
          <w:szCs w:val="20"/>
          <w:lang w:val="pl-PL"/>
        </w:rPr>
      </w:pPr>
      <w:r w:rsidRPr="009E4DA3">
        <w:rPr>
          <w:rFonts w:ascii="Verdana" w:hAnsi="Verdana"/>
          <w:sz w:val="20"/>
          <w:szCs w:val="20"/>
          <w:lang w:val="pl-PL"/>
        </w:rPr>
        <w:t>zaakceptować wniosek o zmianę,</w:t>
      </w:r>
    </w:p>
    <w:p w14:paraId="6A261B11" w14:textId="77777777" w:rsidR="00F42877" w:rsidRPr="00BC232E" w:rsidRDefault="00F42877" w:rsidP="00F42877">
      <w:pPr>
        <w:pStyle w:val="Nagwek3"/>
        <w:tabs>
          <w:tab w:val="clear" w:pos="709"/>
          <w:tab w:val="num" w:pos="1276"/>
        </w:tabs>
        <w:ind w:left="1418"/>
        <w:rPr>
          <w:rFonts w:ascii="Verdana" w:hAnsi="Verdana"/>
          <w:sz w:val="20"/>
          <w:szCs w:val="20"/>
          <w:lang w:val="pl-PL"/>
        </w:rPr>
      </w:pPr>
      <w:r w:rsidRPr="00D808DB">
        <w:rPr>
          <w:rFonts w:ascii="Verdana" w:hAnsi="Verdana"/>
          <w:sz w:val="20"/>
          <w:szCs w:val="20"/>
          <w:lang w:val="pl-PL"/>
        </w:rPr>
        <w:t xml:space="preserve">wezwać Stronę wnioskującą o zmianę do uzupełnienia wniosku lub przedstawienia dodatkowych wyjaśnień wraz ze stosownym uzasadnieniem takiego </w:t>
      </w:r>
      <w:r w:rsidRPr="00BC232E">
        <w:rPr>
          <w:rFonts w:ascii="Verdana" w:hAnsi="Verdana"/>
          <w:sz w:val="20"/>
          <w:szCs w:val="20"/>
          <w:lang w:val="pl-PL"/>
        </w:rPr>
        <w:t>wezwania,</w:t>
      </w:r>
    </w:p>
    <w:p w14:paraId="52E95828" w14:textId="77777777" w:rsidR="00F42877" w:rsidRPr="00BC232E" w:rsidRDefault="00F42877" w:rsidP="00F42877">
      <w:pPr>
        <w:pStyle w:val="Nagwek3"/>
        <w:tabs>
          <w:tab w:val="clear" w:pos="709"/>
          <w:tab w:val="num" w:pos="1276"/>
        </w:tabs>
        <w:ind w:left="1418"/>
        <w:rPr>
          <w:rFonts w:ascii="Verdana" w:hAnsi="Verdana"/>
          <w:sz w:val="20"/>
          <w:szCs w:val="20"/>
          <w:lang w:val="pl-PL"/>
        </w:rPr>
      </w:pPr>
      <w:r w:rsidRPr="00BC232E">
        <w:rPr>
          <w:rFonts w:ascii="Verdana" w:hAnsi="Verdana"/>
          <w:sz w:val="20"/>
          <w:szCs w:val="20"/>
          <w:lang w:val="pl-PL"/>
        </w:rPr>
        <w:t>zaproponować podjęcie negocjacji treści Umowy w zakresie wnioskowanej zmiany,</w:t>
      </w:r>
    </w:p>
    <w:p w14:paraId="5CE7CF78" w14:textId="77777777" w:rsidR="00F42877" w:rsidRPr="00BC232E" w:rsidRDefault="00F42877" w:rsidP="00F42877">
      <w:pPr>
        <w:pStyle w:val="Nagwek3"/>
        <w:tabs>
          <w:tab w:val="clear" w:pos="709"/>
          <w:tab w:val="num" w:pos="1276"/>
        </w:tabs>
        <w:ind w:left="1418"/>
        <w:rPr>
          <w:rFonts w:ascii="Verdana" w:hAnsi="Verdana"/>
          <w:sz w:val="20"/>
          <w:szCs w:val="20"/>
          <w:lang w:val="pl-PL"/>
        </w:rPr>
      </w:pPr>
      <w:r w:rsidRPr="00BC232E">
        <w:rPr>
          <w:rFonts w:ascii="Verdana" w:hAnsi="Verdana"/>
          <w:sz w:val="20"/>
          <w:szCs w:val="20"/>
          <w:lang w:val="pl-PL"/>
        </w:rPr>
        <w:t>odrzucić wniosek o zmianę. Odrzucenie wniosku o zmianę powinno zawierać uzasadnienie.</w:t>
      </w:r>
    </w:p>
    <w:p w14:paraId="440F1FBC" w14:textId="77777777" w:rsidR="00F42877" w:rsidRPr="00BC232E" w:rsidRDefault="00F42877" w:rsidP="00005744">
      <w:pPr>
        <w:pStyle w:val="Nagwek2"/>
        <w:spacing w:line="240" w:lineRule="auto"/>
        <w:rPr>
          <w:rFonts w:ascii="Verdana" w:hAnsi="Verdana"/>
          <w:sz w:val="20"/>
          <w:szCs w:val="20"/>
          <w:lang w:val="pl-PL"/>
        </w:rPr>
      </w:pPr>
      <w:r w:rsidRPr="00BC232E">
        <w:rPr>
          <w:rFonts w:ascii="Verdana" w:hAnsi="Verdana"/>
          <w:sz w:val="20"/>
          <w:szCs w:val="20"/>
          <w:lang w:val="pl-PL"/>
        </w:rPr>
        <w:t>Zmiana Umowy wymaga formy pisemnej pod rygorem nieważności.</w:t>
      </w:r>
    </w:p>
    <w:p w14:paraId="134153C7" w14:textId="766A90E8" w:rsidR="00F42877" w:rsidRPr="00BC232E" w:rsidRDefault="00F42877" w:rsidP="00005744">
      <w:pPr>
        <w:pStyle w:val="Nagwek2"/>
        <w:spacing w:line="240" w:lineRule="auto"/>
        <w:rPr>
          <w:rFonts w:ascii="Verdana" w:hAnsi="Verdana"/>
          <w:sz w:val="20"/>
          <w:szCs w:val="20"/>
          <w:lang w:val="pl-PL"/>
        </w:rPr>
      </w:pPr>
      <w:r w:rsidRPr="00BC232E">
        <w:rPr>
          <w:rFonts w:ascii="Verdana" w:hAnsi="Verdana"/>
          <w:sz w:val="20"/>
          <w:szCs w:val="20"/>
          <w:lang w:val="pl-PL"/>
        </w:rPr>
        <w:t>Z negocjacji treści zmiany umowy Strony sporządzają „Protokół ustaleń zakresu zmian umowy  z Wykonawcą”- Załącznik nr 1</w:t>
      </w:r>
      <w:r w:rsidR="002C4301" w:rsidRPr="00BC232E">
        <w:rPr>
          <w:rFonts w:ascii="Verdana" w:hAnsi="Verdana"/>
          <w:sz w:val="20"/>
          <w:szCs w:val="20"/>
          <w:lang w:val="pl-PL"/>
        </w:rPr>
        <w:t>4</w:t>
      </w:r>
      <w:r w:rsidRPr="00BC232E">
        <w:rPr>
          <w:rFonts w:ascii="Verdana" w:hAnsi="Verdana"/>
          <w:sz w:val="20"/>
          <w:szCs w:val="20"/>
          <w:lang w:val="pl-PL"/>
        </w:rPr>
        <w:t>.</w:t>
      </w:r>
    </w:p>
    <w:p w14:paraId="231E296F" w14:textId="28EB7245" w:rsidR="00274A66" w:rsidRPr="00314B9D" w:rsidRDefault="00F42877" w:rsidP="00314B9D">
      <w:pPr>
        <w:pStyle w:val="Nagwek2"/>
        <w:rPr>
          <w:rStyle w:val="FontStyle27"/>
          <w:rFonts w:ascii="Verdana" w:hAnsi="Verdana" w:cs="Times New Roman"/>
          <w:spacing w:val="0"/>
          <w:lang w:val="pl-PL"/>
        </w:rPr>
      </w:pPr>
      <w:r w:rsidRPr="00BC232E">
        <w:rPr>
          <w:rFonts w:ascii="Verdana" w:hAnsi="Verdana"/>
          <w:sz w:val="20"/>
          <w:szCs w:val="20"/>
          <w:lang w:val="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w:t>
      </w:r>
      <w:bookmarkStart w:id="11" w:name="_GoBack"/>
      <w:bookmarkEnd w:id="11"/>
      <w:r w:rsidRPr="005758A9">
        <w:rPr>
          <w:rFonts w:ascii="Verdana" w:hAnsi="Verdana"/>
          <w:sz w:val="20"/>
          <w:szCs w:val="20"/>
          <w:lang w:val="pl-PL"/>
        </w:rPr>
        <w:t xml:space="preserve">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3D78D23E" w14:textId="77777777" w:rsidR="002D11B8" w:rsidRPr="00E850ED" w:rsidRDefault="002D11B8" w:rsidP="00337AAE">
      <w:pPr>
        <w:pStyle w:val="Style10"/>
        <w:widowControl/>
        <w:numPr>
          <w:ilvl w:val="0"/>
          <w:numId w:val="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PODWYKONAWSTWO</w:t>
      </w:r>
    </w:p>
    <w:p w14:paraId="264D9A53" w14:textId="77777777" w:rsidR="00837F08" w:rsidRPr="005A5513" w:rsidRDefault="00837F08"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 może powierzyć wykonanie Umowy osobie trzeciej w zakresie wskazanym w Ofercie.</w:t>
      </w:r>
    </w:p>
    <w:p w14:paraId="0A262FDB" w14:textId="77777777" w:rsidR="00837F08" w:rsidRPr="005A5513" w:rsidRDefault="00837F08"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606A5E5" w14:textId="77777777" w:rsidR="00837F08" w:rsidRPr="005A5513" w:rsidRDefault="00837F08"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Jeżeli Zamawiający stwierdzi, że wobec danego podwykonawcy zachodzą podstawy wykluczenia, Wykonawca obowiązany jest zastąpić tego podwykonawcę lub zrezygnować z powierzenia wykonania części zamówienia podwykonawcy.</w:t>
      </w:r>
    </w:p>
    <w:p w14:paraId="78172B03" w14:textId="77777777" w:rsidR="00837F08" w:rsidRPr="005A5513" w:rsidRDefault="00837F08"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Jeżeli zmiana albo rezygnacja z podwykonawcy dotyczy podmiotu, na którego zasoby Wykonawca powoływał się, na zasadach określonych w art. 118 ust. 1 Ustawy, w </w:t>
      </w:r>
      <w:r w:rsidRPr="005A5513">
        <w:rPr>
          <w:rStyle w:val="FontStyle27"/>
          <w:rFonts w:ascii="Verdana" w:eastAsiaTheme="minorEastAsia" w:hAnsi="Verdana"/>
          <w:lang w:eastAsia="pl-PL"/>
        </w:rPr>
        <w:lastRenderedPageBreak/>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2BDA16CA" w14:textId="77777777" w:rsidR="00837F08" w:rsidRPr="005A5513" w:rsidRDefault="00837F08"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68A9113B" w14:textId="77777777" w:rsidR="00837F08" w:rsidRPr="005A5513" w:rsidRDefault="00837F08"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Powierzenie wykonania części zamówienia podwykonawcom nie zwalnia Wykonawcy z odpowiedzialności za należyte wykonanie tego zamówienia.</w:t>
      </w:r>
    </w:p>
    <w:p w14:paraId="3906FA12" w14:textId="77777777" w:rsidR="00837F08" w:rsidRPr="005A5513" w:rsidRDefault="00837F08"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Wykaz Podwykonawców znajduje się w Załączniku nr 10 do Umowy. Zamawiający nie dopuszcza możliwości wprowadzenia na teren prowadzonych prac Podwykonawcy, który nie został zgłoszony.</w:t>
      </w:r>
    </w:p>
    <w:p w14:paraId="5BB4651F" w14:textId="77777777" w:rsidR="00837F08" w:rsidRPr="005A5513" w:rsidRDefault="00837F08"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32983546" w14:textId="77777777" w:rsidR="00837F08" w:rsidRPr="005A5513" w:rsidRDefault="00837F08"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14407E32" w14:textId="77777777" w:rsidR="00837F08" w:rsidRPr="005A5513" w:rsidRDefault="00837F08"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 przypadku powierzenia części robót zgodnie z postanowieniami niniejszego rozdziału, Wykonawca ponosi odpowiedzialność za działania i zaniechania podwykonawców, jak za swoje własne zachowanie.</w:t>
      </w:r>
    </w:p>
    <w:p w14:paraId="09360DBF" w14:textId="77777777" w:rsidR="00837F08" w:rsidRPr="005A5513" w:rsidRDefault="00837F08"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DA284B7" w14:textId="0DF49C2B" w:rsidR="00274A66" w:rsidRPr="00786C89" w:rsidRDefault="00274A66" w:rsidP="005A5513">
      <w:pPr>
        <w:pStyle w:val="Tekstpodstawowy"/>
        <w:rPr>
          <w:rFonts w:ascii="Verdana" w:hAnsi="Verdana"/>
          <w:sz w:val="20"/>
          <w:szCs w:val="20"/>
        </w:rPr>
      </w:pPr>
    </w:p>
    <w:p w14:paraId="19916B5F" w14:textId="77777777" w:rsidR="008B46CF" w:rsidRPr="00E850ED" w:rsidRDefault="008B46CF" w:rsidP="00337AAE">
      <w:pPr>
        <w:pStyle w:val="Style10"/>
        <w:widowControl/>
        <w:numPr>
          <w:ilvl w:val="0"/>
          <w:numId w:val="2"/>
        </w:numPr>
        <w:tabs>
          <w:tab w:val="left" w:pos="662"/>
        </w:tabs>
        <w:spacing w:line="300" w:lineRule="auto"/>
        <w:rPr>
          <w:color w:val="333333"/>
          <w:shd w:val="clear" w:color="auto" w:fill="FFFFFF"/>
        </w:rPr>
      </w:pPr>
      <w:bookmarkStart w:id="12" w:name="_Toc503175952"/>
      <w:r w:rsidRPr="00E850ED">
        <w:rPr>
          <w:b/>
          <w:color w:val="333333"/>
          <w:shd w:val="clear" w:color="auto" w:fill="FFFFFF"/>
        </w:rPr>
        <w:t>INFORMACJE CHRONIONE</w:t>
      </w:r>
      <w:bookmarkEnd w:id="12"/>
      <w:r w:rsidRPr="00E850ED">
        <w:rPr>
          <w:b/>
          <w:color w:val="333333"/>
          <w:shd w:val="clear" w:color="auto" w:fill="FFFFFF"/>
        </w:rPr>
        <w:t xml:space="preserve"> </w:t>
      </w:r>
    </w:p>
    <w:p w14:paraId="7AD0DC9F" w14:textId="77777777" w:rsidR="008B46CF" w:rsidRPr="005A5513" w:rsidRDefault="008B46CF"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t>
      </w:r>
      <w:r w:rsidRPr="005A5513">
        <w:rPr>
          <w:rStyle w:val="FontStyle27"/>
          <w:rFonts w:ascii="Verdana" w:eastAsiaTheme="minorEastAsia" w:hAnsi="Verdana"/>
          <w:lang w:eastAsia="pl-PL"/>
        </w:rPr>
        <w:lastRenderedPageBreak/>
        <w:t>wyrobów, zasad dystrybucji i zaopatrzenia, cen oraz klientów, informacje prawne i produkcyjne. Informacjami chronionymi są także:</w:t>
      </w:r>
    </w:p>
    <w:p w14:paraId="39ACBA0C" w14:textId="26AFF929" w:rsidR="008B46CF" w:rsidRPr="005A5513" w:rsidRDefault="008B46CF" w:rsidP="00CC225B">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chyba że informacje te są lub staną się informacjami dostępnymi publicznie na skutek zdarzeń zgodnych z prawem.</w:t>
      </w:r>
    </w:p>
    <w:p w14:paraId="326A229F" w14:textId="77777777" w:rsidR="008B46CF" w:rsidRPr="005A5513" w:rsidRDefault="008B46CF"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CBEF372" w14:textId="77777777" w:rsidR="008B46CF" w:rsidRPr="005A5513" w:rsidRDefault="008B46CF"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48E3368" w14:textId="77777777" w:rsidR="008B46CF" w:rsidRPr="005A5513" w:rsidRDefault="008B46CF"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Strony zobowiązują się:</w:t>
      </w:r>
    </w:p>
    <w:p w14:paraId="4E56F233" w14:textId="77777777" w:rsidR="008B46CF" w:rsidRPr="005A5513" w:rsidRDefault="008B46CF"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zachować w tajemnicy informacje chronione do własnej wiadomości.</w:t>
      </w:r>
    </w:p>
    <w:p w14:paraId="78966B10" w14:textId="77777777" w:rsidR="008B46CF" w:rsidRPr="005A5513" w:rsidRDefault="008B46CF"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zachować w tajemnicy treść zawartych między stronami umów, porozumień, podpisanych listów intencyjnych.</w:t>
      </w:r>
    </w:p>
    <w:p w14:paraId="3D962B2A" w14:textId="77777777" w:rsidR="008B46CF" w:rsidRPr="005A5513" w:rsidRDefault="008B46CF"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wykorzystać informacje jedynie w celach określonych ustaleniami dokonanymi przez Strony, w zakresie niezbędnym do realizacji przedmiotu Umowy.</w:t>
      </w:r>
    </w:p>
    <w:p w14:paraId="4502C8E4" w14:textId="1DBD7E61" w:rsidR="008B46CF" w:rsidRPr="005A5513" w:rsidRDefault="008B46CF"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ograniczyć dostęp do informacji chronionych  do osób, którym te informacje są niezbędne w celach określonych w </w:t>
      </w:r>
      <w:proofErr w:type="spellStart"/>
      <w:r w:rsidRPr="005A5513">
        <w:rPr>
          <w:rStyle w:val="FontStyle27"/>
          <w:rFonts w:ascii="Verdana" w:eastAsiaTheme="minorEastAsia" w:hAnsi="Verdana"/>
          <w:lang w:eastAsia="pl-PL"/>
        </w:rPr>
        <w:t>ppkt</w:t>
      </w:r>
      <w:proofErr w:type="spellEnd"/>
      <w:r w:rsidRPr="005A5513">
        <w:rPr>
          <w:rStyle w:val="FontStyle27"/>
          <w:rFonts w:ascii="Verdana" w:eastAsiaTheme="minorEastAsia" w:hAnsi="Verdana"/>
          <w:lang w:eastAsia="pl-PL"/>
        </w:rPr>
        <w:t>.</w:t>
      </w:r>
      <w:r w:rsidR="008C42D9">
        <w:rPr>
          <w:rStyle w:val="FontStyle27"/>
          <w:rFonts w:ascii="Verdana" w:eastAsiaTheme="minorEastAsia" w:hAnsi="Verdana"/>
          <w:lang w:eastAsia="pl-PL"/>
        </w:rPr>
        <w:t xml:space="preserve"> 11</w:t>
      </w:r>
      <w:r w:rsidRPr="005A5513">
        <w:rPr>
          <w:rStyle w:val="FontStyle27"/>
          <w:rFonts w:ascii="Verdana" w:eastAsiaTheme="minorEastAsia" w:hAnsi="Verdana"/>
          <w:lang w:eastAsia="pl-PL"/>
        </w:rPr>
        <w:t>.3.3 i którzy zostali zobowiązani do zachowania tajemnicy, na zasadach niniejszego paragrafu.</w:t>
      </w:r>
    </w:p>
    <w:p w14:paraId="16E1BC7B" w14:textId="77777777" w:rsidR="008B46CF" w:rsidRPr="005A5513" w:rsidRDefault="008B46CF"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D087281" w14:textId="77777777" w:rsidR="008B46CF" w:rsidRPr="005A5513" w:rsidRDefault="008B46CF"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nie kopiować, nie powielać ani w żaden sposób nie rozpowszechniać jakiejkolwiek części informacji poufnych określonych w ust. 1 niniejszego paragrafu.</w:t>
      </w:r>
    </w:p>
    <w:p w14:paraId="781DA510" w14:textId="77777777" w:rsidR="008B46CF" w:rsidRPr="005A5513" w:rsidRDefault="008B46CF"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odpowiednio zabezpieczyć, chronić oraz trwale zniszczyć lub zwrócić informacje chronione natychmiast po zakończeniu realizacji zobowiązań określonych ustaleniami dokonanymi przez Strony.</w:t>
      </w:r>
    </w:p>
    <w:p w14:paraId="24524DBA" w14:textId="77777777" w:rsidR="008B46CF" w:rsidRPr="005A5513" w:rsidRDefault="008B46CF"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zapewnić przestrzeganie postanowień niniejszej umowy przez swoich pracowników, podwykonawców i innych kontrahentów, którym przekazanie informacji objętych niniejszą Umową jest niezbędne do realizacji umów zawartych pomiędzy Stronami.</w:t>
      </w:r>
    </w:p>
    <w:p w14:paraId="047C963E" w14:textId="77777777" w:rsidR="008B46CF" w:rsidRPr="005A5513" w:rsidRDefault="008B46CF"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A9C6872" w14:textId="5B401F7A" w:rsidR="008B46CF" w:rsidRPr="005A5513" w:rsidRDefault="008C42D9"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Pr>
          <w:rStyle w:val="FontStyle27"/>
          <w:rFonts w:ascii="Verdana" w:eastAsiaTheme="minorEastAsia" w:hAnsi="Verdana"/>
          <w:lang w:eastAsia="pl-PL"/>
        </w:rPr>
        <w:lastRenderedPageBreak/>
        <w:t>Postanowienia pkt 11</w:t>
      </w:r>
      <w:r w:rsidR="008B46CF" w:rsidRPr="005A5513">
        <w:rPr>
          <w:rStyle w:val="FontStyle27"/>
          <w:rFonts w:ascii="Verdana" w:eastAsiaTheme="minorEastAsia" w:hAnsi="Verdana"/>
          <w:lang w:eastAsia="pl-PL"/>
        </w:rPr>
        <w:t>.4 nie będą miały zastosowania w stosunku do tych informacji uzyskanych od drugiej Strony, które:</w:t>
      </w:r>
    </w:p>
    <w:p w14:paraId="1D5F9F6E" w14:textId="77777777" w:rsidR="008B46CF" w:rsidRPr="005A5513" w:rsidRDefault="008B46CF"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są opublikowane, znane i urzędowo podane do publicznej wiadomości bez naruszania postanowień niniejszego paragrafu.</w:t>
      </w:r>
    </w:p>
    <w:p w14:paraId="7873F368" w14:textId="77777777" w:rsidR="008B46CF" w:rsidRPr="005A5513" w:rsidRDefault="008B46CF" w:rsidP="00337AAE">
      <w:pPr>
        <w:pStyle w:val="Akapitzlist"/>
        <w:numPr>
          <w:ilvl w:val="2"/>
          <w:numId w:val="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134DE2AE" w14:textId="77777777" w:rsidR="008B46CF" w:rsidRPr="005A5513" w:rsidRDefault="008B46CF"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DFDF777" w14:textId="2E9881F2" w:rsidR="008B46CF" w:rsidRPr="006B74AA" w:rsidRDefault="008B46CF" w:rsidP="00337AAE">
      <w:pPr>
        <w:pStyle w:val="Akapitzlist"/>
        <w:numPr>
          <w:ilvl w:val="1"/>
          <w:numId w:val="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Aby uniknąć wszelkich wątpliwości Strony ustalają, że informacje chronione otrzymane od drugiej Strony nie muszą być wyraźnie oznaczone jako poufne. </w:t>
      </w:r>
    </w:p>
    <w:p w14:paraId="286A941C" w14:textId="750A2D01" w:rsidR="009F394E" w:rsidRPr="00E850ED" w:rsidRDefault="009F394E" w:rsidP="00E850ED">
      <w:pPr>
        <w:spacing w:line="300" w:lineRule="auto"/>
        <w:jc w:val="both"/>
        <w:rPr>
          <w:rFonts w:ascii="Verdana" w:hAnsi="Verdana"/>
          <w:b/>
          <w:sz w:val="20"/>
        </w:rPr>
      </w:pPr>
    </w:p>
    <w:p w14:paraId="0ECA639C" w14:textId="77777777" w:rsidR="003A13E8" w:rsidRPr="00E850ED" w:rsidRDefault="003A13E8" w:rsidP="00337AAE">
      <w:pPr>
        <w:pStyle w:val="Style10"/>
        <w:widowControl/>
        <w:numPr>
          <w:ilvl w:val="0"/>
          <w:numId w:val="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OCHRONA DANYCH OSOBOWYCH</w:t>
      </w:r>
    </w:p>
    <w:p w14:paraId="4A4AACCF" w14:textId="77777777" w:rsidR="008B46CF" w:rsidRPr="005A5513" w:rsidRDefault="008B46CF" w:rsidP="00337AAE">
      <w:pPr>
        <w:numPr>
          <w:ilvl w:val="1"/>
          <w:numId w:val="2"/>
        </w:numPr>
        <w:autoSpaceDE w:val="0"/>
        <w:autoSpaceDN w:val="0"/>
        <w:adjustRightInd w:val="0"/>
        <w:spacing w:after="120" w:line="240" w:lineRule="auto"/>
        <w:jc w:val="both"/>
        <w:rPr>
          <w:rFonts w:ascii="Verdana" w:eastAsia="Calibri" w:hAnsi="Verdana" w:cs="Arial"/>
          <w:bCs/>
          <w:iCs/>
          <w:sz w:val="20"/>
          <w:szCs w:val="20"/>
        </w:rPr>
      </w:pPr>
      <w:r w:rsidRPr="005A5513">
        <w:rPr>
          <w:rFonts w:ascii="Verdana" w:eastAsia="Calibri" w:hAnsi="Verdana" w:cs="Arial"/>
          <w:sz w:val="20"/>
          <w:szCs w:val="20"/>
        </w:rPr>
        <w:t>Wykonawca będzie wykonywał roboty/świadczył Usługi zgodnie z przepisami powszechnie obowiązującego prawa z zakresu ochrony danych osobowych na terytorium Rzeczypospolitej Polskiej, w tym w szczególności z:</w:t>
      </w:r>
    </w:p>
    <w:p w14:paraId="2DD46B86" w14:textId="5BC9D3FD" w:rsidR="008B46CF" w:rsidRPr="005A5513" w:rsidRDefault="008B46CF"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Ustawą z dn. 10 maja 2018r. o ochronie danych osobowych</w:t>
      </w:r>
      <w:r w:rsidRPr="004E372B">
        <w:rPr>
          <w:rFonts w:ascii="Verdana" w:hAnsi="Verdana"/>
          <w:sz w:val="20"/>
        </w:rPr>
        <w:t xml:space="preserve"> (</w:t>
      </w:r>
      <w:r w:rsidR="00277D42">
        <w:rPr>
          <w:rFonts w:ascii="Verdana" w:hAnsi="Verdana"/>
          <w:sz w:val="20"/>
        </w:rPr>
        <w:t xml:space="preserve">tj. </w:t>
      </w:r>
      <w:r w:rsidRPr="005A5513">
        <w:rPr>
          <w:rFonts w:ascii="Verdana" w:eastAsia="Calibri" w:hAnsi="Verdana" w:cs="Arial"/>
          <w:sz w:val="20"/>
          <w:szCs w:val="20"/>
        </w:rPr>
        <w:t xml:space="preserve">Dz.U. z </w:t>
      </w:r>
      <w:r w:rsidRPr="004E372B">
        <w:rPr>
          <w:rFonts w:ascii="Verdana" w:hAnsi="Verdana"/>
          <w:sz w:val="20"/>
        </w:rPr>
        <w:t>201</w:t>
      </w:r>
      <w:r w:rsidR="00277D42">
        <w:rPr>
          <w:rFonts w:ascii="Verdana" w:hAnsi="Verdana"/>
          <w:sz w:val="20"/>
        </w:rPr>
        <w:t xml:space="preserve">9 </w:t>
      </w:r>
      <w:r w:rsidRPr="004E372B">
        <w:rPr>
          <w:rFonts w:ascii="Verdana" w:hAnsi="Verdana"/>
          <w:sz w:val="20"/>
        </w:rPr>
        <w:t>r</w:t>
      </w:r>
      <w:r w:rsidRPr="005A5513">
        <w:rPr>
          <w:rFonts w:ascii="Verdana" w:eastAsia="Calibri" w:hAnsi="Verdana" w:cs="Arial"/>
          <w:sz w:val="20"/>
          <w:szCs w:val="20"/>
        </w:rPr>
        <w:t xml:space="preserve">. poz. </w:t>
      </w:r>
      <w:r w:rsidR="00277D42">
        <w:rPr>
          <w:rFonts w:ascii="Verdana" w:hAnsi="Verdana"/>
          <w:sz w:val="20"/>
        </w:rPr>
        <w:t>1781 z późn. zm.</w:t>
      </w:r>
      <w:r w:rsidRPr="004E372B">
        <w:rPr>
          <w:rFonts w:ascii="Verdana" w:hAnsi="Verdana"/>
          <w:sz w:val="20"/>
        </w:rPr>
        <w:t>),</w:t>
      </w:r>
    </w:p>
    <w:p w14:paraId="492DC3DA" w14:textId="77777777" w:rsidR="008B46CF" w:rsidRPr="005A5513" w:rsidRDefault="008B46CF"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607D14C1" w14:textId="4409AE9E" w:rsidR="008B46CF" w:rsidRPr="005A5513" w:rsidRDefault="008B46CF" w:rsidP="00337AAE">
      <w:pPr>
        <w:numPr>
          <w:ilvl w:val="1"/>
          <w:numId w:val="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Wykonawca jest zobowiązany poinformować:</w:t>
      </w:r>
    </w:p>
    <w:p w14:paraId="39920E13" w14:textId="77777777" w:rsidR="008B46CF" w:rsidRPr="005A5513" w:rsidRDefault="008B46CF"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swoich pracowników i współpracowników, których dane osobowe są wskazane w Umowie jako dane Reprezentantów, Pełnomocników, osób kontaktowych dla Zamawiającego,</w:t>
      </w:r>
    </w:p>
    <w:p w14:paraId="3D044170" w14:textId="259A2B34" w:rsidR="008B46CF" w:rsidRPr="005A5513" w:rsidRDefault="008B46CF"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osoby, których dane osobowe przekazuje Zamawiającemu w związku z realizacją dostaw, usług, o celach i zasadach przetwarzania ich danych osobowych przez Zamawiającego, określonych w Załączniku nr 11. Przekazanie tych informacji swoim pracownikom i współpracownikom powinno zostać udokumentowane przez Wykonawcę i na każde żądanie Zamawiającego przedstawione Zamawiającemu do wglądu.</w:t>
      </w:r>
    </w:p>
    <w:p w14:paraId="5C9EB477" w14:textId="77777777" w:rsidR="00274A66" w:rsidRPr="005A5513" w:rsidRDefault="00274A66" w:rsidP="005A5513">
      <w:pPr>
        <w:pStyle w:val="Tekstpodstawowy"/>
        <w:tabs>
          <w:tab w:val="left" w:pos="284"/>
        </w:tabs>
        <w:ind w:left="709" w:hanging="1"/>
        <w:jc w:val="both"/>
        <w:rPr>
          <w:rStyle w:val="FontStyle27"/>
          <w:rFonts w:ascii="Verdana" w:eastAsiaTheme="minorEastAsia" w:hAnsi="Verdana"/>
          <w:b/>
          <w:bCs/>
          <w:iCs/>
          <w:kern w:val="20"/>
          <w:lang w:eastAsia="pl-PL"/>
        </w:rPr>
      </w:pPr>
    </w:p>
    <w:p w14:paraId="632F2605" w14:textId="77777777" w:rsidR="001F200C" w:rsidRPr="00DC014E" w:rsidRDefault="001F200C" w:rsidP="00337AAE">
      <w:pPr>
        <w:keepNext/>
        <w:numPr>
          <w:ilvl w:val="0"/>
          <w:numId w:val="2"/>
        </w:numPr>
        <w:spacing w:before="120" w:after="120" w:line="288" w:lineRule="auto"/>
        <w:jc w:val="both"/>
        <w:outlineLvl w:val="0"/>
        <w:rPr>
          <w:rFonts w:ascii="Verdana" w:hAnsi="Verdana" w:cs="Arial"/>
          <w:b/>
          <w:bCs/>
          <w:caps/>
          <w:kern w:val="32"/>
          <w:sz w:val="20"/>
          <w:szCs w:val="20"/>
        </w:rPr>
      </w:pPr>
      <w:r w:rsidRPr="00DC014E">
        <w:rPr>
          <w:rFonts w:ascii="Verdana" w:hAnsi="Verdana" w:cs="Arial"/>
          <w:b/>
          <w:bCs/>
          <w:caps/>
          <w:kern w:val="32"/>
          <w:sz w:val="20"/>
          <w:szCs w:val="20"/>
        </w:rPr>
        <w:t>Klauzule waloryzacyjne</w:t>
      </w:r>
    </w:p>
    <w:p w14:paraId="22D288DA" w14:textId="77777777" w:rsidR="001F200C" w:rsidRPr="00DC014E" w:rsidRDefault="001F200C" w:rsidP="001F200C">
      <w:pPr>
        <w:spacing w:before="120" w:after="120" w:line="288" w:lineRule="auto"/>
        <w:ind w:left="993"/>
        <w:jc w:val="center"/>
        <w:outlineLvl w:val="1"/>
        <w:rPr>
          <w:rFonts w:ascii="Verdana" w:hAnsi="Verdana"/>
          <w:b/>
          <w:bCs/>
          <w:iCs/>
          <w:kern w:val="20"/>
          <w:sz w:val="20"/>
          <w:szCs w:val="20"/>
        </w:rPr>
      </w:pPr>
      <w:r w:rsidRPr="00DC014E">
        <w:rPr>
          <w:rFonts w:ascii="Verdana" w:hAnsi="Verdana"/>
          <w:b/>
          <w:bCs/>
          <w:iCs/>
          <w:kern w:val="20"/>
          <w:sz w:val="20"/>
          <w:szCs w:val="20"/>
        </w:rPr>
        <w:t>Waloryzacja wynikająca ze zmian przepisów prawa powszechnie obowiązującego</w:t>
      </w:r>
    </w:p>
    <w:p w14:paraId="01D8D06A" w14:textId="77777777" w:rsidR="001F200C" w:rsidRPr="00DC014E" w:rsidRDefault="001F200C" w:rsidP="00337AAE">
      <w:pPr>
        <w:numPr>
          <w:ilvl w:val="1"/>
          <w:numId w:val="2"/>
        </w:numPr>
        <w:spacing w:before="120" w:after="120" w:line="288" w:lineRule="auto"/>
        <w:jc w:val="both"/>
        <w:outlineLvl w:val="1"/>
        <w:rPr>
          <w:rFonts w:ascii="Verdana" w:hAnsi="Verdana"/>
          <w:bCs/>
          <w:iCs/>
          <w:kern w:val="20"/>
          <w:sz w:val="20"/>
          <w:szCs w:val="20"/>
        </w:rPr>
      </w:pPr>
      <w:r w:rsidRPr="00DC014E">
        <w:rPr>
          <w:rFonts w:ascii="Verdana" w:hAnsi="Verdana"/>
          <w:bCs/>
          <w:iCs/>
          <w:kern w:val="20"/>
          <w:sz w:val="20"/>
          <w:szCs w:val="20"/>
        </w:rPr>
        <w:lastRenderedPageBreak/>
        <w:t>Strony przewidują możliwość zmiany wysokości Wynagrodzenia Wykonawcy w następujących sytuacjach:</w:t>
      </w:r>
    </w:p>
    <w:p w14:paraId="75C03557" w14:textId="77777777" w:rsidR="001F200C" w:rsidRPr="00DC014E" w:rsidRDefault="001F200C" w:rsidP="00337AAE">
      <w:pPr>
        <w:numPr>
          <w:ilvl w:val="2"/>
          <w:numId w:val="2"/>
        </w:numPr>
        <w:spacing w:before="120" w:after="120" w:line="288" w:lineRule="auto"/>
        <w:jc w:val="both"/>
        <w:outlineLvl w:val="1"/>
        <w:rPr>
          <w:rFonts w:ascii="Verdana" w:hAnsi="Verdana"/>
          <w:bCs/>
          <w:iCs/>
          <w:kern w:val="20"/>
          <w:sz w:val="20"/>
          <w:szCs w:val="20"/>
        </w:rPr>
      </w:pPr>
      <w:r w:rsidRPr="00DC014E">
        <w:rPr>
          <w:rFonts w:ascii="Verdana" w:hAnsi="Verdana"/>
          <w:bCs/>
          <w:iCs/>
          <w:kern w:val="20"/>
          <w:sz w:val="20"/>
          <w:szCs w:val="20"/>
        </w:rPr>
        <w:t>w przypadku zmiany stawki podatku od towarów i usług oraz podatku akcyzowego,</w:t>
      </w:r>
    </w:p>
    <w:p w14:paraId="69CB4BB5" w14:textId="77777777" w:rsidR="001F200C" w:rsidRPr="00DC014E" w:rsidRDefault="001F200C" w:rsidP="00337AAE">
      <w:pPr>
        <w:numPr>
          <w:ilvl w:val="2"/>
          <w:numId w:val="2"/>
        </w:numPr>
        <w:spacing w:before="120" w:after="120" w:line="288" w:lineRule="auto"/>
        <w:jc w:val="both"/>
        <w:outlineLvl w:val="1"/>
        <w:rPr>
          <w:rFonts w:ascii="Verdana" w:hAnsi="Verdana"/>
          <w:bCs/>
          <w:iCs/>
          <w:kern w:val="20"/>
          <w:sz w:val="20"/>
          <w:szCs w:val="20"/>
        </w:rPr>
      </w:pPr>
      <w:r w:rsidRPr="00DC014E">
        <w:rPr>
          <w:rFonts w:ascii="Verdana" w:hAnsi="Verdana"/>
          <w:bCs/>
          <w:iCs/>
          <w:kern w:val="20"/>
          <w:sz w:val="20"/>
          <w:szCs w:val="20"/>
        </w:rPr>
        <w:t>w przypadku zmiany wysokości minimalnego wynagrodzenia za pracę albo wysokości minimalnej stawki godzinowej, ustalonych na podstawie przepisów ustawy z dnia 10 października 2002 r. o minimalnym wynagrodzeniu za pracę,</w:t>
      </w:r>
    </w:p>
    <w:p w14:paraId="37244E53" w14:textId="77777777" w:rsidR="001F200C" w:rsidRPr="00DC014E" w:rsidRDefault="001F200C" w:rsidP="00337AAE">
      <w:pPr>
        <w:numPr>
          <w:ilvl w:val="2"/>
          <w:numId w:val="2"/>
        </w:numPr>
        <w:spacing w:before="120" w:after="120" w:line="288" w:lineRule="auto"/>
        <w:jc w:val="both"/>
        <w:outlineLvl w:val="1"/>
        <w:rPr>
          <w:rFonts w:ascii="Verdana" w:hAnsi="Verdana"/>
          <w:bCs/>
          <w:iCs/>
          <w:kern w:val="20"/>
          <w:sz w:val="20"/>
          <w:szCs w:val="20"/>
        </w:rPr>
      </w:pPr>
      <w:r w:rsidRPr="00DC014E">
        <w:rPr>
          <w:rFonts w:ascii="Verdana" w:hAnsi="Verdana"/>
          <w:bCs/>
          <w:iCs/>
          <w:kern w:val="20"/>
          <w:sz w:val="20"/>
          <w:szCs w:val="20"/>
        </w:rPr>
        <w:t>w przypadku zmiany zasad podlegania ubezpieczeniom społecznym lub ubezpieczeniu zdrowotnemu lub wysokości stawki składki na ubezpieczenia społeczne lub zdrowotne,</w:t>
      </w:r>
    </w:p>
    <w:p w14:paraId="06DD8B64" w14:textId="77777777" w:rsidR="001F200C" w:rsidRPr="00DC014E" w:rsidRDefault="001F200C" w:rsidP="00337AAE">
      <w:pPr>
        <w:numPr>
          <w:ilvl w:val="2"/>
          <w:numId w:val="2"/>
        </w:numPr>
        <w:spacing w:before="120" w:after="120" w:line="288" w:lineRule="auto"/>
        <w:jc w:val="both"/>
        <w:outlineLvl w:val="1"/>
        <w:rPr>
          <w:rFonts w:ascii="Verdana" w:hAnsi="Verdana"/>
          <w:bCs/>
          <w:iCs/>
          <w:kern w:val="20"/>
          <w:sz w:val="20"/>
          <w:szCs w:val="20"/>
        </w:rPr>
      </w:pPr>
      <w:r w:rsidRPr="00DC014E">
        <w:rPr>
          <w:rFonts w:ascii="Verdana" w:hAnsi="Verdana"/>
          <w:bCs/>
          <w:iCs/>
          <w:kern w:val="20"/>
          <w:sz w:val="20"/>
          <w:szCs w:val="20"/>
        </w:rPr>
        <w:t>w przypadku zmiany zasad gromadzenia i wysokości wpłat do pracowniczych planów kapitałowych, o których mowa w ustawie z dnia 4 października 2018 r. o pracowniczych planach kapitałowych,</w:t>
      </w:r>
    </w:p>
    <w:p w14:paraId="7C392882" w14:textId="77777777" w:rsidR="001F200C" w:rsidRPr="00DC014E" w:rsidRDefault="001F200C" w:rsidP="001F200C">
      <w:pPr>
        <w:spacing w:after="120" w:line="480" w:lineRule="auto"/>
        <w:ind w:left="1416"/>
        <w:rPr>
          <w:rFonts w:ascii="Verdana" w:hAnsi="Verdana"/>
          <w:sz w:val="20"/>
          <w:szCs w:val="20"/>
        </w:rPr>
      </w:pPr>
      <w:r w:rsidRPr="00DC014E">
        <w:rPr>
          <w:rFonts w:ascii="Verdana" w:hAnsi="Verdana"/>
          <w:sz w:val="20"/>
          <w:szCs w:val="20"/>
        </w:rPr>
        <w:t xml:space="preserve">- jeżeli zmiany te będą miały wpływ na koszty wykonania zamówienia przez Wykonawcę. </w:t>
      </w:r>
    </w:p>
    <w:p w14:paraId="37D3F15F" w14:textId="7F93460A" w:rsidR="001F200C" w:rsidRPr="00DC014E" w:rsidRDefault="001F200C" w:rsidP="00337AAE">
      <w:pPr>
        <w:numPr>
          <w:ilvl w:val="1"/>
          <w:numId w:val="2"/>
        </w:numPr>
        <w:spacing w:before="120" w:after="120" w:line="288" w:lineRule="auto"/>
        <w:jc w:val="both"/>
        <w:outlineLvl w:val="1"/>
        <w:rPr>
          <w:rFonts w:ascii="Verdana" w:hAnsi="Verdana"/>
          <w:bCs/>
          <w:iCs/>
          <w:kern w:val="20"/>
          <w:sz w:val="20"/>
          <w:szCs w:val="20"/>
        </w:rPr>
      </w:pPr>
      <w:r w:rsidRPr="00DC014E">
        <w:rPr>
          <w:rFonts w:ascii="Verdana" w:hAnsi="Verdana"/>
          <w:bCs/>
          <w:iCs/>
          <w:kern w:val="20"/>
          <w:sz w:val="20"/>
          <w:szCs w:val="20"/>
        </w:rPr>
        <w:t xml:space="preserve">W sytuacji wystąpienia </w:t>
      </w:r>
      <w:r w:rsidR="008C42D9" w:rsidRPr="00DC014E">
        <w:rPr>
          <w:rFonts w:ascii="Verdana" w:hAnsi="Verdana"/>
          <w:bCs/>
          <w:iCs/>
          <w:kern w:val="20"/>
          <w:sz w:val="20"/>
          <w:szCs w:val="20"/>
        </w:rPr>
        <w:t>okoliczności wskazanych w pkt 13</w:t>
      </w:r>
      <w:r w:rsidRPr="00DC014E">
        <w:rPr>
          <w:rFonts w:ascii="Verdana" w:hAnsi="Verdana"/>
          <w:bCs/>
          <w:iCs/>
          <w:kern w:val="20"/>
          <w:sz w:val="20"/>
          <w:szCs w:val="20"/>
        </w:rPr>
        <w:t>.1.1 Strona zobowiązana do wprowadzenia zmiany lub zainteresowana wprowadzeniem zmiany, składa do drugiej Strony, w terminie 30 dni od zmiany wysokości stawki podatku od towarów i usług lub 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58DFA3F3" w14:textId="77777777" w:rsidR="001F200C" w:rsidRPr="00DC014E" w:rsidRDefault="001F200C" w:rsidP="00337AAE">
      <w:pPr>
        <w:numPr>
          <w:ilvl w:val="2"/>
          <w:numId w:val="2"/>
        </w:numPr>
        <w:spacing w:before="120" w:after="120" w:line="360" w:lineRule="auto"/>
        <w:jc w:val="both"/>
        <w:outlineLvl w:val="1"/>
        <w:rPr>
          <w:rFonts w:ascii="Verdana" w:hAnsi="Verdana"/>
          <w:bCs/>
          <w:iCs/>
          <w:kern w:val="20"/>
          <w:sz w:val="20"/>
          <w:szCs w:val="20"/>
        </w:rPr>
      </w:pPr>
      <w:r w:rsidRPr="00DC014E">
        <w:rPr>
          <w:rFonts w:ascii="Verdana" w:hAnsi="Verdana"/>
          <w:bCs/>
          <w:iCs/>
          <w:kern w:val="20"/>
          <w:sz w:val="20"/>
          <w:szCs w:val="20"/>
        </w:rPr>
        <w:t>Zamawiający, to ocenia on, czy wykazano rzeczywisty wpływ ww. zmiany na zmianę kosztów realizacji Umowy. Zamawiający dokonuje powyższej oceny w terminie 10 dni od dnia uruchomienia procedury zmiany.</w:t>
      </w:r>
    </w:p>
    <w:p w14:paraId="16A18456" w14:textId="77777777" w:rsidR="001F200C" w:rsidRPr="00DC014E" w:rsidRDefault="001F200C" w:rsidP="00337AAE">
      <w:pPr>
        <w:numPr>
          <w:ilvl w:val="2"/>
          <w:numId w:val="2"/>
        </w:numPr>
        <w:spacing w:before="120" w:after="120" w:line="288" w:lineRule="auto"/>
        <w:jc w:val="both"/>
        <w:outlineLvl w:val="1"/>
        <w:rPr>
          <w:rFonts w:ascii="Verdana" w:hAnsi="Verdana"/>
          <w:bCs/>
          <w:iCs/>
          <w:kern w:val="20"/>
          <w:sz w:val="20"/>
          <w:szCs w:val="20"/>
        </w:rPr>
      </w:pPr>
      <w:r w:rsidRPr="00DC014E">
        <w:rPr>
          <w:rFonts w:ascii="Verdana" w:hAnsi="Verdana"/>
          <w:bCs/>
          <w:iCs/>
          <w:kern w:val="20"/>
          <w:sz w:val="20"/>
          <w:szCs w:val="20"/>
        </w:rPr>
        <w:t>Wykonawca, to Strony wspólnie oceniają, czy wykazano rzeczywisty wpływ ww. zmiany na zmianę kosztów realizacji Umowy. Strony dokonują powyższej oceny w terminie 10 dni od dnia uruchomienia procedury zmiany.</w:t>
      </w:r>
    </w:p>
    <w:p w14:paraId="4D5E8FAA" w14:textId="77777777" w:rsidR="001F200C" w:rsidRPr="00DC014E" w:rsidRDefault="001F200C" w:rsidP="001F200C">
      <w:pPr>
        <w:spacing w:before="120" w:after="120" w:line="288" w:lineRule="auto"/>
        <w:ind w:left="993"/>
        <w:jc w:val="both"/>
        <w:outlineLvl w:val="1"/>
        <w:rPr>
          <w:rFonts w:ascii="Verdana" w:hAnsi="Verdana"/>
          <w:bCs/>
          <w:iCs/>
          <w:kern w:val="20"/>
          <w:sz w:val="20"/>
          <w:szCs w:val="20"/>
        </w:rPr>
      </w:pPr>
      <w:r w:rsidRPr="00DC014E">
        <w:rPr>
          <w:rFonts w:ascii="Verdana" w:hAnsi="Verdana"/>
          <w:bCs/>
          <w:iCs/>
          <w:kern w:val="20"/>
          <w:sz w:val="20"/>
          <w:szCs w:val="20"/>
        </w:rPr>
        <w:t>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prawa powszechnie obowiązującego.</w:t>
      </w:r>
    </w:p>
    <w:p w14:paraId="3FBA3DFB" w14:textId="62FEADD5" w:rsidR="001F200C" w:rsidRPr="00DC014E" w:rsidRDefault="001F200C" w:rsidP="000F036B">
      <w:pPr>
        <w:numPr>
          <w:ilvl w:val="1"/>
          <w:numId w:val="2"/>
        </w:numPr>
        <w:spacing w:before="120" w:after="120" w:line="276" w:lineRule="auto"/>
        <w:jc w:val="both"/>
        <w:outlineLvl w:val="1"/>
        <w:rPr>
          <w:rFonts w:ascii="Verdana" w:hAnsi="Verdana"/>
          <w:bCs/>
          <w:iCs/>
          <w:kern w:val="20"/>
          <w:sz w:val="20"/>
          <w:szCs w:val="20"/>
        </w:rPr>
      </w:pPr>
      <w:r w:rsidRPr="00DC014E">
        <w:rPr>
          <w:rFonts w:ascii="Verdana" w:hAnsi="Verdana"/>
          <w:bCs/>
          <w:iCs/>
          <w:kern w:val="20"/>
          <w:sz w:val="20"/>
          <w:szCs w:val="20"/>
        </w:rPr>
        <w:lastRenderedPageBreak/>
        <w:t xml:space="preserve">W sytuacji wystąpienia okoliczności wskazanych </w:t>
      </w:r>
      <w:r w:rsidR="008C42D9" w:rsidRPr="00DC014E">
        <w:rPr>
          <w:rFonts w:ascii="Verdana" w:hAnsi="Verdana"/>
          <w:bCs/>
          <w:iCs/>
          <w:kern w:val="20"/>
          <w:sz w:val="20"/>
          <w:szCs w:val="20"/>
        </w:rPr>
        <w:t>w pkt 13</w:t>
      </w:r>
      <w:r w:rsidRPr="00DC014E">
        <w:rPr>
          <w:rFonts w:ascii="Verdana" w:hAnsi="Verdana"/>
          <w:bCs/>
          <w:iCs/>
          <w:kern w:val="20"/>
          <w:sz w:val="20"/>
          <w:szCs w:val="20"/>
        </w:rPr>
        <w:t>.1.2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66E89C20" w14:textId="77777777" w:rsidR="001F200C" w:rsidRPr="00DC014E" w:rsidRDefault="001F200C" w:rsidP="000F036B">
      <w:pPr>
        <w:numPr>
          <w:ilvl w:val="2"/>
          <w:numId w:val="2"/>
        </w:numPr>
        <w:spacing w:before="120" w:after="120" w:line="240" w:lineRule="auto"/>
        <w:jc w:val="both"/>
        <w:outlineLvl w:val="1"/>
        <w:rPr>
          <w:rFonts w:ascii="Verdana" w:hAnsi="Verdana"/>
          <w:bCs/>
          <w:iCs/>
          <w:kern w:val="20"/>
          <w:sz w:val="20"/>
          <w:szCs w:val="20"/>
        </w:rPr>
      </w:pPr>
      <w:r w:rsidRPr="00DC014E">
        <w:rPr>
          <w:rFonts w:ascii="Verdana" w:hAnsi="Verdana"/>
          <w:bCs/>
          <w:iCs/>
          <w:kern w:val="20"/>
          <w:sz w:val="20"/>
          <w:szCs w:val="20"/>
        </w:rPr>
        <w:t>Zamawiający, to ocenia on, czy wykazano rzeczywisty wpływ ww. zmiany na zmianę kosztów realizacji Umowy. Zamawiający dokonuje powyższej oceny w terminie 10 dni od dnia uruchomienia procedury zmiany.</w:t>
      </w:r>
    </w:p>
    <w:p w14:paraId="04BA5E95" w14:textId="77777777" w:rsidR="001F200C" w:rsidRPr="00DC014E" w:rsidRDefault="001F200C" w:rsidP="000F036B">
      <w:pPr>
        <w:numPr>
          <w:ilvl w:val="2"/>
          <w:numId w:val="2"/>
        </w:numPr>
        <w:spacing w:before="120" w:after="120" w:line="240" w:lineRule="auto"/>
        <w:jc w:val="both"/>
        <w:outlineLvl w:val="1"/>
        <w:rPr>
          <w:rFonts w:ascii="Verdana" w:hAnsi="Verdana"/>
          <w:bCs/>
          <w:iCs/>
          <w:kern w:val="20"/>
          <w:sz w:val="20"/>
          <w:szCs w:val="20"/>
        </w:rPr>
      </w:pPr>
      <w:r w:rsidRPr="00DC014E">
        <w:rPr>
          <w:rFonts w:ascii="Verdana" w:hAnsi="Verdana"/>
          <w:bCs/>
          <w:iCs/>
          <w:kern w:val="20"/>
          <w:sz w:val="20"/>
          <w:szCs w:val="20"/>
        </w:rPr>
        <w:t>Wykonawca, to Strony wspólnie oceniają, czy wykazano rzeczywisty wpływ ww. zmiany na zmianę kosztów realizacji Umowy. Strony dokonują powyższej oceny w terminie 10 dni od dnia uruchomienia procedury zmiany.</w:t>
      </w:r>
    </w:p>
    <w:p w14:paraId="7CCB1D44" w14:textId="77777777" w:rsidR="001F200C" w:rsidRPr="00DC014E" w:rsidRDefault="001F200C" w:rsidP="000F036B">
      <w:pPr>
        <w:spacing w:before="120" w:after="120" w:line="240" w:lineRule="auto"/>
        <w:ind w:left="993"/>
        <w:jc w:val="both"/>
        <w:outlineLvl w:val="1"/>
        <w:rPr>
          <w:rFonts w:ascii="Verdana" w:hAnsi="Verdana"/>
          <w:bCs/>
          <w:iCs/>
          <w:kern w:val="20"/>
          <w:sz w:val="20"/>
          <w:szCs w:val="20"/>
        </w:rPr>
      </w:pPr>
      <w:r w:rsidRPr="00DC014E">
        <w:rPr>
          <w:rFonts w:ascii="Verdana" w:hAnsi="Verdana"/>
          <w:bCs/>
          <w:iCs/>
          <w:kern w:val="20"/>
          <w:sz w:val="20"/>
          <w:szCs w:val="20"/>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172EC12D" w14:textId="746199AC" w:rsidR="001F200C" w:rsidRPr="00DC014E" w:rsidRDefault="001F200C" w:rsidP="000F036B">
      <w:pPr>
        <w:numPr>
          <w:ilvl w:val="1"/>
          <w:numId w:val="2"/>
        </w:numPr>
        <w:spacing w:before="120" w:after="120" w:line="240" w:lineRule="auto"/>
        <w:jc w:val="both"/>
        <w:outlineLvl w:val="1"/>
        <w:rPr>
          <w:rFonts w:ascii="Verdana" w:hAnsi="Verdana"/>
          <w:bCs/>
          <w:iCs/>
          <w:kern w:val="20"/>
          <w:sz w:val="20"/>
          <w:szCs w:val="20"/>
        </w:rPr>
      </w:pPr>
      <w:r w:rsidRPr="00DC014E">
        <w:rPr>
          <w:rFonts w:ascii="Verdana" w:hAnsi="Verdana"/>
          <w:bCs/>
          <w:iCs/>
          <w:kern w:val="20"/>
          <w:sz w:val="20"/>
          <w:szCs w:val="20"/>
        </w:rPr>
        <w:t>W sytuacji wystąpienia o</w:t>
      </w:r>
      <w:r w:rsidR="008C42D9" w:rsidRPr="00DC014E">
        <w:rPr>
          <w:rFonts w:ascii="Verdana" w:hAnsi="Verdana"/>
          <w:bCs/>
          <w:iCs/>
          <w:kern w:val="20"/>
          <w:sz w:val="20"/>
          <w:szCs w:val="20"/>
        </w:rPr>
        <w:t>koliczności wskazanych w pkt. 13</w:t>
      </w:r>
      <w:r w:rsidRPr="00DC014E">
        <w:rPr>
          <w:rFonts w:ascii="Verdana" w:hAnsi="Verdana"/>
          <w:bCs/>
          <w:iCs/>
          <w:kern w:val="20"/>
          <w:sz w:val="20"/>
          <w:szCs w:val="20"/>
        </w:rPr>
        <w:t xml:space="preserve">.1.3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 </w:t>
      </w:r>
      <w:r w:rsidR="00E03EBE" w:rsidRPr="00DC014E">
        <w:rPr>
          <w:rFonts w:ascii="Verdana" w:hAnsi="Verdana"/>
          <w:bCs/>
          <w:iCs/>
          <w:kern w:val="20"/>
          <w:sz w:val="20"/>
          <w:szCs w:val="20"/>
        </w:rPr>
        <w:t>zasad, o których mowa w  pkt. 13</w:t>
      </w:r>
      <w:r w:rsidRPr="00DC014E">
        <w:rPr>
          <w:rFonts w:ascii="Verdana" w:hAnsi="Verdana"/>
          <w:bCs/>
          <w:iCs/>
          <w:kern w:val="20"/>
          <w:sz w:val="20"/>
          <w:szCs w:val="20"/>
        </w:rPr>
        <w:t>.1.3, na kalkulację ceny ofertowej. Wniosek powinien obejmować jedynie te dodatkowe koszty realizacji zamówienia, które wykonawca obowiązkowo ponosi w związku ze zmianą</w:t>
      </w:r>
      <w:r w:rsidR="00E03EBE" w:rsidRPr="00DC014E">
        <w:rPr>
          <w:rFonts w:ascii="Verdana" w:hAnsi="Verdana"/>
          <w:bCs/>
          <w:iCs/>
          <w:kern w:val="20"/>
          <w:sz w:val="20"/>
          <w:szCs w:val="20"/>
        </w:rPr>
        <w:t xml:space="preserve"> zasad, o których mowa w pkt. 13</w:t>
      </w:r>
      <w:r w:rsidRPr="00DC014E">
        <w:rPr>
          <w:rFonts w:ascii="Verdana" w:hAnsi="Verdana"/>
          <w:bCs/>
          <w:iCs/>
          <w:kern w:val="20"/>
          <w:sz w:val="20"/>
          <w:szCs w:val="20"/>
        </w:rPr>
        <w:t>.1.3. W przypadku, gdy Stroną zobowiązaną do wprowadzenia zmiany lub zainteresowaną wprowadzeniem zmiany jest:</w:t>
      </w:r>
    </w:p>
    <w:p w14:paraId="77B59E68" w14:textId="77777777" w:rsidR="001F200C" w:rsidRPr="00DC014E" w:rsidRDefault="001F200C" w:rsidP="000F036B">
      <w:pPr>
        <w:numPr>
          <w:ilvl w:val="2"/>
          <w:numId w:val="2"/>
        </w:numPr>
        <w:spacing w:before="120" w:after="120" w:line="240" w:lineRule="auto"/>
        <w:jc w:val="both"/>
        <w:outlineLvl w:val="1"/>
        <w:rPr>
          <w:rFonts w:ascii="Verdana" w:hAnsi="Verdana"/>
          <w:bCs/>
          <w:iCs/>
          <w:kern w:val="20"/>
          <w:sz w:val="20"/>
          <w:szCs w:val="20"/>
        </w:rPr>
      </w:pPr>
      <w:r w:rsidRPr="00DC014E">
        <w:rPr>
          <w:rFonts w:ascii="Verdana" w:hAnsi="Verdana"/>
          <w:bCs/>
          <w:iCs/>
          <w:kern w:val="20"/>
          <w:sz w:val="20"/>
          <w:szCs w:val="20"/>
        </w:rPr>
        <w:t>Zamawiający, to ocenia on, czy wykazano rzeczywisty wpływ ww. zmiany na zmianę kosztów realizacji Umowy. Zamawiający dokonuje powyższej oceny w terminie 10 dni od dnia uruchomienia procedury zmiany.</w:t>
      </w:r>
    </w:p>
    <w:p w14:paraId="0D8AEB6E" w14:textId="77777777" w:rsidR="001F200C" w:rsidRPr="00DC014E" w:rsidRDefault="001F200C" w:rsidP="000F036B">
      <w:pPr>
        <w:numPr>
          <w:ilvl w:val="2"/>
          <w:numId w:val="2"/>
        </w:numPr>
        <w:spacing w:before="120" w:after="120" w:line="240" w:lineRule="auto"/>
        <w:jc w:val="both"/>
        <w:outlineLvl w:val="1"/>
        <w:rPr>
          <w:rFonts w:ascii="Verdana" w:hAnsi="Verdana"/>
          <w:bCs/>
          <w:iCs/>
          <w:kern w:val="20"/>
          <w:sz w:val="20"/>
          <w:szCs w:val="20"/>
        </w:rPr>
      </w:pPr>
      <w:r w:rsidRPr="00DC014E">
        <w:rPr>
          <w:rFonts w:ascii="Verdana" w:hAnsi="Verdana"/>
          <w:bCs/>
          <w:iCs/>
          <w:kern w:val="20"/>
          <w:sz w:val="20"/>
          <w:szCs w:val="20"/>
        </w:rPr>
        <w:lastRenderedPageBreak/>
        <w:t>Wykonawca, to Strony wspólnie oceniają, czy wykazano rzeczywisty wpływ ww. zmiany na zmianę kosztów realizacji Umowy. Strony dokonują powyższej oceny w terminie 10 dni od dnia uruchomienia procedury zmiany.</w:t>
      </w:r>
    </w:p>
    <w:p w14:paraId="257680F4" w14:textId="77777777" w:rsidR="001F200C" w:rsidRPr="00DC014E" w:rsidRDefault="001F200C" w:rsidP="000F036B">
      <w:pPr>
        <w:spacing w:before="120" w:after="120" w:line="240" w:lineRule="auto"/>
        <w:ind w:left="993"/>
        <w:jc w:val="both"/>
        <w:outlineLvl w:val="1"/>
        <w:rPr>
          <w:rFonts w:ascii="Verdana" w:hAnsi="Verdana"/>
          <w:bCs/>
          <w:iCs/>
          <w:kern w:val="20"/>
          <w:sz w:val="20"/>
          <w:szCs w:val="20"/>
        </w:rPr>
      </w:pPr>
      <w:r w:rsidRPr="00DC014E">
        <w:rPr>
          <w:rFonts w:ascii="Verdana" w:hAnsi="Verdana"/>
          <w:bCs/>
          <w:iCs/>
          <w:kern w:val="20"/>
          <w:sz w:val="20"/>
          <w:szCs w:val="20"/>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4E3DC7A3" w14:textId="3B40C74F" w:rsidR="001F200C" w:rsidRPr="00DC014E" w:rsidRDefault="001F200C" w:rsidP="000F036B">
      <w:pPr>
        <w:numPr>
          <w:ilvl w:val="1"/>
          <w:numId w:val="2"/>
        </w:numPr>
        <w:spacing w:before="120" w:after="120" w:line="240" w:lineRule="auto"/>
        <w:jc w:val="both"/>
        <w:outlineLvl w:val="1"/>
        <w:rPr>
          <w:rFonts w:ascii="Verdana" w:hAnsi="Verdana"/>
          <w:bCs/>
          <w:iCs/>
          <w:kern w:val="20"/>
          <w:sz w:val="20"/>
          <w:szCs w:val="20"/>
        </w:rPr>
      </w:pPr>
      <w:r w:rsidRPr="00DC014E">
        <w:rPr>
          <w:rFonts w:ascii="Verdana" w:hAnsi="Verdana"/>
          <w:bCs/>
          <w:iCs/>
          <w:kern w:val="20"/>
          <w:sz w:val="20"/>
          <w:szCs w:val="20"/>
        </w:rPr>
        <w:t xml:space="preserve">W sytuacji wystąpienia </w:t>
      </w:r>
      <w:r w:rsidR="00E03EBE" w:rsidRPr="00DC014E">
        <w:rPr>
          <w:rFonts w:ascii="Verdana" w:hAnsi="Verdana"/>
          <w:bCs/>
          <w:iCs/>
          <w:kern w:val="20"/>
          <w:sz w:val="20"/>
          <w:szCs w:val="20"/>
        </w:rPr>
        <w:t>okoliczności wskazanych w pkt 13</w:t>
      </w:r>
      <w:r w:rsidRPr="00DC014E">
        <w:rPr>
          <w:rFonts w:ascii="Verdana" w:hAnsi="Verdana"/>
          <w:bCs/>
          <w:iCs/>
          <w:kern w:val="20"/>
          <w:sz w:val="20"/>
          <w:szCs w:val="20"/>
        </w:rPr>
        <w:t>.1.4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33209E7E" w14:textId="77777777" w:rsidR="001F200C" w:rsidRPr="00DC014E" w:rsidRDefault="001F200C" w:rsidP="000F036B">
      <w:pPr>
        <w:numPr>
          <w:ilvl w:val="2"/>
          <w:numId w:val="2"/>
        </w:numPr>
        <w:spacing w:before="120" w:after="120" w:line="240" w:lineRule="auto"/>
        <w:jc w:val="both"/>
        <w:outlineLvl w:val="1"/>
        <w:rPr>
          <w:rFonts w:ascii="Verdana" w:hAnsi="Verdana"/>
          <w:bCs/>
          <w:iCs/>
          <w:kern w:val="20"/>
          <w:sz w:val="20"/>
          <w:szCs w:val="20"/>
        </w:rPr>
      </w:pPr>
      <w:r w:rsidRPr="00DC014E">
        <w:rPr>
          <w:rFonts w:ascii="Verdana" w:hAnsi="Verdana"/>
          <w:bCs/>
          <w:iCs/>
          <w:kern w:val="20"/>
          <w:sz w:val="20"/>
          <w:szCs w:val="20"/>
        </w:rPr>
        <w:t>Zamawiający, to ocenia on, czy wykazano rzeczywisty wpływ ww. zmiany na zmianę kosztów realizacji Umowy. Zamawiający dokonuje powyższej oceny w terminie 10 dni od dnia uruchomienia procedury zmiany.</w:t>
      </w:r>
    </w:p>
    <w:p w14:paraId="056D1F4B" w14:textId="77777777" w:rsidR="001F200C" w:rsidRPr="00DC014E" w:rsidRDefault="001F200C" w:rsidP="000F036B">
      <w:pPr>
        <w:numPr>
          <w:ilvl w:val="2"/>
          <w:numId w:val="2"/>
        </w:numPr>
        <w:spacing w:before="120" w:after="120" w:line="240" w:lineRule="auto"/>
        <w:jc w:val="both"/>
        <w:outlineLvl w:val="1"/>
        <w:rPr>
          <w:rFonts w:ascii="Verdana" w:hAnsi="Verdana"/>
          <w:bCs/>
          <w:iCs/>
          <w:kern w:val="20"/>
          <w:sz w:val="20"/>
          <w:szCs w:val="20"/>
        </w:rPr>
      </w:pPr>
      <w:r w:rsidRPr="00DC014E">
        <w:rPr>
          <w:rFonts w:ascii="Verdana" w:hAnsi="Verdana"/>
          <w:bCs/>
          <w:iCs/>
          <w:kern w:val="20"/>
          <w:sz w:val="20"/>
          <w:szCs w:val="20"/>
        </w:rPr>
        <w:t>Wykonawca, to Strony wspólnie oceniają, czy wykazano rzeczywisty wpływ ww. zmiany na zmianę kosztów realizacji Umowy. Strony dokonują powyższej oceny w terminie 10 dni od dnia uruchomienia procedury zmiany.</w:t>
      </w:r>
    </w:p>
    <w:p w14:paraId="465639B7" w14:textId="77777777" w:rsidR="001F200C" w:rsidRPr="00DC014E" w:rsidRDefault="001F200C" w:rsidP="001F200C">
      <w:pPr>
        <w:ind w:left="993"/>
        <w:jc w:val="both"/>
        <w:outlineLvl w:val="1"/>
        <w:rPr>
          <w:rFonts w:ascii="Verdana" w:hAnsi="Verdana"/>
          <w:bCs/>
          <w:iCs/>
          <w:kern w:val="20"/>
          <w:sz w:val="20"/>
          <w:szCs w:val="20"/>
        </w:rPr>
      </w:pPr>
      <w:r w:rsidRPr="00DC014E">
        <w:rPr>
          <w:rFonts w:ascii="Verdana" w:hAnsi="Verdana"/>
          <w:bCs/>
          <w:iCs/>
          <w:kern w:val="20"/>
          <w:sz w:val="20"/>
          <w:szCs w:val="20"/>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74F10788" w14:textId="1802AEE0" w:rsidR="001F200C" w:rsidRPr="00DC014E" w:rsidRDefault="001F200C" w:rsidP="00337AAE">
      <w:pPr>
        <w:numPr>
          <w:ilvl w:val="1"/>
          <w:numId w:val="2"/>
        </w:numPr>
        <w:spacing w:after="0" w:line="240" w:lineRule="auto"/>
        <w:jc w:val="both"/>
        <w:outlineLvl w:val="1"/>
        <w:rPr>
          <w:rFonts w:ascii="Verdana" w:hAnsi="Verdana"/>
          <w:bCs/>
          <w:iCs/>
          <w:kern w:val="20"/>
          <w:sz w:val="20"/>
          <w:szCs w:val="20"/>
        </w:rPr>
      </w:pPr>
      <w:r w:rsidRPr="00DC014E">
        <w:rPr>
          <w:rFonts w:ascii="Verdana" w:hAnsi="Verdana"/>
          <w:bCs/>
          <w:iCs/>
          <w:kern w:val="20"/>
          <w:sz w:val="20"/>
          <w:szCs w:val="20"/>
        </w:rPr>
        <w:t>Zamawiający, po uzgodnieniu w</w:t>
      </w:r>
      <w:r w:rsidR="00E03EBE" w:rsidRPr="00DC014E">
        <w:rPr>
          <w:rFonts w:ascii="Verdana" w:hAnsi="Verdana"/>
          <w:bCs/>
          <w:iCs/>
          <w:kern w:val="20"/>
          <w:sz w:val="20"/>
          <w:szCs w:val="20"/>
        </w:rPr>
        <w:t>niosków, o których mowa w pkt 13.2, 13.3, 13.4, 13</w:t>
      </w:r>
      <w:r w:rsidRPr="00DC014E">
        <w:rPr>
          <w:rFonts w:ascii="Verdana" w:hAnsi="Verdana"/>
          <w:bCs/>
          <w:iCs/>
          <w:kern w:val="20"/>
          <w:sz w:val="20"/>
          <w:szCs w:val="20"/>
        </w:rPr>
        <w:t xml:space="preserve">.5 Umowy, wyznacza datę podpisania aneksu do Umowy. </w:t>
      </w:r>
    </w:p>
    <w:p w14:paraId="5DBAD561" w14:textId="24BCEDA2" w:rsidR="001F200C" w:rsidRPr="00DC014E" w:rsidRDefault="001F200C" w:rsidP="00337AAE">
      <w:pPr>
        <w:numPr>
          <w:ilvl w:val="1"/>
          <w:numId w:val="2"/>
        </w:numPr>
        <w:spacing w:after="0" w:line="240" w:lineRule="auto"/>
        <w:jc w:val="both"/>
        <w:outlineLvl w:val="1"/>
        <w:rPr>
          <w:rFonts w:ascii="Verdana" w:hAnsi="Verdana"/>
          <w:bCs/>
          <w:iCs/>
          <w:kern w:val="20"/>
          <w:sz w:val="20"/>
          <w:szCs w:val="20"/>
        </w:rPr>
      </w:pPr>
      <w:r w:rsidRPr="00DC014E">
        <w:rPr>
          <w:rFonts w:ascii="Verdana" w:hAnsi="Verdana"/>
          <w:bCs/>
          <w:iCs/>
          <w:kern w:val="20"/>
          <w:sz w:val="20"/>
          <w:szCs w:val="20"/>
        </w:rPr>
        <w:t>Powyższa procedura nie znajduje zastosowania w sytuacji, gdy przepisy wprowadzające zmiany, o których mowa w art. 436 pkt 4 lit b Ustawy określają odmienne zasady lub tryb ich wprowadzenia.</w:t>
      </w:r>
    </w:p>
    <w:p w14:paraId="4FAD21B1" w14:textId="77777777" w:rsidR="00BA7B66" w:rsidRDefault="00BA7B66" w:rsidP="00BA7B66">
      <w:pPr>
        <w:spacing w:after="120" w:line="240" w:lineRule="auto"/>
        <w:jc w:val="center"/>
        <w:rPr>
          <w:rFonts w:asciiTheme="minorBidi" w:eastAsia="Times New Roman" w:hAnsiTheme="minorBidi"/>
          <w:b/>
          <w:lang w:eastAsia="pl-PL"/>
        </w:rPr>
      </w:pPr>
    </w:p>
    <w:p w14:paraId="62523D4D" w14:textId="631BF206" w:rsidR="00BA7B66" w:rsidRDefault="00BA7B66" w:rsidP="00BA7B66">
      <w:pPr>
        <w:spacing w:after="120" w:line="240" w:lineRule="auto"/>
        <w:jc w:val="center"/>
        <w:rPr>
          <w:rFonts w:ascii="Verdana" w:eastAsia="Times New Roman" w:hAnsi="Verdana"/>
          <w:b/>
          <w:sz w:val="20"/>
          <w:szCs w:val="20"/>
          <w:lang w:eastAsia="pl-PL"/>
        </w:rPr>
      </w:pPr>
      <w:r w:rsidRPr="00DC014E">
        <w:rPr>
          <w:rFonts w:ascii="Verdana" w:eastAsia="Times New Roman" w:hAnsi="Verdana"/>
          <w:b/>
          <w:sz w:val="20"/>
          <w:szCs w:val="20"/>
          <w:lang w:eastAsia="pl-PL"/>
        </w:rPr>
        <w:t>Waloryzacja wynikająca ze zmian ceny materiałów lub kosztów</w:t>
      </w:r>
    </w:p>
    <w:p w14:paraId="4220C5AB" w14:textId="77777777" w:rsidR="000F036B" w:rsidRPr="00DC014E" w:rsidRDefault="000F036B" w:rsidP="00BA7B66">
      <w:pPr>
        <w:spacing w:after="120" w:line="240" w:lineRule="auto"/>
        <w:jc w:val="center"/>
        <w:rPr>
          <w:rFonts w:ascii="Verdana" w:eastAsia="Times New Roman" w:hAnsi="Verdana"/>
          <w:sz w:val="20"/>
          <w:szCs w:val="20"/>
        </w:rPr>
      </w:pPr>
    </w:p>
    <w:p w14:paraId="08068BEB" w14:textId="208CD33B" w:rsidR="00BA7B66" w:rsidRPr="00DC014E" w:rsidRDefault="00BA7B66" w:rsidP="000F036B">
      <w:pPr>
        <w:numPr>
          <w:ilvl w:val="1"/>
          <w:numId w:val="2"/>
        </w:numPr>
        <w:spacing w:after="0" w:line="240" w:lineRule="auto"/>
        <w:jc w:val="both"/>
        <w:outlineLvl w:val="1"/>
        <w:rPr>
          <w:rFonts w:ascii="Verdana" w:eastAsia="Times New Roman" w:hAnsi="Verdana"/>
          <w:bCs/>
          <w:iCs/>
          <w:kern w:val="20"/>
          <w:sz w:val="20"/>
          <w:szCs w:val="20"/>
        </w:rPr>
      </w:pPr>
      <w:r w:rsidRPr="00DC014E">
        <w:rPr>
          <w:rFonts w:ascii="Verdana" w:hAnsi="Verdana"/>
          <w:bCs/>
          <w:iCs/>
          <w:kern w:val="20"/>
          <w:sz w:val="20"/>
          <w:szCs w:val="20"/>
        </w:rPr>
        <w:t>Strony</w:t>
      </w:r>
      <w:r w:rsidRPr="00DC014E">
        <w:rPr>
          <w:rFonts w:ascii="Verdana" w:eastAsia="Times New Roman" w:hAnsi="Verdana"/>
          <w:bCs/>
          <w:iCs/>
          <w:kern w:val="20"/>
          <w:sz w:val="20"/>
          <w:szCs w:val="20"/>
        </w:rPr>
        <w:t xml:space="preserve"> przewidują możliwość zmiany </w:t>
      </w:r>
      <w:r w:rsidRPr="00DC014E">
        <w:rPr>
          <w:rFonts w:ascii="Verdana" w:eastAsia="Times New Roman" w:hAnsi="Verdana"/>
          <w:b/>
          <w:bCs/>
          <w:iCs/>
          <w:kern w:val="20"/>
          <w:sz w:val="20"/>
          <w:szCs w:val="20"/>
        </w:rPr>
        <w:t xml:space="preserve">wysokości Wynagrodzenia Całkowitego dla cen materiałów i kosztów </w:t>
      </w:r>
      <w:r w:rsidR="00C16CFF" w:rsidRPr="00DC014E">
        <w:rPr>
          <w:rFonts w:ascii="Verdana" w:eastAsia="Times New Roman" w:hAnsi="Verdana"/>
          <w:b/>
          <w:bCs/>
          <w:iCs/>
          <w:kern w:val="20"/>
          <w:sz w:val="20"/>
          <w:szCs w:val="20"/>
        </w:rPr>
        <w:t>dla dostaw modułów katalitycznych z pozycji 6-10 w pkt 3.2 Umowy</w:t>
      </w:r>
      <w:r w:rsidRPr="00DC014E">
        <w:rPr>
          <w:rFonts w:ascii="Verdana" w:eastAsia="Times New Roman" w:hAnsi="Verdana"/>
          <w:bCs/>
          <w:iCs/>
          <w:kern w:val="20"/>
          <w:sz w:val="20"/>
          <w:szCs w:val="20"/>
        </w:rPr>
        <w:t xml:space="preserve">, związanych z realizacją zamówienia w rozumieniu art. 439 Ustawy na poniższych zasadach: </w:t>
      </w:r>
    </w:p>
    <w:p w14:paraId="2890D76E" w14:textId="3ACC2DB8" w:rsidR="00C16CFF" w:rsidRPr="00DC014E" w:rsidRDefault="00A70B20" w:rsidP="000F036B">
      <w:pPr>
        <w:spacing w:after="0" w:line="240" w:lineRule="auto"/>
        <w:ind w:left="1142"/>
        <w:jc w:val="both"/>
        <w:outlineLvl w:val="1"/>
        <w:rPr>
          <w:rFonts w:ascii="Verdana" w:eastAsia="Times New Roman" w:hAnsi="Verdana" w:cs="Times New Roman"/>
          <w:bCs/>
          <w:iCs/>
          <w:kern w:val="20"/>
          <w:sz w:val="20"/>
          <w:szCs w:val="20"/>
        </w:rPr>
      </w:pPr>
      <w:r w:rsidRPr="00DC014E">
        <w:rPr>
          <w:rFonts w:ascii="Verdana" w:eastAsia="Times New Roman" w:hAnsi="Verdana" w:cs="Times New Roman"/>
          <w:bCs/>
          <w:iCs/>
          <w:kern w:val="20"/>
          <w:sz w:val="20"/>
          <w:szCs w:val="20"/>
        </w:rPr>
        <w:t xml:space="preserve">- </w:t>
      </w:r>
      <w:r w:rsidR="00C16CFF" w:rsidRPr="00DC014E">
        <w:rPr>
          <w:rFonts w:ascii="Verdana" w:eastAsia="Times New Roman" w:hAnsi="Verdana" w:cs="Times New Roman"/>
          <w:bCs/>
          <w:iCs/>
          <w:kern w:val="20"/>
          <w:sz w:val="20"/>
          <w:szCs w:val="20"/>
        </w:rPr>
        <w:t xml:space="preserve">w przypadku, gdy średnioroczny wskaźnik cen towarów i usług konsumpcyjnych ogółem za poprzedni rok kalendarzowy (wskaźnik ogłaszany przez Prezesa Głównego Urzędu Statystycznego na podstawie art. 94 ust. 1 pkt 1 lit. a ustawy z dnia 17 grudnia 1998 r. o emeryturach i rentach z Funduszu Ubezpieczeń Społecznych (dalej jako </w:t>
      </w:r>
      <w:r w:rsidR="00C16CFF" w:rsidRPr="00DC014E">
        <w:rPr>
          <w:rFonts w:ascii="Verdana" w:eastAsia="Times New Roman" w:hAnsi="Verdana" w:cs="Times New Roman"/>
          <w:b/>
          <w:bCs/>
          <w:iCs/>
          <w:kern w:val="20"/>
          <w:sz w:val="20"/>
          <w:szCs w:val="20"/>
        </w:rPr>
        <w:t>„Wskaźnik”</w:t>
      </w:r>
      <w:r w:rsidR="00C16CFF" w:rsidRPr="00DC014E">
        <w:rPr>
          <w:rFonts w:ascii="Verdana" w:eastAsia="Times New Roman" w:hAnsi="Verdana" w:cs="Times New Roman"/>
          <w:bCs/>
          <w:iCs/>
          <w:kern w:val="20"/>
          <w:sz w:val="20"/>
          <w:szCs w:val="20"/>
        </w:rPr>
        <w:t>) tj.:</w:t>
      </w:r>
    </w:p>
    <w:p w14:paraId="57A56350" w14:textId="5F4044B5" w:rsidR="00C16CFF" w:rsidRPr="00DC014E" w:rsidRDefault="00C16CFF" w:rsidP="000F036B">
      <w:pPr>
        <w:numPr>
          <w:ilvl w:val="2"/>
          <w:numId w:val="19"/>
        </w:numPr>
        <w:spacing w:after="0" w:line="240" w:lineRule="auto"/>
        <w:ind w:hanging="284"/>
        <w:jc w:val="both"/>
        <w:outlineLvl w:val="1"/>
        <w:rPr>
          <w:rFonts w:ascii="Verdana" w:eastAsia="Times New Roman" w:hAnsi="Verdana" w:cs="Times New Roman"/>
          <w:bCs/>
          <w:iCs/>
          <w:kern w:val="20"/>
          <w:sz w:val="20"/>
          <w:szCs w:val="20"/>
        </w:rPr>
      </w:pPr>
      <w:r w:rsidRPr="00DC014E">
        <w:rPr>
          <w:rFonts w:ascii="Verdana" w:eastAsia="Times New Roman" w:hAnsi="Verdana" w:cs="Times New Roman"/>
          <w:bCs/>
          <w:iCs/>
          <w:kern w:val="20"/>
          <w:sz w:val="20"/>
          <w:szCs w:val="20"/>
        </w:rPr>
        <w:t xml:space="preserve">Wskaźnik ogłaszany w roku 2025 (dalej jako </w:t>
      </w:r>
      <w:r w:rsidRPr="00DC014E">
        <w:rPr>
          <w:rFonts w:ascii="Verdana" w:eastAsia="Times New Roman" w:hAnsi="Verdana" w:cs="Times New Roman"/>
          <w:b/>
          <w:bCs/>
          <w:iCs/>
          <w:kern w:val="20"/>
          <w:sz w:val="20"/>
          <w:szCs w:val="20"/>
        </w:rPr>
        <w:t>„Początkowy Termin Ustalenia Zmiany Wynagrodzenia w roku 2025”</w:t>
      </w:r>
      <w:r w:rsidRPr="00DC014E">
        <w:rPr>
          <w:rFonts w:ascii="Verdana" w:eastAsia="Times New Roman" w:hAnsi="Verdana" w:cs="Times New Roman"/>
          <w:bCs/>
          <w:iCs/>
          <w:kern w:val="20"/>
          <w:sz w:val="20"/>
          <w:szCs w:val="20"/>
        </w:rPr>
        <w:t>);</w:t>
      </w:r>
    </w:p>
    <w:p w14:paraId="5DBDCC67" w14:textId="46110C3A" w:rsidR="00C16CFF" w:rsidRDefault="00C16CFF" w:rsidP="00005744">
      <w:pPr>
        <w:spacing w:after="0" w:line="240" w:lineRule="auto"/>
        <w:ind w:left="993"/>
        <w:jc w:val="both"/>
        <w:outlineLvl w:val="1"/>
        <w:rPr>
          <w:rFonts w:ascii="Verdana" w:eastAsia="Times New Roman" w:hAnsi="Verdana" w:cs="Times New Roman"/>
          <w:bCs/>
          <w:iCs/>
          <w:kern w:val="20"/>
          <w:sz w:val="20"/>
          <w:szCs w:val="20"/>
        </w:rPr>
      </w:pPr>
      <w:r w:rsidRPr="00DC014E">
        <w:rPr>
          <w:rFonts w:ascii="Verdana" w:eastAsia="Times New Roman" w:hAnsi="Verdana" w:cs="Times New Roman"/>
          <w:bCs/>
          <w:iCs/>
          <w:kern w:val="20"/>
          <w:sz w:val="20"/>
          <w:szCs w:val="20"/>
        </w:rPr>
        <w:t xml:space="preserve">- zmieni się powyżej 6,75 %  i jeżeli zmiany te będą miały wpływ na koszty wykonania zamówienia przez Wykonawcę, to Strony dokonają Waloryzacji </w:t>
      </w:r>
      <w:r w:rsidRPr="00DC014E">
        <w:rPr>
          <w:rFonts w:ascii="Verdana" w:eastAsia="Times New Roman" w:hAnsi="Verdana" w:cs="Times New Roman"/>
          <w:bCs/>
          <w:iCs/>
          <w:kern w:val="20"/>
          <w:sz w:val="20"/>
          <w:szCs w:val="20"/>
        </w:rPr>
        <w:lastRenderedPageBreak/>
        <w:t>Wynagrodzenia wynikającej ze zmian ceny materiałów lub kosztów tylko w przedziale procentowym zmiany Wskaźnika powyżej 6,75 %, do rzeczywistej wysokości zmiany Wskaźnika.</w:t>
      </w:r>
    </w:p>
    <w:p w14:paraId="170EF30D" w14:textId="77777777" w:rsidR="00005744" w:rsidRPr="00DC014E" w:rsidRDefault="00005744" w:rsidP="00005744">
      <w:pPr>
        <w:spacing w:after="0" w:line="240" w:lineRule="auto"/>
        <w:ind w:left="993"/>
        <w:jc w:val="both"/>
        <w:outlineLvl w:val="1"/>
        <w:rPr>
          <w:rFonts w:ascii="Verdana" w:eastAsia="Times New Roman" w:hAnsi="Verdana" w:cs="Times New Roman"/>
          <w:bCs/>
          <w:iCs/>
          <w:kern w:val="20"/>
          <w:sz w:val="20"/>
          <w:szCs w:val="20"/>
        </w:rPr>
      </w:pPr>
    </w:p>
    <w:p w14:paraId="322F59E8" w14:textId="2BDCEF39" w:rsidR="00C16CFF" w:rsidRPr="00DC014E" w:rsidRDefault="00C16CFF" w:rsidP="000F036B">
      <w:pPr>
        <w:spacing w:after="0" w:line="240" w:lineRule="auto"/>
        <w:ind w:left="993"/>
        <w:jc w:val="both"/>
        <w:outlineLvl w:val="1"/>
        <w:rPr>
          <w:rFonts w:ascii="Verdana" w:eastAsia="Times New Roman" w:hAnsi="Verdana" w:cs="Times New Roman"/>
          <w:bCs/>
          <w:iCs/>
          <w:kern w:val="20"/>
          <w:sz w:val="20"/>
          <w:szCs w:val="20"/>
        </w:rPr>
      </w:pPr>
      <w:r w:rsidRPr="00DC014E">
        <w:rPr>
          <w:rFonts w:ascii="Verdana" w:eastAsia="Times New Roman" w:hAnsi="Verdana" w:cs="Times New Roman"/>
          <w:bCs/>
          <w:iCs/>
          <w:kern w:val="20"/>
          <w:sz w:val="20"/>
          <w:szCs w:val="20"/>
        </w:rPr>
        <w:t>Zamawiający przewiduje jednokrotną waloryzację.</w:t>
      </w:r>
    </w:p>
    <w:p w14:paraId="55D22BB5" w14:textId="77777777" w:rsidR="00C16CFF" w:rsidRPr="00DC014E" w:rsidRDefault="00C16CFF" w:rsidP="000F036B">
      <w:pPr>
        <w:spacing w:after="0" w:line="240" w:lineRule="auto"/>
        <w:ind w:left="993"/>
        <w:jc w:val="both"/>
        <w:outlineLvl w:val="1"/>
        <w:rPr>
          <w:rFonts w:ascii="Verdana" w:eastAsia="Times New Roman" w:hAnsi="Verdana" w:cs="Times New Roman"/>
          <w:bCs/>
          <w:iCs/>
          <w:kern w:val="20"/>
          <w:sz w:val="20"/>
          <w:szCs w:val="20"/>
        </w:rPr>
      </w:pPr>
    </w:p>
    <w:p w14:paraId="29B33874" w14:textId="4C6FB2CD" w:rsidR="00BA7B66" w:rsidRPr="00DC014E" w:rsidRDefault="00BA7B66" w:rsidP="000F036B">
      <w:pPr>
        <w:numPr>
          <w:ilvl w:val="1"/>
          <w:numId w:val="2"/>
        </w:numPr>
        <w:spacing w:after="0" w:line="240" w:lineRule="auto"/>
        <w:jc w:val="both"/>
        <w:outlineLvl w:val="1"/>
        <w:rPr>
          <w:rFonts w:ascii="Verdana" w:eastAsia="Times New Roman" w:hAnsi="Verdana"/>
          <w:bCs/>
          <w:iCs/>
          <w:kern w:val="20"/>
          <w:sz w:val="20"/>
          <w:szCs w:val="20"/>
        </w:rPr>
      </w:pPr>
      <w:r w:rsidRPr="00DC014E">
        <w:rPr>
          <w:rFonts w:ascii="Verdana" w:eastAsia="Times New Roman" w:hAnsi="Verdana"/>
          <w:bCs/>
          <w:iCs/>
          <w:kern w:val="20"/>
          <w:sz w:val="20"/>
          <w:szCs w:val="20"/>
        </w:rPr>
        <w:t xml:space="preserve">W </w:t>
      </w:r>
      <w:r w:rsidRPr="00DC014E">
        <w:rPr>
          <w:rFonts w:ascii="Verdana" w:hAnsi="Verdana"/>
          <w:bCs/>
          <w:iCs/>
          <w:kern w:val="20"/>
          <w:sz w:val="20"/>
          <w:szCs w:val="20"/>
        </w:rPr>
        <w:t>sytuacji</w:t>
      </w:r>
      <w:r w:rsidRPr="00DC014E">
        <w:rPr>
          <w:rFonts w:ascii="Verdana" w:eastAsia="Times New Roman" w:hAnsi="Verdana"/>
          <w:bCs/>
          <w:iCs/>
          <w:kern w:val="20"/>
          <w:sz w:val="20"/>
          <w:szCs w:val="20"/>
        </w:rPr>
        <w:t xml:space="preserve"> wystąpienia okoliczności wskazanych w pkt </w:t>
      </w:r>
      <w:r w:rsidR="00524334" w:rsidRPr="00DC014E">
        <w:rPr>
          <w:rFonts w:ascii="Verdana" w:eastAsia="Times New Roman" w:hAnsi="Verdana"/>
          <w:bCs/>
          <w:iCs/>
          <w:kern w:val="20"/>
          <w:sz w:val="20"/>
          <w:szCs w:val="20"/>
        </w:rPr>
        <w:t>13.8.</w:t>
      </w:r>
      <w:r w:rsidRPr="00DC014E">
        <w:rPr>
          <w:rFonts w:ascii="Verdana" w:eastAsia="Times New Roman" w:hAnsi="Verdana"/>
          <w:bCs/>
          <w:iCs/>
          <w:kern w:val="20"/>
          <w:sz w:val="20"/>
          <w:szCs w:val="20"/>
        </w:rPr>
        <w:t>, Strona zainteresowana wprowadzeniem zmiany składa, w terminie 30 dni od daty opublikowania Wskaźnika, pisemny wniosek o zmianę wynagrodzenia za Przedmiot Umowy z uwzględnieniem zmiany Wskaźnika w ww. przedziale procentowym. Wniosek powinien zawierać wyczerpujące uzasadnienie faktyczne i prawne, dokładne wyliczenie kwoty Wynagrodzenia  za Przedmiot Umowy po zmianie Umowy, szczegółowe wyliczenia i zależności między dokonywaną zmianą, a wzrostem kosztów realizacji oraz niezbędne środki dowodowe, potwierdzające powyższe okoliczności. W przypadku, gdy Stroną zainteresowaną wprowadzeniem zmiany jest:</w:t>
      </w:r>
    </w:p>
    <w:p w14:paraId="5B8980CD" w14:textId="77777777" w:rsidR="00BA7B66" w:rsidRPr="00DC014E" w:rsidRDefault="00BA7B66" w:rsidP="000F036B">
      <w:pPr>
        <w:numPr>
          <w:ilvl w:val="2"/>
          <w:numId w:val="2"/>
        </w:numPr>
        <w:spacing w:before="120" w:after="120" w:line="240" w:lineRule="auto"/>
        <w:jc w:val="both"/>
        <w:outlineLvl w:val="1"/>
        <w:rPr>
          <w:rFonts w:ascii="Verdana" w:hAnsi="Verdana"/>
          <w:bCs/>
          <w:iCs/>
          <w:kern w:val="20"/>
          <w:sz w:val="20"/>
          <w:szCs w:val="20"/>
        </w:rPr>
      </w:pPr>
      <w:r w:rsidRPr="00DC014E">
        <w:rPr>
          <w:rFonts w:ascii="Verdana" w:hAnsi="Verdana"/>
          <w:bCs/>
          <w:iCs/>
          <w:kern w:val="20"/>
          <w:sz w:val="20"/>
          <w:szCs w:val="20"/>
        </w:rPr>
        <w:t>Wykonawca, to Zamawiający ocenia, czy wykazano rzeczywisty wpływ ww. zmiany na zmianę kosztów realizacji Umowy. Zamawiający dokonuje powyższej oceny w terminie 10 dni od dnia uruchomienia procedury zmiany.</w:t>
      </w:r>
    </w:p>
    <w:p w14:paraId="451F0DF7" w14:textId="77777777" w:rsidR="00BA7B66" w:rsidRPr="00DC014E" w:rsidRDefault="00BA7B66" w:rsidP="000F036B">
      <w:pPr>
        <w:numPr>
          <w:ilvl w:val="2"/>
          <w:numId w:val="2"/>
        </w:numPr>
        <w:spacing w:before="120" w:after="120" w:line="240" w:lineRule="auto"/>
        <w:jc w:val="both"/>
        <w:outlineLvl w:val="1"/>
        <w:rPr>
          <w:rFonts w:ascii="Verdana" w:eastAsia="Times New Roman" w:hAnsi="Verdana"/>
          <w:bCs/>
          <w:iCs/>
          <w:kern w:val="20"/>
          <w:sz w:val="20"/>
          <w:szCs w:val="20"/>
        </w:rPr>
      </w:pPr>
      <w:r w:rsidRPr="00DC014E">
        <w:rPr>
          <w:rFonts w:ascii="Verdana" w:hAnsi="Verdana"/>
          <w:bCs/>
          <w:iCs/>
          <w:kern w:val="20"/>
          <w:sz w:val="20"/>
          <w:szCs w:val="20"/>
        </w:rPr>
        <w:t>Zamawiający</w:t>
      </w:r>
      <w:r w:rsidRPr="00DC014E">
        <w:rPr>
          <w:rFonts w:ascii="Verdana" w:eastAsia="Times New Roman" w:hAnsi="Verdana"/>
          <w:bCs/>
          <w:iCs/>
          <w:kern w:val="20"/>
          <w:sz w:val="20"/>
          <w:szCs w:val="20"/>
        </w:rPr>
        <w:t>, to Strony wspólnie oceniają, czy wykazano rzeczywisty wpływ ww. zmiany na zmianę kosztów realizacji Umowy. Strony dokonują powyższej oceny w terminie 10 dni od dnia uruchomienia procedury zmiany.</w:t>
      </w:r>
    </w:p>
    <w:p w14:paraId="5367A03C" w14:textId="77777777" w:rsidR="00BA7B66" w:rsidRPr="00DC014E" w:rsidRDefault="00BA7B66" w:rsidP="00524334">
      <w:pPr>
        <w:numPr>
          <w:ilvl w:val="1"/>
          <w:numId w:val="2"/>
        </w:numPr>
        <w:spacing w:after="0" w:line="240" w:lineRule="auto"/>
        <w:jc w:val="both"/>
        <w:outlineLvl w:val="1"/>
        <w:rPr>
          <w:rFonts w:ascii="Verdana" w:eastAsia="Times New Roman" w:hAnsi="Verdana"/>
          <w:bCs/>
          <w:iCs/>
          <w:kern w:val="20"/>
          <w:sz w:val="20"/>
          <w:szCs w:val="20"/>
        </w:rPr>
      </w:pPr>
      <w:r w:rsidRPr="00DC014E">
        <w:rPr>
          <w:rFonts w:ascii="Verdana" w:hAnsi="Verdana"/>
          <w:bCs/>
          <w:iCs/>
          <w:kern w:val="20"/>
          <w:sz w:val="20"/>
          <w:szCs w:val="20"/>
        </w:rPr>
        <w:t>Strony</w:t>
      </w:r>
      <w:r w:rsidRPr="00DC014E">
        <w:rPr>
          <w:rFonts w:ascii="Verdana" w:eastAsia="Times New Roman" w:hAnsi="Verdana"/>
          <w:bCs/>
          <w:iCs/>
          <w:kern w:val="20"/>
          <w:sz w:val="20"/>
          <w:szCs w:val="20"/>
        </w:rPr>
        <w:t xml:space="preserve"> zastrzegają, że jeżeli Umowa została zawarta po upływie 180 dni od dnia upływu terminu składania ofert, które miało miejsce </w:t>
      </w:r>
      <w:r w:rsidRPr="00DC014E">
        <w:rPr>
          <w:rFonts w:ascii="Verdana" w:eastAsia="Times New Roman" w:hAnsi="Verdana"/>
          <w:b/>
          <w:bCs/>
          <w:iCs/>
          <w:kern w:val="20"/>
          <w:sz w:val="20"/>
          <w:szCs w:val="20"/>
        </w:rPr>
        <w:t>w dniu ………….,</w:t>
      </w:r>
      <w:r w:rsidRPr="00DC014E">
        <w:rPr>
          <w:rFonts w:ascii="Verdana" w:eastAsia="Times New Roman" w:hAnsi="Verdana"/>
          <w:bCs/>
          <w:iCs/>
          <w:kern w:val="20"/>
          <w:sz w:val="20"/>
          <w:szCs w:val="20"/>
        </w:rPr>
        <w:t xml:space="preserve"> początkowym Terminem Ustalenia Zmiany Wynagrodzenia za Przedmiot Umowy jest dzień otwarcia ofert.</w:t>
      </w:r>
    </w:p>
    <w:p w14:paraId="497B0007" w14:textId="18EC4D4C" w:rsidR="00BA7B66" w:rsidRPr="00DC014E" w:rsidRDefault="00BA7B66" w:rsidP="00524334">
      <w:pPr>
        <w:numPr>
          <w:ilvl w:val="1"/>
          <w:numId w:val="2"/>
        </w:numPr>
        <w:spacing w:after="0" w:line="240" w:lineRule="auto"/>
        <w:jc w:val="both"/>
        <w:outlineLvl w:val="1"/>
        <w:rPr>
          <w:rFonts w:ascii="Verdana" w:eastAsia="Times New Roman" w:hAnsi="Verdana"/>
          <w:bCs/>
          <w:iCs/>
          <w:kern w:val="20"/>
          <w:sz w:val="20"/>
          <w:szCs w:val="20"/>
        </w:rPr>
      </w:pPr>
      <w:r w:rsidRPr="00DC014E">
        <w:rPr>
          <w:rFonts w:ascii="Verdana" w:hAnsi="Verdana"/>
          <w:bCs/>
          <w:iCs/>
          <w:kern w:val="20"/>
          <w:sz w:val="20"/>
          <w:szCs w:val="20"/>
        </w:rPr>
        <w:t>Zamawiający</w:t>
      </w:r>
      <w:r w:rsidRPr="00DC014E">
        <w:rPr>
          <w:rFonts w:ascii="Verdana" w:eastAsia="Times New Roman" w:hAnsi="Verdana"/>
          <w:bCs/>
          <w:iCs/>
          <w:kern w:val="20"/>
          <w:sz w:val="20"/>
          <w:szCs w:val="20"/>
        </w:rPr>
        <w:t>, po zaakceptowaniu wniosku, o którym mowa w pkt 1</w:t>
      </w:r>
      <w:r w:rsidR="00524334" w:rsidRPr="00DC014E">
        <w:rPr>
          <w:rFonts w:ascii="Verdana" w:eastAsia="Times New Roman" w:hAnsi="Verdana"/>
          <w:bCs/>
          <w:iCs/>
          <w:kern w:val="20"/>
          <w:sz w:val="20"/>
          <w:szCs w:val="20"/>
        </w:rPr>
        <w:t>3</w:t>
      </w:r>
      <w:r w:rsidRPr="00DC014E">
        <w:rPr>
          <w:rFonts w:ascii="Verdana" w:eastAsia="Times New Roman" w:hAnsi="Verdana"/>
          <w:bCs/>
          <w:iCs/>
          <w:kern w:val="20"/>
          <w:sz w:val="20"/>
          <w:szCs w:val="20"/>
        </w:rPr>
        <w:t xml:space="preserve">.9. Umowy, wyznacza datę podpisania aneksu do Umowy. </w:t>
      </w:r>
    </w:p>
    <w:p w14:paraId="0EBCEB68" w14:textId="77777777" w:rsidR="00BA7B66" w:rsidRPr="00DC014E" w:rsidRDefault="00BA7B66" w:rsidP="00524334">
      <w:pPr>
        <w:numPr>
          <w:ilvl w:val="1"/>
          <w:numId w:val="2"/>
        </w:numPr>
        <w:spacing w:after="0" w:line="240" w:lineRule="auto"/>
        <w:jc w:val="both"/>
        <w:outlineLvl w:val="1"/>
        <w:rPr>
          <w:rFonts w:ascii="Verdana" w:eastAsia="Times New Roman" w:hAnsi="Verdana"/>
          <w:bCs/>
          <w:iCs/>
          <w:kern w:val="20"/>
          <w:sz w:val="20"/>
          <w:szCs w:val="20"/>
        </w:rPr>
      </w:pPr>
      <w:r w:rsidRPr="00DC014E">
        <w:rPr>
          <w:rFonts w:ascii="Verdana" w:hAnsi="Verdana"/>
          <w:bCs/>
          <w:iCs/>
          <w:kern w:val="20"/>
          <w:sz w:val="20"/>
          <w:szCs w:val="20"/>
        </w:rPr>
        <w:t>Wykonawca</w:t>
      </w:r>
      <w:r w:rsidRPr="00DC014E">
        <w:rPr>
          <w:rFonts w:ascii="Verdana" w:eastAsia="Times New Roman" w:hAnsi="Verdana"/>
          <w:bCs/>
          <w:iCs/>
          <w:kern w:val="20"/>
          <w:sz w:val="20"/>
          <w:szCs w:val="20"/>
        </w:rPr>
        <w:t>, którego Wynagrodzenie zostało zmienione zgodnie powyższymi zasadami Waloryzacji wynikającej ze zmian ceny materiałów lub kosztów, zobowiązany jest do zmiany wynagrodzenia przysługującego podwykonawcy, z którym zawarł umowę, w zakresie odpowiadającym zmianom cen materiałów lub kosztów dotyczących zobowiązania podwykonawcy ze skutkiem od dnia zawarcia aneksu do niniejszej Umowy, jeżeli okres obowiązywania umowy łączącej Wykonawcę z podwykonawcą przekracza 12 miesięcy. Wykonawca powinien wykazać Zamawiającemu dopełnienie tego obowiązku za pomocą stosownych środków dowodowych.</w:t>
      </w:r>
    </w:p>
    <w:p w14:paraId="18981149" w14:textId="2E45D8CF" w:rsidR="001F200C" w:rsidRDefault="001F200C" w:rsidP="001F200C">
      <w:pPr>
        <w:pStyle w:val="Akapitzlist"/>
        <w:spacing w:line="300" w:lineRule="auto"/>
        <w:ind w:left="360"/>
        <w:jc w:val="both"/>
        <w:rPr>
          <w:rStyle w:val="FontStyle27"/>
          <w:rFonts w:ascii="Verdana" w:eastAsiaTheme="minorEastAsia" w:hAnsi="Verdana"/>
          <w:b/>
          <w:lang w:eastAsia="pl-PL"/>
        </w:rPr>
      </w:pPr>
    </w:p>
    <w:p w14:paraId="4217020E" w14:textId="77777777" w:rsidR="00F622C8" w:rsidRPr="00AB3E35" w:rsidRDefault="00F622C8" w:rsidP="00337AAE">
      <w:pPr>
        <w:pStyle w:val="Nagwek1"/>
        <w:numPr>
          <w:ilvl w:val="0"/>
          <w:numId w:val="2"/>
        </w:numPr>
        <w:spacing w:before="0" w:after="0" w:line="300" w:lineRule="auto"/>
        <w:rPr>
          <w:rFonts w:ascii="Verdana" w:hAnsi="Verdana" w:cstheme="minorHAnsi"/>
          <w:sz w:val="20"/>
          <w:szCs w:val="20"/>
          <w:lang w:val="pl-PL"/>
        </w:rPr>
      </w:pPr>
      <w:r w:rsidRPr="00AB3E35">
        <w:rPr>
          <w:rFonts w:ascii="Verdana" w:hAnsi="Verdana" w:cstheme="minorHAnsi"/>
          <w:sz w:val="20"/>
          <w:szCs w:val="20"/>
          <w:lang w:val="pl-PL"/>
        </w:rPr>
        <w:t>GWARANTOWANE PARAMETRY EKPLOATACJI-GWARANCJE</w:t>
      </w:r>
    </w:p>
    <w:p w14:paraId="074B43CE" w14:textId="141659B2" w:rsidR="00F622C8" w:rsidRDefault="00F622C8" w:rsidP="000F036B">
      <w:pPr>
        <w:pStyle w:val="Nagwek2"/>
        <w:numPr>
          <w:ilvl w:val="1"/>
          <w:numId w:val="2"/>
        </w:numPr>
        <w:spacing w:before="0" w:line="240" w:lineRule="auto"/>
        <w:rPr>
          <w:rFonts w:ascii="Verdana" w:hAnsi="Verdana" w:cs="Tahoma"/>
          <w:bCs w:val="0"/>
          <w:iCs w:val="0"/>
          <w:kern w:val="0"/>
          <w:sz w:val="20"/>
          <w:szCs w:val="20"/>
          <w:lang w:val="pl-PL" w:eastAsia="pl-PL"/>
        </w:rPr>
      </w:pPr>
      <w:r w:rsidRPr="00AB3E35">
        <w:rPr>
          <w:rFonts w:ascii="Verdana" w:hAnsi="Verdana" w:cs="Tahoma"/>
          <w:bCs w:val="0"/>
          <w:iCs w:val="0"/>
          <w:kern w:val="0"/>
          <w:sz w:val="20"/>
          <w:szCs w:val="20"/>
          <w:lang w:val="pl-PL" w:eastAsia="pl-PL"/>
        </w:rPr>
        <w:t xml:space="preserve">Z zastrzeżeniem </w:t>
      </w:r>
      <w:r w:rsidRPr="006F34AC">
        <w:rPr>
          <w:rFonts w:ascii="Verdana" w:hAnsi="Verdana" w:cs="Tahoma"/>
          <w:bCs w:val="0"/>
          <w:iCs w:val="0"/>
          <w:kern w:val="0"/>
          <w:sz w:val="20"/>
          <w:szCs w:val="20"/>
          <w:lang w:val="pl-PL" w:eastAsia="pl-PL"/>
        </w:rPr>
        <w:t xml:space="preserve">pkt. 6 Umowy, Wykonawca udziela gwarancji i rękojmi, że przedmiot Dostawy umożliwi osiągnięcie gwarantowanych wyników eksploatacyjnych Kompletu wkładów katalitycznych </w:t>
      </w:r>
      <w:r w:rsidRPr="006F34AC">
        <w:rPr>
          <w:rFonts w:ascii="Verdana" w:hAnsi="Verdana" w:cs="Tahoma"/>
          <w:b/>
          <w:bCs w:val="0"/>
          <w:iCs w:val="0"/>
          <w:kern w:val="0"/>
          <w:sz w:val="20"/>
          <w:szCs w:val="20"/>
          <w:lang w:val="pl-PL" w:eastAsia="pl-PL"/>
        </w:rPr>
        <w:t>[„Gwarantowane Parametry”]</w:t>
      </w:r>
      <w:r w:rsidRPr="006F34AC">
        <w:rPr>
          <w:rFonts w:ascii="Verdana" w:hAnsi="Verdana" w:cs="Tahoma"/>
          <w:bCs w:val="0"/>
          <w:iCs w:val="0"/>
          <w:kern w:val="0"/>
          <w:sz w:val="20"/>
          <w:szCs w:val="20"/>
          <w:lang w:val="pl-PL" w:eastAsia="pl-PL"/>
        </w:rPr>
        <w:t>, podanych poniżej, z zastrzeżeniem, że przedmiot Dostawy zostanie poprawnie zamontowany i będzie eksploatowany zgodnie z wymaganiami:</w:t>
      </w:r>
    </w:p>
    <w:p w14:paraId="387BB19E" w14:textId="77777777" w:rsidR="000F036B" w:rsidRPr="000F036B" w:rsidRDefault="000F036B" w:rsidP="000F036B">
      <w:pPr>
        <w:pStyle w:val="Tekstpodstawowy"/>
        <w:rPr>
          <w:lang w:eastAsia="pl-PL"/>
        </w:rPr>
      </w:pPr>
    </w:p>
    <w:tbl>
      <w:tblPr>
        <w:tblStyle w:val="Tabela-Siatka"/>
        <w:tblW w:w="9214" w:type="dxa"/>
        <w:tblInd w:w="562" w:type="dxa"/>
        <w:tblLayout w:type="fixed"/>
        <w:tblLook w:val="04A0" w:firstRow="1" w:lastRow="0" w:firstColumn="1" w:lastColumn="0" w:noHBand="0" w:noVBand="1"/>
      </w:tblPr>
      <w:tblGrid>
        <w:gridCol w:w="567"/>
        <w:gridCol w:w="3686"/>
        <w:gridCol w:w="2410"/>
        <w:gridCol w:w="2551"/>
      </w:tblGrid>
      <w:tr w:rsidR="00F622C8" w:rsidRPr="006F34AC" w14:paraId="790C8C11" w14:textId="77777777" w:rsidTr="000F036B">
        <w:tc>
          <w:tcPr>
            <w:tcW w:w="567" w:type="dxa"/>
            <w:shd w:val="clear" w:color="auto" w:fill="92D050"/>
            <w:vAlign w:val="center"/>
          </w:tcPr>
          <w:p w14:paraId="6D74F825" w14:textId="77777777" w:rsidR="00F622C8" w:rsidRPr="006F34AC" w:rsidRDefault="00F622C8" w:rsidP="00F35B42">
            <w:pPr>
              <w:pStyle w:val="Tekstpodstawowy"/>
              <w:spacing w:after="0" w:line="300" w:lineRule="auto"/>
              <w:rPr>
                <w:rFonts w:ascii="Verdana" w:hAnsi="Verdana"/>
                <w:b/>
                <w:sz w:val="20"/>
                <w:szCs w:val="20"/>
              </w:rPr>
            </w:pPr>
            <w:r w:rsidRPr="006F34AC">
              <w:rPr>
                <w:rFonts w:ascii="Verdana" w:hAnsi="Verdana"/>
                <w:b/>
                <w:sz w:val="20"/>
                <w:szCs w:val="20"/>
              </w:rPr>
              <w:t>Lp.</w:t>
            </w:r>
          </w:p>
        </w:tc>
        <w:tc>
          <w:tcPr>
            <w:tcW w:w="3686" w:type="dxa"/>
            <w:shd w:val="clear" w:color="auto" w:fill="92D050"/>
            <w:vAlign w:val="center"/>
          </w:tcPr>
          <w:p w14:paraId="3B609A21" w14:textId="77777777" w:rsidR="00F622C8" w:rsidRPr="006F34AC" w:rsidRDefault="00F622C8" w:rsidP="00F35B42">
            <w:pPr>
              <w:pStyle w:val="Tekstpodstawowy"/>
              <w:spacing w:after="0" w:line="300" w:lineRule="auto"/>
              <w:jc w:val="center"/>
              <w:rPr>
                <w:rFonts w:ascii="Verdana" w:hAnsi="Verdana"/>
                <w:b/>
                <w:sz w:val="20"/>
                <w:szCs w:val="20"/>
              </w:rPr>
            </w:pPr>
            <w:r w:rsidRPr="006F34AC">
              <w:rPr>
                <w:rFonts w:ascii="Verdana" w:hAnsi="Verdana"/>
                <w:b/>
                <w:sz w:val="20"/>
                <w:szCs w:val="20"/>
              </w:rPr>
              <w:t xml:space="preserve">Gwarantowane Parametry </w:t>
            </w:r>
          </w:p>
        </w:tc>
        <w:tc>
          <w:tcPr>
            <w:tcW w:w="2410" w:type="dxa"/>
            <w:shd w:val="clear" w:color="auto" w:fill="92D050"/>
            <w:vAlign w:val="center"/>
          </w:tcPr>
          <w:p w14:paraId="0405B30B" w14:textId="77777777" w:rsidR="00F622C8" w:rsidRPr="006F34AC" w:rsidRDefault="00F622C8" w:rsidP="00F35B42">
            <w:pPr>
              <w:pStyle w:val="Tekstpodstawowy"/>
              <w:spacing w:after="0" w:line="300" w:lineRule="auto"/>
              <w:jc w:val="center"/>
              <w:rPr>
                <w:rFonts w:ascii="Verdana" w:hAnsi="Verdana"/>
                <w:b/>
                <w:sz w:val="20"/>
                <w:szCs w:val="20"/>
              </w:rPr>
            </w:pPr>
            <w:r w:rsidRPr="006F34AC">
              <w:rPr>
                <w:rFonts w:ascii="Verdana" w:hAnsi="Verdana"/>
                <w:b/>
                <w:sz w:val="20"/>
                <w:szCs w:val="20"/>
              </w:rPr>
              <w:t xml:space="preserve">Wysokość kar za niedotrzymanie Gwarantowanych Parametrów </w:t>
            </w:r>
          </w:p>
        </w:tc>
        <w:tc>
          <w:tcPr>
            <w:tcW w:w="2551" w:type="dxa"/>
            <w:shd w:val="clear" w:color="auto" w:fill="92D050"/>
            <w:vAlign w:val="center"/>
          </w:tcPr>
          <w:p w14:paraId="69B2524F" w14:textId="4CBE69CA" w:rsidR="00F622C8" w:rsidRPr="006F34AC" w:rsidRDefault="00C16CFF" w:rsidP="00F35B42">
            <w:pPr>
              <w:pStyle w:val="Tekstpodstawowy"/>
              <w:spacing w:after="0" w:line="300" w:lineRule="auto"/>
              <w:jc w:val="center"/>
              <w:rPr>
                <w:rFonts w:ascii="Verdana" w:hAnsi="Verdana"/>
                <w:sz w:val="20"/>
                <w:szCs w:val="20"/>
              </w:rPr>
            </w:pPr>
            <w:r w:rsidRPr="006F34AC">
              <w:rPr>
                <w:rFonts w:ascii="Verdana" w:hAnsi="Verdana"/>
                <w:b/>
                <w:sz w:val="20"/>
                <w:szCs w:val="20"/>
              </w:rPr>
              <w:t xml:space="preserve">Odstąpienie od </w:t>
            </w:r>
            <w:r w:rsidR="00F622C8" w:rsidRPr="006F34AC">
              <w:rPr>
                <w:rFonts w:ascii="Verdana" w:hAnsi="Verdana"/>
                <w:b/>
                <w:sz w:val="20"/>
                <w:szCs w:val="20"/>
              </w:rPr>
              <w:t xml:space="preserve">umowy z uwagi na brak osiągnięcia </w:t>
            </w:r>
            <w:r w:rsidR="00F622C8" w:rsidRPr="006F34AC">
              <w:rPr>
                <w:rFonts w:ascii="Verdana" w:hAnsi="Verdana"/>
                <w:b/>
                <w:sz w:val="20"/>
                <w:szCs w:val="20"/>
              </w:rPr>
              <w:lastRenderedPageBreak/>
              <w:t>Gwarantowanych Parametrów</w:t>
            </w:r>
          </w:p>
        </w:tc>
      </w:tr>
      <w:tr w:rsidR="00F622C8" w:rsidRPr="006F34AC" w14:paraId="077267D8" w14:textId="77777777" w:rsidTr="000F036B">
        <w:tc>
          <w:tcPr>
            <w:tcW w:w="567" w:type="dxa"/>
          </w:tcPr>
          <w:p w14:paraId="7166738A" w14:textId="77777777" w:rsidR="00F622C8" w:rsidRPr="006F34AC" w:rsidRDefault="00F622C8" w:rsidP="00F35B42">
            <w:pPr>
              <w:pStyle w:val="Tekstpodstawowy"/>
              <w:spacing w:after="0" w:line="300" w:lineRule="auto"/>
              <w:rPr>
                <w:rFonts w:ascii="Verdana" w:hAnsi="Verdana"/>
                <w:sz w:val="20"/>
                <w:szCs w:val="20"/>
              </w:rPr>
            </w:pPr>
            <w:r w:rsidRPr="006F34AC">
              <w:rPr>
                <w:rFonts w:ascii="Verdana" w:hAnsi="Verdana"/>
                <w:sz w:val="20"/>
                <w:szCs w:val="20"/>
              </w:rPr>
              <w:lastRenderedPageBreak/>
              <w:t>1</w:t>
            </w:r>
          </w:p>
        </w:tc>
        <w:tc>
          <w:tcPr>
            <w:tcW w:w="3686" w:type="dxa"/>
            <w:shd w:val="clear" w:color="auto" w:fill="auto"/>
          </w:tcPr>
          <w:p w14:paraId="026B6FA5" w14:textId="2FEE3EAF" w:rsidR="00F622C8" w:rsidRPr="006F34AC" w:rsidRDefault="00F622C8" w:rsidP="00301C7F">
            <w:pPr>
              <w:pStyle w:val="Tekstpodstawowy"/>
              <w:spacing w:after="0" w:line="300" w:lineRule="auto"/>
              <w:rPr>
                <w:rFonts w:ascii="Verdana" w:hAnsi="Verdana"/>
                <w:sz w:val="20"/>
                <w:szCs w:val="20"/>
              </w:rPr>
            </w:pPr>
            <w:r w:rsidRPr="006F34AC">
              <w:rPr>
                <w:rFonts w:ascii="Verdana" w:hAnsi="Verdana"/>
                <w:sz w:val="20"/>
                <w:szCs w:val="20"/>
              </w:rPr>
              <w:t xml:space="preserve">Maksymalny spadek ciśnienia na jedną warstwę katalizatora na początku okresu </w:t>
            </w:r>
            <w:r w:rsidR="00301C7F" w:rsidRPr="006F34AC">
              <w:rPr>
                <w:rFonts w:ascii="Verdana" w:hAnsi="Verdana"/>
                <w:sz w:val="20"/>
                <w:szCs w:val="20"/>
              </w:rPr>
              <w:t>eksploatacji</w:t>
            </w:r>
          </w:p>
        </w:tc>
        <w:tc>
          <w:tcPr>
            <w:tcW w:w="2410" w:type="dxa"/>
            <w:shd w:val="clear" w:color="auto" w:fill="auto"/>
          </w:tcPr>
          <w:p w14:paraId="6EA6BFD1" w14:textId="4C46668F" w:rsidR="00F622C8" w:rsidRPr="006F34AC" w:rsidRDefault="00F622C8" w:rsidP="00C16CFF">
            <w:pPr>
              <w:pStyle w:val="Tekstpodstawowy"/>
              <w:spacing w:after="0" w:line="300" w:lineRule="auto"/>
              <w:rPr>
                <w:rFonts w:ascii="Verdana" w:hAnsi="Verdana"/>
                <w:sz w:val="20"/>
                <w:szCs w:val="20"/>
              </w:rPr>
            </w:pPr>
            <w:r w:rsidRPr="006F34AC">
              <w:rPr>
                <w:rFonts w:ascii="Verdana" w:hAnsi="Verdana"/>
                <w:sz w:val="20"/>
                <w:szCs w:val="20"/>
              </w:rPr>
              <w:t xml:space="preserve">Zgodnie z pkt. </w:t>
            </w:r>
            <w:r w:rsidR="00C16CFF" w:rsidRPr="006F34AC">
              <w:rPr>
                <w:rFonts w:ascii="Verdana" w:hAnsi="Verdana"/>
                <w:sz w:val="20"/>
                <w:szCs w:val="20"/>
              </w:rPr>
              <w:t>6.5</w:t>
            </w:r>
            <w:r w:rsidRPr="006F34AC">
              <w:rPr>
                <w:rFonts w:ascii="Verdana" w:hAnsi="Verdana"/>
                <w:sz w:val="20"/>
                <w:szCs w:val="20"/>
              </w:rPr>
              <w:t>.1. (a) Umowy</w:t>
            </w:r>
          </w:p>
        </w:tc>
        <w:tc>
          <w:tcPr>
            <w:tcW w:w="2551" w:type="dxa"/>
            <w:shd w:val="clear" w:color="auto" w:fill="auto"/>
          </w:tcPr>
          <w:p w14:paraId="0E199B95" w14:textId="77777777" w:rsidR="00F622C8" w:rsidRPr="006F34AC" w:rsidRDefault="00F622C8" w:rsidP="00F35B42">
            <w:pPr>
              <w:pStyle w:val="Tekstpodstawowy"/>
              <w:spacing w:after="0" w:line="300" w:lineRule="auto"/>
              <w:rPr>
                <w:rFonts w:ascii="Verdana" w:hAnsi="Verdana"/>
                <w:sz w:val="20"/>
                <w:szCs w:val="20"/>
              </w:rPr>
            </w:pPr>
            <w:r w:rsidRPr="006F34AC">
              <w:rPr>
                <w:rFonts w:ascii="Verdana" w:hAnsi="Verdana"/>
                <w:sz w:val="20"/>
                <w:szCs w:val="20"/>
              </w:rPr>
              <w:t>TAK, jeśli wartość jest ≥260 Pa</w:t>
            </w:r>
          </w:p>
        </w:tc>
      </w:tr>
      <w:tr w:rsidR="00F622C8" w:rsidRPr="006F34AC" w14:paraId="7E0A130E" w14:textId="77777777" w:rsidTr="000F036B">
        <w:tc>
          <w:tcPr>
            <w:tcW w:w="567" w:type="dxa"/>
          </w:tcPr>
          <w:p w14:paraId="4B066C3C" w14:textId="77777777" w:rsidR="00F622C8" w:rsidRPr="006F34AC" w:rsidRDefault="00F622C8" w:rsidP="00F35B42">
            <w:pPr>
              <w:pStyle w:val="Tekstpodstawowy"/>
              <w:spacing w:after="0" w:line="300" w:lineRule="auto"/>
              <w:rPr>
                <w:rFonts w:ascii="Verdana" w:hAnsi="Verdana"/>
                <w:sz w:val="20"/>
                <w:szCs w:val="20"/>
              </w:rPr>
            </w:pPr>
            <w:r w:rsidRPr="006F34AC">
              <w:rPr>
                <w:rFonts w:ascii="Verdana" w:hAnsi="Verdana"/>
                <w:sz w:val="20"/>
                <w:szCs w:val="20"/>
              </w:rPr>
              <w:t>2</w:t>
            </w:r>
          </w:p>
        </w:tc>
        <w:tc>
          <w:tcPr>
            <w:tcW w:w="3686" w:type="dxa"/>
            <w:shd w:val="clear" w:color="auto" w:fill="auto"/>
          </w:tcPr>
          <w:p w14:paraId="50731E6D" w14:textId="2579DFF1" w:rsidR="00F622C8" w:rsidRPr="006F34AC" w:rsidRDefault="00F622C8" w:rsidP="00301C7F">
            <w:pPr>
              <w:pStyle w:val="Tekstpodstawowy"/>
              <w:spacing w:after="0" w:line="300" w:lineRule="auto"/>
              <w:rPr>
                <w:rFonts w:ascii="Verdana" w:hAnsi="Verdana"/>
                <w:sz w:val="20"/>
                <w:szCs w:val="20"/>
              </w:rPr>
            </w:pPr>
            <w:r w:rsidRPr="006F34AC">
              <w:rPr>
                <w:rFonts w:ascii="Verdana" w:hAnsi="Verdana"/>
                <w:sz w:val="20"/>
                <w:szCs w:val="20"/>
              </w:rPr>
              <w:t>Reaktywność wkładów katalitycznych K</w:t>
            </w:r>
            <w:r w:rsidRPr="006F34AC">
              <w:rPr>
                <w:rFonts w:ascii="Verdana" w:hAnsi="Verdana"/>
                <w:sz w:val="20"/>
                <w:szCs w:val="20"/>
                <w:vertAlign w:val="subscript"/>
              </w:rPr>
              <w:t>o</w:t>
            </w:r>
            <w:r w:rsidRPr="006F34AC">
              <w:rPr>
                <w:rFonts w:ascii="Verdana" w:hAnsi="Verdana"/>
                <w:sz w:val="20"/>
                <w:szCs w:val="20"/>
              </w:rPr>
              <w:t xml:space="preserve"> na początku okresu </w:t>
            </w:r>
            <w:r w:rsidR="00301C7F" w:rsidRPr="006F34AC">
              <w:rPr>
                <w:rFonts w:ascii="Verdana" w:hAnsi="Verdana"/>
                <w:sz w:val="20"/>
                <w:szCs w:val="20"/>
              </w:rPr>
              <w:t>eksploatacji</w:t>
            </w:r>
          </w:p>
        </w:tc>
        <w:tc>
          <w:tcPr>
            <w:tcW w:w="2410" w:type="dxa"/>
            <w:shd w:val="clear" w:color="auto" w:fill="auto"/>
          </w:tcPr>
          <w:p w14:paraId="6B631343" w14:textId="024A28BE" w:rsidR="00F622C8" w:rsidRPr="006F34AC" w:rsidRDefault="00F622C8" w:rsidP="00F35B42">
            <w:pPr>
              <w:pStyle w:val="Tekstpodstawowy"/>
              <w:spacing w:after="0" w:line="300" w:lineRule="auto"/>
              <w:rPr>
                <w:rFonts w:ascii="Verdana" w:hAnsi="Verdana"/>
                <w:sz w:val="20"/>
                <w:szCs w:val="20"/>
              </w:rPr>
            </w:pPr>
            <w:r w:rsidRPr="006F34AC">
              <w:rPr>
                <w:rFonts w:ascii="Verdana" w:hAnsi="Verdana"/>
                <w:sz w:val="20"/>
                <w:szCs w:val="20"/>
              </w:rPr>
              <w:t xml:space="preserve">Zgodnie z pkt. </w:t>
            </w:r>
            <w:r w:rsidR="00301C7F" w:rsidRPr="006F34AC">
              <w:rPr>
                <w:rFonts w:ascii="Verdana" w:hAnsi="Verdana"/>
                <w:sz w:val="20"/>
                <w:szCs w:val="20"/>
              </w:rPr>
              <w:t>6</w:t>
            </w:r>
            <w:r w:rsidRPr="006F34AC">
              <w:rPr>
                <w:rFonts w:ascii="Verdana" w:hAnsi="Verdana"/>
                <w:sz w:val="20"/>
                <w:szCs w:val="20"/>
              </w:rPr>
              <w:t>.</w:t>
            </w:r>
            <w:r w:rsidR="00301C7F" w:rsidRPr="006F34AC">
              <w:rPr>
                <w:rFonts w:ascii="Verdana" w:hAnsi="Verdana"/>
                <w:sz w:val="20"/>
                <w:szCs w:val="20"/>
              </w:rPr>
              <w:t>5</w:t>
            </w:r>
            <w:r w:rsidRPr="006F34AC">
              <w:rPr>
                <w:rFonts w:ascii="Verdana" w:hAnsi="Verdana"/>
                <w:sz w:val="20"/>
                <w:szCs w:val="20"/>
              </w:rPr>
              <w:t>.1. (b) Umowy</w:t>
            </w:r>
          </w:p>
        </w:tc>
        <w:tc>
          <w:tcPr>
            <w:tcW w:w="2551" w:type="dxa"/>
            <w:shd w:val="clear" w:color="auto" w:fill="auto"/>
          </w:tcPr>
          <w:p w14:paraId="52E6DF1C" w14:textId="77777777" w:rsidR="00F622C8" w:rsidRPr="006F34AC" w:rsidRDefault="00F622C8" w:rsidP="00F35B42">
            <w:pPr>
              <w:pStyle w:val="Tekstpodstawowy"/>
              <w:spacing w:after="0" w:line="300" w:lineRule="auto"/>
              <w:rPr>
                <w:rFonts w:ascii="Verdana" w:hAnsi="Verdana"/>
                <w:sz w:val="20"/>
                <w:szCs w:val="20"/>
              </w:rPr>
            </w:pPr>
            <w:r w:rsidRPr="006F34AC">
              <w:rPr>
                <w:rFonts w:ascii="Verdana" w:hAnsi="Verdana"/>
                <w:sz w:val="20"/>
                <w:szCs w:val="20"/>
              </w:rPr>
              <w:t xml:space="preserve">TAK, jeśli wartość jest ≤30 </w:t>
            </w:r>
            <w:proofErr w:type="spellStart"/>
            <w:r w:rsidRPr="006F34AC">
              <w:rPr>
                <w:rFonts w:ascii="Verdana" w:hAnsi="Verdana"/>
                <w:sz w:val="20"/>
                <w:szCs w:val="20"/>
              </w:rPr>
              <w:t>Nm</w:t>
            </w:r>
            <w:proofErr w:type="spellEnd"/>
            <w:r w:rsidRPr="006F34AC">
              <w:rPr>
                <w:rFonts w:ascii="Verdana" w:hAnsi="Verdana"/>
                <w:sz w:val="20"/>
                <w:szCs w:val="20"/>
              </w:rPr>
              <w:t>/h</w:t>
            </w:r>
          </w:p>
        </w:tc>
      </w:tr>
      <w:tr w:rsidR="00F622C8" w:rsidRPr="006F34AC" w14:paraId="2C4E2BBB" w14:textId="77777777" w:rsidTr="000F036B">
        <w:tc>
          <w:tcPr>
            <w:tcW w:w="567" w:type="dxa"/>
            <w:tcBorders>
              <w:bottom w:val="single" w:sz="4" w:space="0" w:color="auto"/>
            </w:tcBorders>
          </w:tcPr>
          <w:p w14:paraId="6389F0C7" w14:textId="77777777" w:rsidR="00F622C8" w:rsidRPr="006F34AC" w:rsidRDefault="00F622C8" w:rsidP="00F35B42">
            <w:pPr>
              <w:pStyle w:val="Tekstpodstawowy"/>
              <w:spacing w:after="0" w:line="300" w:lineRule="auto"/>
              <w:rPr>
                <w:rFonts w:ascii="Verdana" w:hAnsi="Verdana"/>
                <w:sz w:val="20"/>
                <w:szCs w:val="20"/>
              </w:rPr>
            </w:pPr>
            <w:r w:rsidRPr="006F34AC">
              <w:rPr>
                <w:rFonts w:ascii="Verdana" w:hAnsi="Verdana"/>
                <w:sz w:val="20"/>
                <w:szCs w:val="20"/>
              </w:rPr>
              <w:t>3</w:t>
            </w:r>
          </w:p>
        </w:tc>
        <w:tc>
          <w:tcPr>
            <w:tcW w:w="3686" w:type="dxa"/>
            <w:tcBorders>
              <w:bottom w:val="single" w:sz="4" w:space="0" w:color="auto"/>
            </w:tcBorders>
            <w:shd w:val="clear" w:color="auto" w:fill="auto"/>
          </w:tcPr>
          <w:p w14:paraId="3DE6E353" w14:textId="4BF271AA" w:rsidR="00F622C8" w:rsidRPr="006F34AC" w:rsidRDefault="00F622C8" w:rsidP="00301C7F">
            <w:pPr>
              <w:pStyle w:val="Tekstpodstawowy"/>
              <w:spacing w:after="0" w:line="300" w:lineRule="auto"/>
              <w:rPr>
                <w:rFonts w:ascii="Verdana" w:hAnsi="Verdana"/>
                <w:sz w:val="20"/>
                <w:szCs w:val="20"/>
              </w:rPr>
            </w:pPr>
            <w:r w:rsidRPr="006F34AC">
              <w:rPr>
                <w:rFonts w:ascii="Verdana" w:hAnsi="Verdana"/>
                <w:sz w:val="20"/>
                <w:szCs w:val="20"/>
              </w:rPr>
              <w:t xml:space="preserve">Reaktywność wkładów katalitycznych K na koniec okresu </w:t>
            </w:r>
            <w:r w:rsidR="00301C7F" w:rsidRPr="006F34AC">
              <w:rPr>
                <w:rFonts w:ascii="Verdana" w:hAnsi="Verdana"/>
                <w:sz w:val="20"/>
                <w:szCs w:val="20"/>
              </w:rPr>
              <w:t>eksploatacji</w:t>
            </w:r>
          </w:p>
        </w:tc>
        <w:tc>
          <w:tcPr>
            <w:tcW w:w="2410" w:type="dxa"/>
            <w:tcBorders>
              <w:bottom w:val="single" w:sz="4" w:space="0" w:color="auto"/>
            </w:tcBorders>
            <w:shd w:val="clear" w:color="auto" w:fill="auto"/>
          </w:tcPr>
          <w:p w14:paraId="5DABC99B" w14:textId="787B4E63" w:rsidR="00F622C8" w:rsidRPr="006F34AC" w:rsidRDefault="00F622C8" w:rsidP="00F35B42">
            <w:pPr>
              <w:pStyle w:val="Tekstpodstawowy"/>
              <w:spacing w:after="0" w:line="300" w:lineRule="auto"/>
              <w:rPr>
                <w:rFonts w:ascii="Verdana" w:hAnsi="Verdana"/>
                <w:sz w:val="20"/>
                <w:szCs w:val="20"/>
              </w:rPr>
            </w:pPr>
            <w:r w:rsidRPr="006F34AC">
              <w:rPr>
                <w:rFonts w:ascii="Verdana" w:hAnsi="Verdana"/>
                <w:sz w:val="20"/>
                <w:szCs w:val="20"/>
              </w:rPr>
              <w:t xml:space="preserve">Zgodnie z pkt. </w:t>
            </w:r>
            <w:r w:rsidR="00301C7F" w:rsidRPr="006F34AC">
              <w:rPr>
                <w:rFonts w:ascii="Verdana" w:hAnsi="Verdana"/>
                <w:sz w:val="20"/>
                <w:szCs w:val="20"/>
              </w:rPr>
              <w:t>6</w:t>
            </w:r>
            <w:r w:rsidRPr="006F34AC">
              <w:rPr>
                <w:rFonts w:ascii="Verdana" w:hAnsi="Verdana"/>
                <w:sz w:val="20"/>
                <w:szCs w:val="20"/>
              </w:rPr>
              <w:t>.</w:t>
            </w:r>
            <w:r w:rsidR="00301C7F" w:rsidRPr="006F34AC">
              <w:rPr>
                <w:rFonts w:ascii="Verdana" w:hAnsi="Verdana"/>
                <w:sz w:val="20"/>
                <w:szCs w:val="20"/>
              </w:rPr>
              <w:t>5</w:t>
            </w:r>
            <w:r w:rsidRPr="006F34AC">
              <w:rPr>
                <w:rFonts w:ascii="Verdana" w:hAnsi="Verdana"/>
                <w:sz w:val="20"/>
                <w:szCs w:val="20"/>
              </w:rPr>
              <w:t>.1. (c) Umowy</w:t>
            </w:r>
          </w:p>
        </w:tc>
        <w:tc>
          <w:tcPr>
            <w:tcW w:w="2551" w:type="dxa"/>
            <w:tcBorders>
              <w:bottom w:val="single" w:sz="4" w:space="0" w:color="auto"/>
            </w:tcBorders>
          </w:tcPr>
          <w:p w14:paraId="22623313" w14:textId="77777777" w:rsidR="00F622C8" w:rsidRPr="006F34AC" w:rsidRDefault="00F622C8" w:rsidP="00F35B42">
            <w:pPr>
              <w:pStyle w:val="Tekstpodstawowy"/>
              <w:spacing w:after="0" w:line="300" w:lineRule="auto"/>
              <w:rPr>
                <w:rFonts w:ascii="Verdana" w:hAnsi="Verdana"/>
                <w:sz w:val="20"/>
                <w:szCs w:val="20"/>
              </w:rPr>
            </w:pPr>
          </w:p>
        </w:tc>
      </w:tr>
      <w:tr w:rsidR="00F622C8" w:rsidRPr="006F34AC" w14:paraId="6EA01265" w14:textId="77777777" w:rsidTr="000F036B">
        <w:tc>
          <w:tcPr>
            <w:tcW w:w="567" w:type="dxa"/>
            <w:tcBorders>
              <w:bottom w:val="single" w:sz="4" w:space="0" w:color="auto"/>
            </w:tcBorders>
          </w:tcPr>
          <w:p w14:paraId="4DF077E1" w14:textId="77777777" w:rsidR="00F622C8" w:rsidRPr="006F34AC" w:rsidRDefault="00F622C8" w:rsidP="00F35B42">
            <w:pPr>
              <w:pStyle w:val="Tekstpodstawowy"/>
              <w:spacing w:after="0" w:line="300" w:lineRule="auto"/>
              <w:rPr>
                <w:rFonts w:ascii="Verdana" w:hAnsi="Verdana"/>
                <w:sz w:val="20"/>
                <w:szCs w:val="20"/>
              </w:rPr>
            </w:pPr>
            <w:r w:rsidRPr="006F34AC">
              <w:rPr>
                <w:rFonts w:ascii="Verdana" w:hAnsi="Verdana"/>
                <w:sz w:val="20"/>
                <w:szCs w:val="20"/>
              </w:rPr>
              <w:t>4</w:t>
            </w:r>
          </w:p>
        </w:tc>
        <w:tc>
          <w:tcPr>
            <w:tcW w:w="3686" w:type="dxa"/>
            <w:tcBorders>
              <w:bottom w:val="single" w:sz="4" w:space="0" w:color="auto"/>
            </w:tcBorders>
            <w:shd w:val="clear" w:color="auto" w:fill="auto"/>
          </w:tcPr>
          <w:p w14:paraId="1D33CF81" w14:textId="2AB03F9C" w:rsidR="00F622C8" w:rsidRPr="006F34AC" w:rsidRDefault="00F622C8" w:rsidP="00301C7F">
            <w:pPr>
              <w:pStyle w:val="Tekstpodstawowy"/>
              <w:spacing w:after="0" w:line="300" w:lineRule="auto"/>
              <w:rPr>
                <w:rFonts w:ascii="Verdana" w:hAnsi="Verdana"/>
                <w:sz w:val="20"/>
                <w:szCs w:val="20"/>
              </w:rPr>
            </w:pPr>
            <w:r w:rsidRPr="006F34AC">
              <w:rPr>
                <w:rFonts w:ascii="Verdana" w:hAnsi="Verdana"/>
                <w:sz w:val="20"/>
                <w:szCs w:val="20"/>
              </w:rPr>
              <w:t>Współczynnik konwersji SO</w:t>
            </w:r>
            <w:r w:rsidRPr="006F34AC">
              <w:rPr>
                <w:rFonts w:ascii="Verdana" w:hAnsi="Verdana"/>
                <w:sz w:val="20"/>
                <w:szCs w:val="20"/>
                <w:vertAlign w:val="subscript"/>
              </w:rPr>
              <w:t>2</w:t>
            </w:r>
            <w:r w:rsidRPr="006F34AC">
              <w:rPr>
                <w:rFonts w:ascii="Verdana" w:hAnsi="Verdana"/>
                <w:sz w:val="20"/>
                <w:szCs w:val="20"/>
              </w:rPr>
              <w:t xml:space="preserve"> do SO</w:t>
            </w:r>
            <w:r w:rsidRPr="006F34AC">
              <w:rPr>
                <w:rFonts w:ascii="Verdana" w:hAnsi="Verdana"/>
                <w:sz w:val="20"/>
                <w:szCs w:val="20"/>
                <w:vertAlign w:val="subscript"/>
              </w:rPr>
              <w:t>3</w:t>
            </w:r>
            <w:r w:rsidRPr="006F34AC">
              <w:rPr>
                <w:rFonts w:ascii="Verdana" w:hAnsi="Verdana"/>
                <w:sz w:val="20"/>
                <w:szCs w:val="20"/>
              </w:rPr>
              <w:t xml:space="preserve"> na początku okresu </w:t>
            </w:r>
            <w:r w:rsidR="00301C7F" w:rsidRPr="006F34AC">
              <w:rPr>
                <w:rFonts w:ascii="Verdana" w:hAnsi="Verdana"/>
                <w:sz w:val="20"/>
                <w:szCs w:val="20"/>
              </w:rPr>
              <w:t xml:space="preserve">eksploatacji </w:t>
            </w:r>
          </w:p>
        </w:tc>
        <w:tc>
          <w:tcPr>
            <w:tcW w:w="2410" w:type="dxa"/>
            <w:tcBorders>
              <w:bottom w:val="single" w:sz="4" w:space="0" w:color="auto"/>
            </w:tcBorders>
            <w:shd w:val="clear" w:color="auto" w:fill="auto"/>
          </w:tcPr>
          <w:p w14:paraId="67AC3664" w14:textId="69C77A74" w:rsidR="00F622C8" w:rsidRPr="006F34AC" w:rsidRDefault="00F622C8" w:rsidP="00F35B42">
            <w:pPr>
              <w:pStyle w:val="Tekstpodstawowy"/>
              <w:spacing w:after="0" w:line="300" w:lineRule="auto"/>
              <w:rPr>
                <w:rFonts w:ascii="Verdana" w:hAnsi="Verdana"/>
                <w:sz w:val="20"/>
                <w:szCs w:val="20"/>
              </w:rPr>
            </w:pPr>
            <w:r w:rsidRPr="006F34AC">
              <w:rPr>
                <w:rFonts w:ascii="Verdana" w:hAnsi="Verdana"/>
                <w:sz w:val="20"/>
                <w:szCs w:val="20"/>
              </w:rPr>
              <w:t xml:space="preserve">Zgodnie z pkt. </w:t>
            </w:r>
            <w:r w:rsidR="00301C7F" w:rsidRPr="006F34AC">
              <w:rPr>
                <w:rFonts w:ascii="Verdana" w:hAnsi="Verdana"/>
                <w:sz w:val="20"/>
                <w:szCs w:val="20"/>
              </w:rPr>
              <w:t>6</w:t>
            </w:r>
            <w:r w:rsidRPr="006F34AC">
              <w:rPr>
                <w:rFonts w:ascii="Verdana" w:hAnsi="Verdana"/>
                <w:sz w:val="20"/>
                <w:szCs w:val="20"/>
              </w:rPr>
              <w:t>.</w:t>
            </w:r>
            <w:r w:rsidR="00301C7F" w:rsidRPr="006F34AC">
              <w:rPr>
                <w:rFonts w:ascii="Verdana" w:hAnsi="Verdana"/>
                <w:sz w:val="20"/>
                <w:szCs w:val="20"/>
              </w:rPr>
              <w:t>5</w:t>
            </w:r>
            <w:r w:rsidRPr="006F34AC">
              <w:rPr>
                <w:rFonts w:ascii="Verdana" w:hAnsi="Verdana"/>
                <w:sz w:val="20"/>
                <w:szCs w:val="20"/>
              </w:rPr>
              <w:t>.1. (d) Umowy</w:t>
            </w:r>
          </w:p>
        </w:tc>
        <w:tc>
          <w:tcPr>
            <w:tcW w:w="2551" w:type="dxa"/>
            <w:tcBorders>
              <w:bottom w:val="single" w:sz="4" w:space="0" w:color="auto"/>
            </w:tcBorders>
            <w:shd w:val="clear" w:color="auto" w:fill="auto"/>
          </w:tcPr>
          <w:p w14:paraId="54AF92D0" w14:textId="24B1915A" w:rsidR="00F622C8" w:rsidRPr="006F34AC" w:rsidRDefault="00F622C8" w:rsidP="00F35B42">
            <w:pPr>
              <w:pStyle w:val="Tekstpodstawowy"/>
              <w:spacing w:after="0" w:line="300" w:lineRule="auto"/>
              <w:rPr>
                <w:rFonts w:ascii="Verdana" w:hAnsi="Verdana"/>
                <w:sz w:val="20"/>
                <w:szCs w:val="20"/>
              </w:rPr>
            </w:pPr>
            <w:r w:rsidRPr="006F34AC">
              <w:rPr>
                <w:rFonts w:ascii="Verdana" w:hAnsi="Verdana"/>
                <w:sz w:val="20"/>
                <w:szCs w:val="20"/>
              </w:rPr>
              <w:t>TAK, jeśli wartość jest  ≥</w:t>
            </w:r>
            <w:r w:rsidR="004673EC" w:rsidRPr="006F34AC">
              <w:rPr>
                <w:rFonts w:ascii="Verdana" w:hAnsi="Verdana"/>
                <w:sz w:val="20"/>
                <w:szCs w:val="20"/>
              </w:rPr>
              <w:t>1</w:t>
            </w:r>
            <w:r w:rsidRPr="006F34AC">
              <w:rPr>
                <w:rFonts w:ascii="Verdana" w:hAnsi="Verdana"/>
                <w:sz w:val="20"/>
                <w:szCs w:val="20"/>
              </w:rPr>
              <w:t xml:space="preserve"> %</w:t>
            </w:r>
            <w:r w:rsidR="004673EC" w:rsidRPr="006F34AC">
              <w:rPr>
                <w:rFonts w:ascii="Verdana" w:hAnsi="Verdana"/>
                <w:sz w:val="20"/>
                <w:szCs w:val="20"/>
              </w:rPr>
              <w:t xml:space="preserve"> </w:t>
            </w:r>
            <w:r w:rsidRPr="006F34AC">
              <w:rPr>
                <w:rFonts w:ascii="Verdana" w:hAnsi="Verdana"/>
                <w:sz w:val="20"/>
                <w:szCs w:val="20"/>
              </w:rPr>
              <w:t>mol</w:t>
            </w:r>
          </w:p>
        </w:tc>
      </w:tr>
      <w:tr w:rsidR="00F622C8" w:rsidRPr="006F34AC" w14:paraId="486EF006" w14:textId="77777777" w:rsidTr="000F036B">
        <w:tc>
          <w:tcPr>
            <w:tcW w:w="567" w:type="dxa"/>
            <w:tcBorders>
              <w:bottom w:val="single" w:sz="4" w:space="0" w:color="auto"/>
            </w:tcBorders>
          </w:tcPr>
          <w:p w14:paraId="0DEEAEEC" w14:textId="77777777" w:rsidR="00F622C8" w:rsidRPr="006F34AC" w:rsidRDefault="00F622C8" w:rsidP="00F35B42">
            <w:pPr>
              <w:pStyle w:val="Tekstpodstawowy"/>
              <w:spacing w:after="0" w:line="300" w:lineRule="auto"/>
              <w:rPr>
                <w:rFonts w:ascii="Verdana" w:hAnsi="Verdana"/>
                <w:sz w:val="20"/>
                <w:szCs w:val="20"/>
              </w:rPr>
            </w:pPr>
            <w:r w:rsidRPr="006F34AC">
              <w:rPr>
                <w:rFonts w:ascii="Verdana" w:hAnsi="Verdana"/>
                <w:sz w:val="20"/>
                <w:szCs w:val="20"/>
              </w:rPr>
              <w:t>5</w:t>
            </w:r>
          </w:p>
        </w:tc>
        <w:tc>
          <w:tcPr>
            <w:tcW w:w="3686" w:type="dxa"/>
            <w:tcBorders>
              <w:bottom w:val="single" w:sz="4" w:space="0" w:color="auto"/>
            </w:tcBorders>
            <w:shd w:val="clear" w:color="auto" w:fill="auto"/>
          </w:tcPr>
          <w:p w14:paraId="18B93B86" w14:textId="27D723F3" w:rsidR="00F622C8" w:rsidRPr="006F34AC" w:rsidRDefault="00F622C8" w:rsidP="00301C7F">
            <w:pPr>
              <w:pStyle w:val="Tekstpodstawowy"/>
              <w:spacing w:after="0" w:line="300" w:lineRule="auto"/>
              <w:rPr>
                <w:rFonts w:ascii="Verdana" w:hAnsi="Verdana"/>
                <w:sz w:val="20"/>
                <w:szCs w:val="20"/>
              </w:rPr>
            </w:pPr>
            <w:r w:rsidRPr="006F34AC">
              <w:rPr>
                <w:rFonts w:ascii="Verdana" w:hAnsi="Verdana"/>
                <w:sz w:val="20"/>
                <w:szCs w:val="20"/>
              </w:rPr>
              <w:t>Współczynnik konwersji SO</w:t>
            </w:r>
            <w:r w:rsidRPr="006F34AC">
              <w:rPr>
                <w:rFonts w:ascii="Verdana" w:hAnsi="Verdana"/>
                <w:sz w:val="20"/>
                <w:szCs w:val="20"/>
                <w:vertAlign w:val="subscript"/>
              </w:rPr>
              <w:t>2</w:t>
            </w:r>
            <w:r w:rsidRPr="006F34AC">
              <w:rPr>
                <w:rFonts w:ascii="Verdana" w:hAnsi="Verdana"/>
                <w:sz w:val="20"/>
                <w:szCs w:val="20"/>
              </w:rPr>
              <w:t xml:space="preserve"> do SO</w:t>
            </w:r>
            <w:r w:rsidRPr="006F34AC">
              <w:rPr>
                <w:rFonts w:ascii="Verdana" w:hAnsi="Verdana"/>
                <w:sz w:val="20"/>
                <w:szCs w:val="20"/>
                <w:vertAlign w:val="subscript"/>
              </w:rPr>
              <w:t>3</w:t>
            </w:r>
            <w:r w:rsidRPr="006F34AC">
              <w:rPr>
                <w:rFonts w:ascii="Verdana" w:hAnsi="Verdana"/>
                <w:sz w:val="20"/>
                <w:szCs w:val="20"/>
              </w:rPr>
              <w:t xml:space="preserve"> na koniec okresu </w:t>
            </w:r>
            <w:r w:rsidR="00301C7F" w:rsidRPr="006F34AC">
              <w:rPr>
                <w:rFonts w:ascii="Verdana" w:hAnsi="Verdana"/>
                <w:sz w:val="20"/>
                <w:szCs w:val="20"/>
              </w:rPr>
              <w:t>eksploatacji</w:t>
            </w:r>
          </w:p>
        </w:tc>
        <w:tc>
          <w:tcPr>
            <w:tcW w:w="2410" w:type="dxa"/>
            <w:tcBorders>
              <w:bottom w:val="single" w:sz="4" w:space="0" w:color="auto"/>
            </w:tcBorders>
            <w:shd w:val="clear" w:color="auto" w:fill="auto"/>
          </w:tcPr>
          <w:p w14:paraId="152D4878" w14:textId="72B4F306" w:rsidR="00F622C8" w:rsidRPr="006F34AC" w:rsidRDefault="00F622C8" w:rsidP="00F35B42">
            <w:pPr>
              <w:pStyle w:val="Tekstpodstawowy"/>
              <w:spacing w:after="0" w:line="300" w:lineRule="auto"/>
              <w:rPr>
                <w:rFonts w:ascii="Verdana" w:hAnsi="Verdana"/>
                <w:sz w:val="20"/>
                <w:szCs w:val="20"/>
              </w:rPr>
            </w:pPr>
            <w:r w:rsidRPr="006F34AC">
              <w:rPr>
                <w:rFonts w:ascii="Verdana" w:hAnsi="Verdana"/>
                <w:sz w:val="20"/>
                <w:szCs w:val="20"/>
              </w:rPr>
              <w:t xml:space="preserve">Zgodnie z pkt. </w:t>
            </w:r>
            <w:r w:rsidR="00301C7F" w:rsidRPr="006F34AC">
              <w:rPr>
                <w:rFonts w:ascii="Verdana" w:hAnsi="Verdana"/>
                <w:sz w:val="20"/>
                <w:szCs w:val="20"/>
              </w:rPr>
              <w:t>6</w:t>
            </w:r>
            <w:r w:rsidRPr="006F34AC">
              <w:rPr>
                <w:rFonts w:ascii="Verdana" w:hAnsi="Verdana"/>
                <w:sz w:val="20"/>
                <w:szCs w:val="20"/>
              </w:rPr>
              <w:t>.</w:t>
            </w:r>
            <w:r w:rsidR="00301C7F" w:rsidRPr="006F34AC">
              <w:rPr>
                <w:rFonts w:ascii="Verdana" w:hAnsi="Verdana"/>
                <w:sz w:val="20"/>
                <w:szCs w:val="20"/>
              </w:rPr>
              <w:t>5</w:t>
            </w:r>
            <w:r w:rsidRPr="006F34AC">
              <w:rPr>
                <w:rFonts w:ascii="Verdana" w:hAnsi="Verdana"/>
                <w:sz w:val="20"/>
                <w:szCs w:val="20"/>
              </w:rPr>
              <w:t>.1. (e) Umowy</w:t>
            </w:r>
          </w:p>
        </w:tc>
        <w:tc>
          <w:tcPr>
            <w:tcW w:w="2551" w:type="dxa"/>
            <w:tcBorders>
              <w:bottom w:val="single" w:sz="4" w:space="0" w:color="auto"/>
            </w:tcBorders>
            <w:shd w:val="clear" w:color="auto" w:fill="auto"/>
          </w:tcPr>
          <w:p w14:paraId="0541CD55" w14:textId="77777777" w:rsidR="00F622C8" w:rsidRPr="006F34AC" w:rsidDel="00474527" w:rsidRDefault="00F622C8" w:rsidP="00F35B42">
            <w:pPr>
              <w:pStyle w:val="Tekstpodstawowy"/>
              <w:spacing w:after="0" w:line="300" w:lineRule="auto"/>
              <w:rPr>
                <w:rFonts w:ascii="Verdana" w:hAnsi="Verdana"/>
                <w:sz w:val="20"/>
                <w:szCs w:val="20"/>
              </w:rPr>
            </w:pPr>
          </w:p>
        </w:tc>
      </w:tr>
      <w:tr w:rsidR="00F622C8" w:rsidRPr="00AB3E35" w14:paraId="41D014ED" w14:textId="77777777" w:rsidTr="000F036B">
        <w:tc>
          <w:tcPr>
            <w:tcW w:w="567" w:type="dxa"/>
            <w:tcBorders>
              <w:bottom w:val="single" w:sz="4" w:space="0" w:color="auto"/>
            </w:tcBorders>
          </w:tcPr>
          <w:p w14:paraId="62FAEE38" w14:textId="77777777" w:rsidR="00F622C8" w:rsidRPr="006F34AC" w:rsidRDefault="00F622C8" w:rsidP="00F35B42">
            <w:pPr>
              <w:pStyle w:val="Tekstpodstawowy"/>
              <w:spacing w:after="0" w:line="300" w:lineRule="auto"/>
              <w:rPr>
                <w:rFonts w:ascii="Verdana" w:hAnsi="Verdana"/>
                <w:sz w:val="20"/>
                <w:szCs w:val="20"/>
              </w:rPr>
            </w:pPr>
            <w:r w:rsidRPr="006F34AC">
              <w:rPr>
                <w:rFonts w:ascii="Verdana" w:hAnsi="Verdana"/>
                <w:sz w:val="20"/>
                <w:szCs w:val="20"/>
              </w:rPr>
              <w:t>6</w:t>
            </w:r>
          </w:p>
        </w:tc>
        <w:tc>
          <w:tcPr>
            <w:tcW w:w="3686" w:type="dxa"/>
            <w:tcBorders>
              <w:bottom w:val="single" w:sz="4" w:space="0" w:color="auto"/>
            </w:tcBorders>
            <w:shd w:val="clear" w:color="auto" w:fill="auto"/>
          </w:tcPr>
          <w:p w14:paraId="4F91C497" w14:textId="50284620" w:rsidR="00F622C8" w:rsidRPr="006F34AC" w:rsidRDefault="00F622C8" w:rsidP="00301C7F">
            <w:pPr>
              <w:pStyle w:val="Tekstpodstawowy"/>
              <w:spacing w:after="0" w:line="300" w:lineRule="auto"/>
              <w:rPr>
                <w:rFonts w:ascii="Verdana" w:hAnsi="Verdana"/>
                <w:sz w:val="20"/>
                <w:szCs w:val="20"/>
              </w:rPr>
            </w:pPr>
            <w:r w:rsidRPr="006F34AC">
              <w:rPr>
                <w:rFonts w:ascii="Verdana" w:hAnsi="Verdana"/>
                <w:sz w:val="20"/>
                <w:szCs w:val="20"/>
              </w:rPr>
              <w:t xml:space="preserve">Gwarancja trwałości mechanicznej wkładów katalizatora zgodnie z pkt </w:t>
            </w:r>
            <w:r w:rsidR="00301C7F" w:rsidRPr="006F34AC">
              <w:rPr>
                <w:rFonts w:ascii="Verdana" w:hAnsi="Verdana"/>
                <w:sz w:val="20"/>
                <w:szCs w:val="20"/>
              </w:rPr>
              <w:t>7.2</w:t>
            </w:r>
            <w:r w:rsidRPr="006F34AC">
              <w:rPr>
                <w:rFonts w:ascii="Verdana" w:hAnsi="Verdana"/>
                <w:sz w:val="20"/>
                <w:szCs w:val="20"/>
              </w:rPr>
              <w:t>. SWZ Część II</w:t>
            </w:r>
          </w:p>
        </w:tc>
        <w:tc>
          <w:tcPr>
            <w:tcW w:w="2410" w:type="dxa"/>
            <w:tcBorders>
              <w:bottom w:val="single" w:sz="4" w:space="0" w:color="auto"/>
            </w:tcBorders>
            <w:shd w:val="clear" w:color="auto" w:fill="auto"/>
          </w:tcPr>
          <w:p w14:paraId="262FC46D" w14:textId="748F114B" w:rsidR="00F622C8" w:rsidRPr="006F34AC" w:rsidRDefault="00F622C8" w:rsidP="00F35B42">
            <w:pPr>
              <w:pStyle w:val="Tekstpodstawowy"/>
              <w:spacing w:after="0" w:line="300" w:lineRule="auto"/>
              <w:rPr>
                <w:rFonts w:ascii="Verdana" w:hAnsi="Verdana"/>
                <w:sz w:val="20"/>
                <w:szCs w:val="20"/>
              </w:rPr>
            </w:pPr>
            <w:r w:rsidRPr="006F34AC">
              <w:rPr>
                <w:rFonts w:ascii="Verdana" w:hAnsi="Verdana"/>
                <w:sz w:val="20"/>
                <w:szCs w:val="20"/>
              </w:rPr>
              <w:t xml:space="preserve">Zgodnie z pkt. </w:t>
            </w:r>
            <w:r w:rsidR="00301C7F" w:rsidRPr="006F34AC">
              <w:rPr>
                <w:rFonts w:ascii="Verdana" w:hAnsi="Verdana"/>
                <w:sz w:val="20"/>
                <w:szCs w:val="20"/>
              </w:rPr>
              <w:t>6</w:t>
            </w:r>
            <w:r w:rsidRPr="006F34AC">
              <w:rPr>
                <w:rFonts w:ascii="Verdana" w:hAnsi="Verdana"/>
                <w:sz w:val="20"/>
                <w:szCs w:val="20"/>
              </w:rPr>
              <w:t>.</w:t>
            </w:r>
            <w:r w:rsidR="00301C7F" w:rsidRPr="006F34AC">
              <w:rPr>
                <w:rFonts w:ascii="Verdana" w:hAnsi="Verdana"/>
                <w:sz w:val="20"/>
                <w:szCs w:val="20"/>
              </w:rPr>
              <w:t>5</w:t>
            </w:r>
            <w:r w:rsidRPr="006F34AC">
              <w:rPr>
                <w:rFonts w:ascii="Verdana" w:hAnsi="Verdana"/>
                <w:sz w:val="20"/>
                <w:szCs w:val="20"/>
              </w:rPr>
              <w:t>.1. (f) Umowy</w:t>
            </w:r>
          </w:p>
        </w:tc>
        <w:tc>
          <w:tcPr>
            <w:tcW w:w="2551" w:type="dxa"/>
            <w:tcBorders>
              <w:bottom w:val="single" w:sz="4" w:space="0" w:color="auto"/>
            </w:tcBorders>
            <w:shd w:val="clear" w:color="auto" w:fill="auto"/>
          </w:tcPr>
          <w:p w14:paraId="118F4ED6" w14:textId="77777777" w:rsidR="00F622C8" w:rsidRPr="00AB3E35" w:rsidRDefault="00F622C8" w:rsidP="00F35B42">
            <w:pPr>
              <w:pStyle w:val="Tekstpodstawowy"/>
              <w:spacing w:after="0" w:line="300" w:lineRule="auto"/>
              <w:rPr>
                <w:rFonts w:ascii="Verdana" w:hAnsi="Verdana"/>
                <w:sz w:val="20"/>
                <w:szCs w:val="20"/>
              </w:rPr>
            </w:pPr>
          </w:p>
        </w:tc>
      </w:tr>
    </w:tbl>
    <w:p w14:paraId="66BF8FE0" w14:textId="77777777" w:rsidR="00F622C8" w:rsidRPr="00AB3E35" w:rsidRDefault="00F622C8" w:rsidP="00F622C8">
      <w:pPr>
        <w:pStyle w:val="Tekstpodstawowy"/>
        <w:spacing w:after="0" w:line="300" w:lineRule="auto"/>
        <w:rPr>
          <w:rFonts w:ascii="Verdana" w:hAnsi="Verdana"/>
          <w:sz w:val="20"/>
          <w:szCs w:val="20"/>
        </w:rPr>
      </w:pPr>
    </w:p>
    <w:p w14:paraId="5DFF8506" w14:textId="4C220EAB" w:rsidR="00F622C8" w:rsidRPr="00AB3E35" w:rsidRDefault="00F622C8" w:rsidP="000F036B">
      <w:pPr>
        <w:pStyle w:val="Nagwek2"/>
        <w:numPr>
          <w:ilvl w:val="1"/>
          <w:numId w:val="2"/>
        </w:numPr>
        <w:spacing w:before="0" w:line="240" w:lineRule="auto"/>
        <w:rPr>
          <w:rFonts w:ascii="Verdana" w:hAnsi="Verdana"/>
          <w:sz w:val="20"/>
          <w:szCs w:val="20"/>
          <w:lang w:val="pl-PL"/>
        </w:rPr>
      </w:pPr>
      <w:r w:rsidRPr="00AB3E35">
        <w:rPr>
          <w:rFonts w:ascii="Verdana" w:hAnsi="Verdana"/>
          <w:sz w:val="20"/>
          <w:szCs w:val="20"/>
          <w:lang w:val="pl-PL"/>
        </w:rPr>
        <w:t xml:space="preserve">Z zastrzeżeniem innych środków naprawczych wymienionych w Umowie, z tytułu Gwarantowanych Parametrów obowiązują kary Umowne podane w pkt. </w:t>
      </w:r>
      <w:r w:rsidRPr="002F7384">
        <w:rPr>
          <w:rFonts w:ascii="Verdana" w:hAnsi="Verdana"/>
          <w:b/>
          <w:bCs w:val="0"/>
          <w:sz w:val="20"/>
          <w:szCs w:val="20"/>
          <w:lang w:val="pl-PL"/>
        </w:rPr>
        <w:t>6</w:t>
      </w:r>
      <w:r w:rsidR="002F7384" w:rsidRPr="002F7384">
        <w:rPr>
          <w:rFonts w:ascii="Verdana" w:hAnsi="Verdana"/>
          <w:b/>
          <w:bCs w:val="0"/>
          <w:sz w:val="20"/>
          <w:szCs w:val="20"/>
          <w:lang w:val="pl-PL"/>
        </w:rPr>
        <w:t>.5</w:t>
      </w:r>
      <w:r w:rsidRPr="002F7384">
        <w:rPr>
          <w:rFonts w:ascii="Verdana" w:hAnsi="Verdana"/>
          <w:b/>
          <w:bCs w:val="0"/>
          <w:sz w:val="20"/>
          <w:szCs w:val="20"/>
          <w:lang w:val="pl-PL"/>
        </w:rPr>
        <w:t>.</w:t>
      </w:r>
      <w:r w:rsidRPr="00AB3E35">
        <w:rPr>
          <w:rFonts w:ascii="Verdana" w:hAnsi="Verdana"/>
          <w:sz w:val="20"/>
          <w:szCs w:val="20"/>
          <w:lang w:val="pl-PL"/>
        </w:rPr>
        <w:t xml:space="preserve"> Umowy.</w:t>
      </w:r>
    </w:p>
    <w:p w14:paraId="2E9F32AA" w14:textId="4884879A" w:rsidR="00F622C8" w:rsidRPr="00AB3E35" w:rsidRDefault="00F622C8" w:rsidP="000F036B">
      <w:pPr>
        <w:pStyle w:val="Nagwek2"/>
        <w:numPr>
          <w:ilvl w:val="1"/>
          <w:numId w:val="2"/>
        </w:numPr>
        <w:spacing w:before="0" w:line="240" w:lineRule="auto"/>
        <w:rPr>
          <w:rFonts w:ascii="Verdana" w:eastAsiaTheme="minorHAnsi" w:hAnsi="Verdana" w:cs="Arial"/>
          <w:bCs w:val="0"/>
          <w:iCs w:val="0"/>
          <w:sz w:val="20"/>
          <w:szCs w:val="20"/>
          <w:lang w:val="pl-PL"/>
        </w:rPr>
      </w:pPr>
      <w:r w:rsidRPr="00AB3E35">
        <w:rPr>
          <w:rFonts w:ascii="Verdana" w:hAnsi="Verdana"/>
          <w:sz w:val="20"/>
          <w:szCs w:val="20"/>
          <w:lang w:val="pl-PL"/>
        </w:rPr>
        <w:t xml:space="preserve">W </w:t>
      </w:r>
      <w:r w:rsidRPr="006F34AC">
        <w:rPr>
          <w:rFonts w:ascii="Verdana" w:hAnsi="Verdana"/>
          <w:sz w:val="20"/>
          <w:szCs w:val="20"/>
          <w:lang w:val="pl-PL"/>
        </w:rPr>
        <w:t xml:space="preserve">przypadku nie osiągniecia Gwarantowanych Parametrów, określonych w </w:t>
      </w:r>
      <w:r w:rsidR="00825F8C" w:rsidRPr="006F34AC">
        <w:rPr>
          <w:rFonts w:ascii="Verdana" w:hAnsi="Verdana"/>
          <w:sz w:val="20"/>
          <w:szCs w:val="20"/>
          <w:lang w:val="pl-PL"/>
        </w:rPr>
        <w:t>wierszach</w:t>
      </w:r>
      <w:r w:rsidRPr="006F34AC">
        <w:rPr>
          <w:rFonts w:ascii="Verdana" w:hAnsi="Verdana"/>
          <w:sz w:val="20"/>
          <w:szCs w:val="20"/>
          <w:lang w:val="pl-PL"/>
        </w:rPr>
        <w:t xml:space="preserve">: 1 </w:t>
      </w:r>
      <w:r w:rsidR="00825F8C" w:rsidRPr="006F34AC">
        <w:rPr>
          <w:rFonts w:ascii="Verdana" w:hAnsi="Verdana"/>
          <w:sz w:val="20"/>
          <w:szCs w:val="20"/>
          <w:lang w:val="pl-PL"/>
        </w:rPr>
        <w:t>lub</w:t>
      </w:r>
      <w:r w:rsidR="004673EC" w:rsidRPr="006F34AC">
        <w:rPr>
          <w:rFonts w:ascii="Verdana" w:hAnsi="Verdana"/>
          <w:sz w:val="20"/>
          <w:szCs w:val="20"/>
          <w:lang w:val="pl-PL"/>
        </w:rPr>
        <w:t xml:space="preserve">  </w:t>
      </w:r>
      <w:r w:rsidRPr="006F34AC">
        <w:rPr>
          <w:rFonts w:ascii="Verdana" w:hAnsi="Verdana"/>
          <w:sz w:val="20"/>
          <w:szCs w:val="20"/>
          <w:lang w:val="pl-PL"/>
        </w:rPr>
        <w:t xml:space="preserve">2 </w:t>
      </w:r>
      <w:r w:rsidR="00825F8C" w:rsidRPr="006F34AC">
        <w:rPr>
          <w:rFonts w:ascii="Verdana" w:hAnsi="Verdana"/>
          <w:sz w:val="20"/>
          <w:szCs w:val="20"/>
          <w:lang w:val="pl-PL"/>
        </w:rPr>
        <w:t>lub</w:t>
      </w:r>
      <w:r w:rsidR="0089111B" w:rsidRPr="006F34AC">
        <w:rPr>
          <w:rFonts w:ascii="Verdana" w:hAnsi="Verdana"/>
          <w:vanish/>
          <w:sz w:val="20"/>
          <w:szCs w:val="20"/>
          <w:lang w:val="pl-PL"/>
        </w:rPr>
        <w:t xml:space="preserve"> io  eśli wartość jest  ≥0,6j 2 pkt </w:t>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0089111B" w:rsidRPr="006F34AC">
        <w:rPr>
          <w:rFonts w:ascii="Verdana" w:hAnsi="Verdana"/>
          <w:vanish/>
          <w:sz w:val="20"/>
          <w:szCs w:val="20"/>
          <w:lang w:val="pl-PL"/>
        </w:rPr>
        <w:pgNum/>
      </w:r>
      <w:r w:rsidRPr="006F34AC">
        <w:rPr>
          <w:rFonts w:ascii="Verdana" w:hAnsi="Verdana"/>
          <w:sz w:val="20"/>
          <w:szCs w:val="20"/>
          <w:lang w:val="pl-PL"/>
        </w:rPr>
        <w:t xml:space="preserve"> 4 w tabeli w pkt </w:t>
      </w:r>
      <w:r w:rsidR="002F7384" w:rsidRPr="006F34AC">
        <w:rPr>
          <w:rFonts w:ascii="Verdana" w:hAnsi="Verdana"/>
          <w:sz w:val="20"/>
          <w:szCs w:val="20"/>
          <w:lang w:val="pl-PL"/>
        </w:rPr>
        <w:t>14</w:t>
      </w:r>
      <w:r w:rsidRPr="006F34AC">
        <w:rPr>
          <w:rFonts w:ascii="Verdana" w:hAnsi="Verdana"/>
          <w:sz w:val="20"/>
          <w:szCs w:val="20"/>
          <w:lang w:val="pl-PL"/>
        </w:rPr>
        <w:t>.1 Umowy, Zamawiający</w:t>
      </w:r>
      <w:r w:rsidRPr="00AB3E35">
        <w:rPr>
          <w:rFonts w:ascii="Verdana" w:hAnsi="Verdana"/>
          <w:sz w:val="20"/>
          <w:szCs w:val="20"/>
          <w:lang w:val="pl-PL"/>
        </w:rPr>
        <w:t xml:space="preserve"> może </w:t>
      </w:r>
      <w:r w:rsidRPr="00AB3E35">
        <w:rPr>
          <w:rFonts w:ascii="Verdana" w:eastAsiaTheme="minorHAnsi" w:hAnsi="Verdana" w:cs="Arial"/>
          <w:sz w:val="20"/>
          <w:szCs w:val="20"/>
          <w:lang w:val="pl-PL"/>
        </w:rPr>
        <w:t>skorzystać z jednego lub z kilku następujących uprawnień:</w:t>
      </w:r>
    </w:p>
    <w:p w14:paraId="2C67646C" w14:textId="77777777" w:rsidR="00F622C8" w:rsidRPr="00AB3E35" w:rsidRDefault="00F622C8" w:rsidP="000F036B">
      <w:pPr>
        <w:pStyle w:val="Nagwek3"/>
        <w:numPr>
          <w:ilvl w:val="2"/>
          <w:numId w:val="2"/>
        </w:numPr>
        <w:spacing w:before="0" w:line="240" w:lineRule="auto"/>
        <w:rPr>
          <w:rFonts w:ascii="Verdana" w:hAnsi="Verdana"/>
          <w:sz w:val="20"/>
          <w:szCs w:val="20"/>
          <w:lang w:val="pl-PL"/>
        </w:rPr>
      </w:pPr>
      <w:r w:rsidRPr="00AB3E35">
        <w:rPr>
          <w:rFonts w:ascii="Verdana" w:hAnsi="Verdana" w:cs="Times New Roman"/>
          <w:sz w:val="20"/>
          <w:szCs w:val="20"/>
          <w:lang w:val="pl-PL"/>
        </w:rPr>
        <w:t>zażądać od Wykonawcy wykonania Umowy w całości lub częściowo w terminie</w:t>
      </w:r>
      <w:r w:rsidRPr="00AB3E35">
        <w:rPr>
          <w:rFonts w:ascii="Verdana" w:hAnsi="Verdana"/>
          <w:sz w:val="20"/>
          <w:szCs w:val="20"/>
          <w:lang w:val="pl-PL"/>
        </w:rPr>
        <w:t xml:space="preserve"> </w:t>
      </w:r>
      <w:r w:rsidRPr="00AB3E35">
        <w:rPr>
          <w:rFonts w:ascii="Verdana" w:hAnsi="Verdana" w:cs="Times New Roman"/>
          <w:sz w:val="20"/>
          <w:szCs w:val="20"/>
          <w:lang w:val="pl-PL"/>
        </w:rPr>
        <w:t>wskazanym przez Zamawiającego</w:t>
      </w:r>
      <w:r w:rsidRPr="00AB3E35">
        <w:rPr>
          <w:rFonts w:ascii="Verdana" w:hAnsi="Verdana"/>
          <w:sz w:val="20"/>
          <w:szCs w:val="20"/>
          <w:lang w:val="pl-PL"/>
        </w:rPr>
        <w:t>,</w:t>
      </w:r>
      <w:r w:rsidRPr="00AB3E35">
        <w:rPr>
          <w:rFonts w:ascii="Verdana" w:hAnsi="Verdana" w:cs="Times New Roman"/>
          <w:sz w:val="20"/>
          <w:szCs w:val="20"/>
          <w:lang w:val="pl-PL"/>
        </w:rPr>
        <w:t xml:space="preserve"> lub</w:t>
      </w:r>
    </w:p>
    <w:p w14:paraId="158453B6" w14:textId="77777777" w:rsidR="00F622C8" w:rsidRPr="00026C75" w:rsidRDefault="00F622C8" w:rsidP="000F036B">
      <w:pPr>
        <w:pStyle w:val="Nagwek3"/>
        <w:numPr>
          <w:ilvl w:val="2"/>
          <w:numId w:val="2"/>
        </w:numPr>
        <w:spacing w:before="0" w:line="240" w:lineRule="auto"/>
        <w:rPr>
          <w:rFonts w:ascii="Verdana" w:hAnsi="Verdana" w:cs="Times New Roman"/>
          <w:sz w:val="20"/>
          <w:szCs w:val="20"/>
          <w:lang w:val="pl-PL"/>
        </w:rPr>
      </w:pPr>
      <w:r w:rsidRPr="00026C75">
        <w:rPr>
          <w:rFonts w:ascii="Verdana" w:hAnsi="Verdana" w:cs="Times New Roman"/>
          <w:sz w:val="20"/>
          <w:szCs w:val="20"/>
          <w:lang w:val="pl-PL"/>
        </w:rPr>
        <w:t>zlecić wykonanie Umowy w części lub całości w ramach wykonawstwa zastępczego innemu podmiotowi, na koszt i ryzyko Wykonawcy, lub</w:t>
      </w:r>
    </w:p>
    <w:p w14:paraId="2A2DC729" w14:textId="4C4168C7" w:rsidR="00F622C8" w:rsidRPr="00005744" w:rsidRDefault="00F622C8" w:rsidP="00005744">
      <w:pPr>
        <w:pStyle w:val="Nagwek3"/>
        <w:numPr>
          <w:ilvl w:val="2"/>
          <w:numId w:val="2"/>
        </w:numPr>
        <w:spacing w:before="0" w:line="240" w:lineRule="auto"/>
        <w:rPr>
          <w:rFonts w:ascii="Verdana" w:hAnsi="Verdana" w:cs="Times New Roman"/>
          <w:sz w:val="20"/>
          <w:szCs w:val="20"/>
          <w:lang w:val="pl-PL"/>
        </w:rPr>
      </w:pPr>
      <w:r w:rsidRPr="00026C75">
        <w:rPr>
          <w:rFonts w:ascii="Verdana" w:hAnsi="Verdana" w:cs="Times New Roman"/>
          <w:sz w:val="20"/>
          <w:szCs w:val="20"/>
          <w:lang w:val="pl-PL"/>
        </w:rPr>
        <w:t xml:space="preserve">odstąpić od Umowy </w:t>
      </w:r>
      <w:r w:rsidR="001E7698">
        <w:rPr>
          <w:rFonts w:ascii="Verdana" w:hAnsi="Verdana" w:cs="Times New Roman"/>
          <w:sz w:val="20"/>
          <w:szCs w:val="20"/>
          <w:lang w:val="pl-PL"/>
        </w:rPr>
        <w:t xml:space="preserve">w części dotyczącej danego kompletu modułów katalitycznych nie spełniających </w:t>
      </w:r>
      <w:r w:rsidR="009B06E2" w:rsidRPr="009B06E2">
        <w:rPr>
          <w:rFonts w:ascii="Verdana" w:hAnsi="Verdana" w:cs="Times New Roman"/>
          <w:sz w:val="20"/>
          <w:szCs w:val="20"/>
          <w:lang w:val="pl-PL"/>
        </w:rPr>
        <w:t>Gwarantowanych Parametrów, określonych w wierszach</w:t>
      </w:r>
      <w:r w:rsidR="009B06E2">
        <w:rPr>
          <w:rFonts w:ascii="Verdana" w:hAnsi="Verdana" w:cs="Times New Roman"/>
          <w:sz w:val="20"/>
          <w:szCs w:val="20"/>
          <w:lang w:val="pl-PL"/>
        </w:rPr>
        <w:t>: 1</w:t>
      </w:r>
      <w:r w:rsidR="009B06E2" w:rsidRPr="009B06E2">
        <w:rPr>
          <w:rFonts w:ascii="Verdana" w:hAnsi="Verdana" w:cs="Times New Roman"/>
          <w:sz w:val="20"/>
          <w:szCs w:val="20"/>
          <w:lang w:val="pl-PL"/>
        </w:rPr>
        <w:t xml:space="preserve"> lub  2 lub 4 w tabeli w pkt 14.1 Umowy</w:t>
      </w:r>
      <w:r w:rsidR="009B06E2">
        <w:rPr>
          <w:rFonts w:ascii="Verdana" w:hAnsi="Verdana" w:cs="Times New Roman"/>
          <w:sz w:val="20"/>
          <w:szCs w:val="20"/>
          <w:lang w:val="pl-PL"/>
        </w:rPr>
        <w:t xml:space="preserve">, </w:t>
      </w:r>
      <w:r w:rsidRPr="00026C75">
        <w:rPr>
          <w:rFonts w:ascii="Verdana" w:hAnsi="Verdana" w:cs="Times New Roman"/>
          <w:sz w:val="20"/>
          <w:szCs w:val="20"/>
          <w:lang w:val="pl-PL"/>
        </w:rPr>
        <w:t>z przyczyn leżących po stronie Wykonawcy, w trybie natychmiastowym, bez wyznaczania dodatkowego terminu, za pisemnym powiadomieniem Wykonawcy.</w:t>
      </w:r>
    </w:p>
    <w:p w14:paraId="393E4829" w14:textId="77777777" w:rsidR="00F622C8" w:rsidRPr="00AB3E35" w:rsidRDefault="00F622C8" w:rsidP="00337AAE">
      <w:pPr>
        <w:pStyle w:val="Nagwek1"/>
        <w:numPr>
          <w:ilvl w:val="0"/>
          <w:numId w:val="2"/>
        </w:numPr>
        <w:spacing w:before="0" w:after="0" w:line="300" w:lineRule="auto"/>
        <w:rPr>
          <w:rFonts w:ascii="Verdana" w:hAnsi="Verdana"/>
          <w:sz w:val="20"/>
          <w:szCs w:val="20"/>
          <w:u w:val="single"/>
          <w:lang w:val="pl-PL"/>
        </w:rPr>
      </w:pPr>
      <w:r w:rsidRPr="00AB3E35">
        <w:rPr>
          <w:rFonts w:ascii="Verdana" w:hAnsi="Verdana"/>
          <w:sz w:val="20"/>
          <w:szCs w:val="20"/>
          <w:u w:val="single"/>
          <w:lang w:val="pl-PL"/>
        </w:rPr>
        <w:t xml:space="preserve">GWARANCJA I RĘKOJMIA </w:t>
      </w:r>
    </w:p>
    <w:p w14:paraId="256325B0" w14:textId="77777777" w:rsidR="00F622C8" w:rsidRPr="00200464" w:rsidRDefault="00F622C8" w:rsidP="00337AAE">
      <w:pPr>
        <w:pStyle w:val="Nagwek2"/>
        <w:numPr>
          <w:ilvl w:val="1"/>
          <w:numId w:val="2"/>
        </w:numPr>
        <w:spacing w:before="0" w:after="0" w:line="300" w:lineRule="auto"/>
        <w:rPr>
          <w:rFonts w:ascii="Verdana" w:hAnsi="Verdana"/>
          <w:sz w:val="20"/>
          <w:szCs w:val="20"/>
          <w:lang w:val="pl-PL"/>
        </w:rPr>
      </w:pPr>
      <w:r w:rsidRPr="00AB3E35">
        <w:rPr>
          <w:rFonts w:ascii="Verdana" w:hAnsi="Verdana"/>
          <w:sz w:val="20"/>
          <w:szCs w:val="20"/>
          <w:lang w:val="pl-PL"/>
        </w:rPr>
        <w:t>Wykonawca gwarantuje, że Przedmiot Umowy wykonany będzie zgodnie z obowiązującymi normami technicznymi, jak również odpowiednimi przepisami.</w:t>
      </w:r>
    </w:p>
    <w:p w14:paraId="67A98DC7" w14:textId="1E5C654F" w:rsidR="00F622C8" w:rsidRPr="00AB3E35" w:rsidRDefault="00F622C8" w:rsidP="002E114C">
      <w:pPr>
        <w:pStyle w:val="Nagwek2"/>
        <w:numPr>
          <w:ilvl w:val="1"/>
          <w:numId w:val="2"/>
        </w:numPr>
        <w:spacing w:before="0" w:after="0" w:line="300" w:lineRule="auto"/>
        <w:rPr>
          <w:rFonts w:ascii="Verdana" w:hAnsi="Verdana"/>
          <w:bCs w:val="0"/>
          <w:sz w:val="20"/>
          <w:szCs w:val="20"/>
          <w:lang w:val="pl-PL"/>
        </w:rPr>
      </w:pPr>
      <w:r w:rsidRPr="00AB3E35">
        <w:rPr>
          <w:rFonts w:ascii="Verdana" w:hAnsi="Verdana"/>
          <w:sz w:val="20"/>
          <w:szCs w:val="20"/>
          <w:lang w:val="pl-PL"/>
        </w:rPr>
        <w:t xml:space="preserve">Wykonawca zapewnia dobrą jakość wykonania Przedmiotu Umowy w okresie </w:t>
      </w:r>
      <w:r w:rsidR="002F7384" w:rsidRPr="006F34AC">
        <w:rPr>
          <w:rFonts w:ascii="Verdana" w:hAnsi="Verdana"/>
          <w:sz w:val="20"/>
          <w:szCs w:val="20"/>
          <w:lang w:val="pl-PL"/>
        </w:rPr>
        <w:t xml:space="preserve">określonym w pkt. </w:t>
      </w:r>
      <w:r w:rsidR="002E114C" w:rsidRPr="006F34AC">
        <w:rPr>
          <w:rFonts w:ascii="Verdana" w:hAnsi="Verdana"/>
          <w:sz w:val="20"/>
          <w:szCs w:val="20"/>
          <w:lang w:val="pl-PL"/>
        </w:rPr>
        <w:t xml:space="preserve">7 </w:t>
      </w:r>
      <w:r w:rsidR="002F7384" w:rsidRPr="006F34AC">
        <w:rPr>
          <w:rFonts w:ascii="Verdana" w:hAnsi="Verdana"/>
          <w:sz w:val="20"/>
          <w:szCs w:val="20"/>
          <w:lang w:val="pl-PL"/>
        </w:rPr>
        <w:t>w S</w:t>
      </w:r>
      <w:r w:rsidRPr="006F34AC">
        <w:rPr>
          <w:rFonts w:ascii="Verdana" w:hAnsi="Verdana"/>
          <w:sz w:val="20"/>
          <w:szCs w:val="20"/>
          <w:lang w:val="pl-PL"/>
        </w:rPr>
        <w:t>WZ część II („</w:t>
      </w:r>
      <w:r w:rsidRPr="006F34AC">
        <w:rPr>
          <w:rFonts w:ascii="Verdana" w:hAnsi="Verdana"/>
          <w:b/>
          <w:sz w:val="20"/>
          <w:szCs w:val="20"/>
          <w:lang w:val="pl-PL"/>
        </w:rPr>
        <w:t>Okres gwarancji</w:t>
      </w:r>
      <w:r w:rsidRPr="006F34AC">
        <w:rPr>
          <w:rFonts w:ascii="Verdana" w:hAnsi="Verdana"/>
          <w:sz w:val="20"/>
          <w:szCs w:val="20"/>
          <w:lang w:val="pl-PL"/>
        </w:rPr>
        <w:t>”)</w:t>
      </w:r>
    </w:p>
    <w:p w14:paraId="6EB0F803" w14:textId="77777777" w:rsidR="00F622C8" w:rsidRPr="00AB3E35" w:rsidRDefault="00F622C8" w:rsidP="00337AAE">
      <w:pPr>
        <w:pStyle w:val="Nagwek2"/>
        <w:numPr>
          <w:ilvl w:val="1"/>
          <w:numId w:val="2"/>
        </w:numPr>
        <w:spacing w:before="0" w:after="0" w:line="300" w:lineRule="auto"/>
        <w:rPr>
          <w:rFonts w:ascii="Verdana" w:hAnsi="Verdana"/>
          <w:sz w:val="20"/>
          <w:szCs w:val="20"/>
          <w:lang w:val="pl-PL"/>
        </w:rPr>
      </w:pPr>
      <w:r w:rsidRPr="00AB3E35">
        <w:rPr>
          <w:rFonts w:ascii="Verdana" w:eastAsia="Calibri" w:hAnsi="Verdana"/>
          <w:bCs w:val="0"/>
          <w:iCs w:val="0"/>
          <w:kern w:val="0"/>
          <w:sz w:val="20"/>
          <w:szCs w:val="20"/>
          <w:lang w:val="pl-PL"/>
        </w:rPr>
        <w:t>W przypadku ujawnienia wad w Przedmiotu Umowy w ciągu Okresu gwarancji, Wykonawca jest zobowiązany do usunięcia wad w ciągu 14 dni, chyba, że Strony ustalą inny, wydłużony okres na usunięcie wszystkich wad. W przypadku usunięcia wady lub usterki okres gwarancji dla naprawionej bądź wymienionej części będzie liczony na nowo od daty usunięcia wady lub usterki</w:t>
      </w:r>
      <w:r w:rsidRPr="00AB3E35">
        <w:rPr>
          <w:rFonts w:ascii="Verdana" w:hAnsi="Verdana"/>
          <w:sz w:val="20"/>
          <w:szCs w:val="20"/>
          <w:lang w:val="pl-PL"/>
        </w:rPr>
        <w:t>.</w:t>
      </w:r>
    </w:p>
    <w:p w14:paraId="16277A70" w14:textId="7653C8DA" w:rsidR="00F622C8" w:rsidRPr="00AB3E35" w:rsidRDefault="00F622C8" w:rsidP="006A765A">
      <w:pPr>
        <w:pStyle w:val="Nagwek2"/>
        <w:numPr>
          <w:ilvl w:val="1"/>
          <w:numId w:val="2"/>
        </w:numPr>
        <w:spacing w:before="0" w:after="0" w:line="300" w:lineRule="auto"/>
        <w:rPr>
          <w:rFonts w:ascii="Verdana" w:hAnsi="Verdana"/>
          <w:bCs w:val="0"/>
          <w:sz w:val="20"/>
          <w:szCs w:val="20"/>
          <w:lang w:val="pl-PL"/>
        </w:rPr>
      </w:pPr>
      <w:r w:rsidRPr="006F34AC">
        <w:rPr>
          <w:rFonts w:ascii="Verdana" w:hAnsi="Verdana"/>
          <w:sz w:val="20"/>
          <w:szCs w:val="20"/>
          <w:lang w:val="pl-PL"/>
        </w:rPr>
        <w:lastRenderedPageBreak/>
        <w:t xml:space="preserve">Okres rękojmi za wady Przedmiotu Umowy </w:t>
      </w:r>
      <w:r w:rsidR="006A765A" w:rsidRPr="006F34AC">
        <w:rPr>
          <w:rFonts w:ascii="Verdana" w:hAnsi="Verdana"/>
          <w:sz w:val="20"/>
          <w:szCs w:val="20"/>
          <w:lang w:val="pl-PL"/>
        </w:rPr>
        <w:t>wynosi</w:t>
      </w:r>
      <w:r w:rsidR="006A765A">
        <w:rPr>
          <w:rFonts w:ascii="Verdana" w:hAnsi="Verdana"/>
          <w:sz w:val="20"/>
          <w:szCs w:val="20"/>
          <w:lang w:val="pl-PL"/>
        </w:rPr>
        <w:t xml:space="preserve"> 24 miesiące</w:t>
      </w:r>
      <w:r w:rsidRPr="00AB3E35">
        <w:rPr>
          <w:rFonts w:ascii="Verdana" w:hAnsi="Verdana"/>
          <w:sz w:val="20"/>
          <w:szCs w:val="20"/>
          <w:lang w:val="pl-PL"/>
        </w:rPr>
        <w:t>.</w:t>
      </w:r>
    </w:p>
    <w:p w14:paraId="69C38A4F" w14:textId="0C0CF664" w:rsidR="00F622C8" w:rsidRPr="006F34AC" w:rsidRDefault="00F622C8" w:rsidP="006F34AC">
      <w:pPr>
        <w:pStyle w:val="Nagwek2"/>
        <w:numPr>
          <w:ilvl w:val="1"/>
          <w:numId w:val="2"/>
        </w:numPr>
        <w:spacing w:before="0" w:after="0" w:line="300" w:lineRule="auto"/>
        <w:rPr>
          <w:rFonts w:ascii="Verdana" w:hAnsi="Verdana"/>
          <w:bCs w:val="0"/>
          <w:sz w:val="20"/>
          <w:szCs w:val="20"/>
          <w:lang w:val="pl-PL"/>
        </w:rPr>
      </w:pPr>
      <w:r w:rsidRPr="00AB3E35">
        <w:rPr>
          <w:rFonts w:ascii="Verdana" w:hAnsi="Verdana"/>
          <w:sz w:val="20"/>
          <w:szCs w:val="20"/>
          <w:lang w:val="pl-PL"/>
        </w:rPr>
        <w:t>Zamawiający może wykonywać uprawnienia z tytułu rękojmi niezależnie od uprawnień wynikających z gwarancji.</w:t>
      </w:r>
    </w:p>
    <w:p w14:paraId="18481B04" w14:textId="77777777" w:rsidR="00F622C8" w:rsidRDefault="00F622C8" w:rsidP="005F6893">
      <w:pPr>
        <w:pStyle w:val="Akapitzlist"/>
        <w:spacing w:line="300" w:lineRule="auto"/>
        <w:ind w:left="360"/>
        <w:jc w:val="both"/>
        <w:rPr>
          <w:rStyle w:val="FontStyle27"/>
          <w:rFonts w:ascii="Verdana" w:eastAsiaTheme="minorEastAsia" w:hAnsi="Verdana"/>
          <w:b/>
          <w:lang w:eastAsia="pl-PL"/>
        </w:rPr>
      </w:pPr>
    </w:p>
    <w:p w14:paraId="4F7E0F2C" w14:textId="2DE72A22" w:rsidR="00E542CC" w:rsidRPr="006B74AA" w:rsidRDefault="00E542CC" w:rsidP="00337AAE">
      <w:pPr>
        <w:pStyle w:val="Akapitzlist"/>
        <w:numPr>
          <w:ilvl w:val="0"/>
          <w:numId w:val="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POZOSTAŁE UREGULOWANIA</w:t>
      </w:r>
    </w:p>
    <w:bookmarkEnd w:id="0"/>
    <w:bookmarkEnd w:id="1"/>
    <w:bookmarkEnd w:id="2"/>
    <w:bookmarkEnd w:id="3"/>
    <w:bookmarkEnd w:id="4"/>
    <w:bookmarkEnd w:id="5"/>
    <w:bookmarkEnd w:id="6"/>
    <w:p w14:paraId="330115C0" w14:textId="77777777" w:rsidR="002F1574" w:rsidRPr="005A5513" w:rsidRDefault="002F1574" w:rsidP="000F036B">
      <w:pPr>
        <w:numPr>
          <w:ilvl w:val="1"/>
          <w:numId w:val="2"/>
        </w:numPr>
        <w:autoSpaceDE w:val="0"/>
        <w:autoSpaceDN w:val="0"/>
        <w:adjustRightInd w:val="0"/>
        <w:spacing w:after="120" w:line="240" w:lineRule="auto"/>
        <w:jc w:val="both"/>
        <w:rPr>
          <w:rFonts w:ascii="Verdana" w:eastAsia="Calibri" w:hAnsi="Verdana" w:cs="Arial"/>
          <w:sz w:val="20"/>
          <w:szCs w:val="20"/>
        </w:rPr>
      </w:pPr>
      <w:r w:rsidRPr="00786C89">
        <w:rPr>
          <w:rFonts w:ascii="Verdana" w:eastAsia="Calibri" w:hAnsi="Verdana" w:cs="Arial"/>
          <w:sz w:val="20"/>
          <w:szCs w:val="20"/>
        </w:rPr>
        <w:t xml:space="preserve">Zamawiający może odstąpić </w:t>
      </w:r>
      <w:r w:rsidRPr="005A5513">
        <w:rPr>
          <w:rFonts w:ascii="Verdana" w:eastAsia="Calibri" w:hAnsi="Verdana" w:cs="Arial"/>
          <w:sz w:val="20"/>
          <w:szCs w:val="20"/>
        </w:rPr>
        <w:t>od Umowy:</w:t>
      </w:r>
    </w:p>
    <w:p w14:paraId="4BAC34FA" w14:textId="77777777" w:rsidR="002F1574" w:rsidRPr="005A5513" w:rsidRDefault="002F1574" w:rsidP="000F036B">
      <w:pPr>
        <w:numPr>
          <w:ilvl w:val="2"/>
          <w:numId w:val="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8792693" w14:textId="77777777" w:rsidR="002F1574" w:rsidRPr="005A5513" w:rsidRDefault="002F1574" w:rsidP="000F036B">
      <w:pPr>
        <w:numPr>
          <w:ilvl w:val="2"/>
          <w:numId w:val="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 jeżeli zachodzi co najmniej jedna z następujących okoliczności:</w:t>
      </w:r>
    </w:p>
    <w:p w14:paraId="4AC9A161" w14:textId="4BEBA18B" w:rsidR="002F1574" w:rsidRPr="005A5513" w:rsidRDefault="002F1574" w:rsidP="000F036B">
      <w:pPr>
        <w:numPr>
          <w:ilvl w:val="3"/>
          <w:numId w:val="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dokonano zmiany Umowy z naruszeniem art. 454 i art. 455 Ustawy – odstąpienie od Umowy następuje w zakresie części, której zmiana dotyczy;</w:t>
      </w:r>
    </w:p>
    <w:p w14:paraId="3440E71F" w14:textId="4BB83126" w:rsidR="002F1574" w:rsidRPr="005A5513" w:rsidRDefault="002B7EC7" w:rsidP="000F036B">
      <w:pPr>
        <w:numPr>
          <w:ilvl w:val="3"/>
          <w:numId w:val="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w:t>
      </w:r>
      <w:r w:rsidR="002F1574" w:rsidRPr="005A5513">
        <w:rPr>
          <w:rFonts w:ascii="Verdana" w:eastAsia="Calibri" w:hAnsi="Verdana" w:cs="Arial"/>
          <w:sz w:val="20"/>
          <w:szCs w:val="20"/>
        </w:rPr>
        <w:t>ykonawca w chwili zawarcia Umowy podlegał wykluczeniu na podstawie art. 108 Ustawy;</w:t>
      </w:r>
    </w:p>
    <w:p w14:paraId="38EF64C8" w14:textId="68BE641C" w:rsidR="002F1574" w:rsidRPr="005A5513" w:rsidRDefault="002F1574" w:rsidP="000F036B">
      <w:pPr>
        <w:numPr>
          <w:ilvl w:val="3"/>
          <w:numId w:val="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2FA224C" w14:textId="77777777" w:rsidR="002F1574" w:rsidRPr="005A5513" w:rsidRDefault="002F1574" w:rsidP="000F036B">
      <w:pPr>
        <w:numPr>
          <w:ilvl w:val="1"/>
          <w:numId w:val="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gdy zmiany Umowy dokonano z naruszeniem art. 454 i art. 455 Ustawy, Zamawiający odstępuje od Umowy w części, której zmiana dotyczy.</w:t>
      </w:r>
    </w:p>
    <w:p w14:paraId="6102AF0D" w14:textId="77777777" w:rsidR="002F1574" w:rsidRPr="005A5513" w:rsidRDefault="002F1574" w:rsidP="000F036B">
      <w:pPr>
        <w:numPr>
          <w:ilvl w:val="1"/>
          <w:numId w:val="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odstąpienia od Umowy, Wykonawca uprawniony jest do wynagrodzenia należnego z tytułu wykonania części Umowy.</w:t>
      </w:r>
    </w:p>
    <w:p w14:paraId="3F025FB6" w14:textId="77777777" w:rsidR="002F1574" w:rsidRPr="005A5513" w:rsidRDefault="002F1574" w:rsidP="000F036B">
      <w:pPr>
        <w:numPr>
          <w:ilvl w:val="1"/>
          <w:numId w:val="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Umowa podlega unieważnieniu w przypadkach określonych w art. 457 I art. 458 Ustawy.</w:t>
      </w:r>
    </w:p>
    <w:p w14:paraId="591EA8B9" w14:textId="77777777" w:rsidR="002F1574" w:rsidRPr="000F036B" w:rsidRDefault="002F1574" w:rsidP="000F036B">
      <w:pPr>
        <w:numPr>
          <w:ilvl w:val="1"/>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083BB8B9" w14:textId="77777777" w:rsidR="002F1574" w:rsidRPr="000F036B" w:rsidRDefault="002F1574" w:rsidP="000F036B">
      <w:pPr>
        <w:numPr>
          <w:ilvl w:val="2"/>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pozytywna ocena współpracy Wykonawcy z Grupą Kapitałową ENEA;</w:t>
      </w:r>
    </w:p>
    <w:p w14:paraId="762A39D1" w14:textId="77777777" w:rsidR="002F1574" w:rsidRPr="000F036B" w:rsidRDefault="002F1574" w:rsidP="000F036B">
      <w:pPr>
        <w:numPr>
          <w:ilvl w:val="2"/>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pozytywna ocena kondycji finansowej Wykonawcy;</w:t>
      </w:r>
    </w:p>
    <w:p w14:paraId="4CF8F1FF" w14:textId="77777777" w:rsidR="002F1574" w:rsidRPr="000F036B" w:rsidRDefault="002F1574" w:rsidP="000F036B">
      <w:pPr>
        <w:numPr>
          <w:ilvl w:val="2"/>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wyrażenie zgody na warunki cesji według wzoru Zamawiającego określonego w Załączniku nr 16.</w:t>
      </w:r>
    </w:p>
    <w:p w14:paraId="0568B335" w14:textId="77777777" w:rsidR="002F1574" w:rsidRPr="000F036B" w:rsidRDefault="002F1574" w:rsidP="000F036B">
      <w:pPr>
        <w:numPr>
          <w:ilvl w:val="1"/>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Strony uzgadniają następujące adresy do doręczeń:</w:t>
      </w:r>
    </w:p>
    <w:p w14:paraId="1CAFBD7D" w14:textId="2A1975A5" w:rsidR="002F1574" w:rsidRPr="000F036B" w:rsidRDefault="002F1574" w:rsidP="000F036B">
      <w:pPr>
        <w:numPr>
          <w:ilvl w:val="2"/>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hAnsi="Verdana"/>
          <w:b/>
          <w:sz w:val="20"/>
          <w:szCs w:val="20"/>
        </w:rPr>
        <w:t>Zamawiający:</w:t>
      </w:r>
      <w:r w:rsidRPr="000F036B">
        <w:rPr>
          <w:rFonts w:ascii="Verdana" w:eastAsia="Calibri" w:hAnsi="Verdana" w:cs="Arial"/>
          <w:sz w:val="20"/>
          <w:szCs w:val="20"/>
        </w:rPr>
        <w:t xml:space="preserve"> Enea Elektrownia Połaniec S.A., Zawada 26, 28-230 Po</w:t>
      </w:r>
      <w:r w:rsidR="002B7EC7" w:rsidRPr="000F036B">
        <w:rPr>
          <w:rFonts w:ascii="Verdana" w:eastAsia="Calibri" w:hAnsi="Verdana" w:cs="Arial"/>
          <w:sz w:val="20"/>
          <w:szCs w:val="20"/>
        </w:rPr>
        <w:t>łaniec</w:t>
      </w:r>
    </w:p>
    <w:p w14:paraId="1D0537F5" w14:textId="77777777" w:rsidR="002F1574" w:rsidRPr="000F036B" w:rsidRDefault="002F1574"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hAnsi="Verdana"/>
          <w:b/>
          <w:sz w:val="20"/>
          <w:szCs w:val="20"/>
        </w:rPr>
        <w:t>Wykonawca:</w:t>
      </w:r>
      <w:r w:rsidRPr="000F036B">
        <w:rPr>
          <w:rFonts w:ascii="Verdana" w:eastAsia="Calibri" w:hAnsi="Verdana" w:cs="Arial"/>
          <w:sz w:val="20"/>
          <w:szCs w:val="20"/>
        </w:rPr>
        <w:t xml:space="preserve"> …………………...</w:t>
      </w:r>
    </w:p>
    <w:p w14:paraId="6C4079C8" w14:textId="77777777" w:rsidR="002F1574" w:rsidRPr="000F036B" w:rsidRDefault="002F1574" w:rsidP="00337AAE">
      <w:pPr>
        <w:numPr>
          <w:ilvl w:val="1"/>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 xml:space="preserve">Integralną częścią Umowy są następujące załączniki (dalej </w:t>
      </w:r>
      <w:r w:rsidRPr="000F036B">
        <w:rPr>
          <w:rFonts w:ascii="Verdana" w:eastAsia="Calibri" w:hAnsi="Verdana" w:cs="Arial"/>
          <w:b/>
          <w:sz w:val="20"/>
          <w:szCs w:val="20"/>
        </w:rPr>
        <w:t>„Dokumenty Składowe Umowy”</w:t>
      </w:r>
      <w:r w:rsidRPr="000F036B">
        <w:rPr>
          <w:rFonts w:ascii="Verdana" w:eastAsia="Calibri" w:hAnsi="Verdana" w:cs="Arial"/>
          <w:sz w:val="20"/>
          <w:szCs w:val="20"/>
        </w:rPr>
        <w:t>). Dokumenty Składowe Umowy są źródłem prawnie wiążącego zobowiązania dla Stron Umowy:</w:t>
      </w:r>
    </w:p>
    <w:p w14:paraId="008CEE50" w14:textId="77777777" w:rsidR="002F1574" w:rsidRPr="000F036B" w:rsidRDefault="002F1574"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lastRenderedPageBreak/>
        <w:t>Załącznik nr 1 – Część II SWZ (tekst jednolity, uwzględniający wszystkie wprowadzone modyfikacje) wraz z wszystkimi załącznikami wskazanymi w Części II SWZ. Załącznik dołączony do Umowy na nośniku danych typu płyta CD.</w:t>
      </w:r>
    </w:p>
    <w:p w14:paraId="399F21E5" w14:textId="77777777" w:rsidR="002F1574" w:rsidRPr="000F036B" w:rsidRDefault="002F1574"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nośniku danych typu płyta CD.</w:t>
      </w:r>
    </w:p>
    <w:p w14:paraId="28E415D3" w14:textId="77777777" w:rsidR="002F1574" w:rsidRPr="000F036B" w:rsidRDefault="002F1574"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Załącznik nr 3-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51261778" w14:textId="3F87A132" w:rsidR="002F1574" w:rsidRPr="000F036B" w:rsidRDefault="002F1574"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 xml:space="preserve">Załącznik nr 4 -  OWZT </w:t>
      </w:r>
      <w:r w:rsidR="00290021" w:rsidRPr="000F036B">
        <w:rPr>
          <w:rFonts w:ascii="Verdana" w:eastAsia="Calibri" w:hAnsi="Verdana" w:cs="Arial"/>
          <w:sz w:val="20"/>
          <w:szCs w:val="20"/>
        </w:rPr>
        <w:t>-</w:t>
      </w:r>
      <w:r w:rsidR="00290021" w:rsidRPr="000F036B">
        <w:rPr>
          <w:rFonts w:ascii="Verdana" w:hAnsi="Verdana"/>
          <w:sz w:val="20"/>
          <w:szCs w:val="20"/>
        </w:rPr>
        <w:t xml:space="preserve"> </w:t>
      </w:r>
      <w:r w:rsidR="00290021" w:rsidRPr="000F036B">
        <w:rPr>
          <w:rFonts w:ascii="Verdana" w:eastAsia="Calibri" w:hAnsi="Verdana" w:cs="Arial"/>
          <w:sz w:val="20"/>
          <w:szCs w:val="20"/>
        </w:rPr>
        <w:t>Załącznik dołączony do Umowy na nośniku danych typu płyta CD</w:t>
      </w:r>
    </w:p>
    <w:p w14:paraId="3D5F2BF0" w14:textId="4B09EBE1" w:rsidR="002F1574" w:rsidRPr="000F036B" w:rsidRDefault="002F1574"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 xml:space="preserve">Załącznik nr 5 - Wdrożone u Zamawiającego dokumenty dotyczące Wykonawców i Dostawców, wymienione w pkt. 11.7 Umowy, zamieszczane i aktualizowane na stronie: </w:t>
      </w:r>
      <w:r w:rsidR="00426630" w:rsidRPr="000F036B">
        <w:rPr>
          <w:rFonts w:ascii="Verdana" w:hAnsi="Verdana"/>
          <w:sz w:val="20"/>
          <w:szCs w:val="20"/>
        </w:rPr>
        <w:t>https://www.enea.pl/pl/grupaenea/o-grupie/spolki-grupy-enea/polaniec/zamowienia/dokumenty-dla-wykonawcow-i-dostawcow</w:t>
      </w:r>
    </w:p>
    <w:p w14:paraId="07256BC2" w14:textId="2CE81FEA" w:rsidR="002F1574" w:rsidRPr="000F036B" w:rsidRDefault="002F1574"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Załącznik nr 6 – Wzór Formularza Zabezpieczenia Należytego Wykonania Umowy oraz Zabezpieczenie Należytego Wykonania Umowy</w:t>
      </w:r>
      <w:r w:rsidR="00337306" w:rsidRPr="000F036B">
        <w:rPr>
          <w:rFonts w:ascii="Verdana" w:eastAsia="Calibri" w:hAnsi="Verdana" w:cs="Arial"/>
          <w:sz w:val="20"/>
          <w:szCs w:val="20"/>
        </w:rPr>
        <w:t xml:space="preserve"> – </w:t>
      </w:r>
    </w:p>
    <w:p w14:paraId="41A3B596" w14:textId="77777777" w:rsidR="002F1574" w:rsidRPr="000F036B" w:rsidRDefault="002F1574"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Załącznik nr 7 - Oferta z dnia ………….. r. nr ………….. wraz z załącznikami do oferty, złożona w terminie składania ofert/ w toku aukcji elektronicznej. Załącznik dołączony do Umowy na nośniku danych typu płyta CD.</w:t>
      </w:r>
    </w:p>
    <w:p w14:paraId="407A199A" w14:textId="70807E04" w:rsidR="002F1574" w:rsidRPr="000F036B" w:rsidRDefault="002F1574"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Załącznik nr 8 - Certyfikat do Polisy/Kopia polisy ubezpieczeniowej Wykonawcy</w:t>
      </w:r>
    </w:p>
    <w:p w14:paraId="49302BEB" w14:textId="4D719850" w:rsidR="002D11F8" w:rsidRPr="000F036B" w:rsidRDefault="002D11F8"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Załącznik nr 9 – Protokół odbioru</w:t>
      </w:r>
    </w:p>
    <w:p w14:paraId="3887A161" w14:textId="77777777" w:rsidR="002F1574" w:rsidRPr="000F036B" w:rsidRDefault="002F1574"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Załącznik nr 10 - Wykaz podwykonawców</w:t>
      </w:r>
    </w:p>
    <w:p w14:paraId="4646E9D1" w14:textId="77777777" w:rsidR="002F1574" w:rsidRPr="000F036B" w:rsidRDefault="002F1574"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Załącznik nr 11- Klauzula informacyjna. Informacja o Administratorze danych osobowych dla Pełnomocników, Reprezentantów i osób kontaktowych ze strony Wykonawcy</w:t>
      </w:r>
    </w:p>
    <w:p w14:paraId="2984E020" w14:textId="77777777" w:rsidR="002F1574" w:rsidRPr="000F036B" w:rsidRDefault="002F1574"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Załącznik nr 12 – Powiadomienie Zamawiającego o zmianie numeru Rachunku.</w:t>
      </w:r>
    </w:p>
    <w:p w14:paraId="6997065C" w14:textId="40BFF1B2" w:rsidR="002F1574" w:rsidRPr="000F036B" w:rsidRDefault="002F1574" w:rsidP="00337AAE">
      <w:pPr>
        <w:numPr>
          <w:ilvl w:val="2"/>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Załącznik nr 13 - Zgoda na przelew wierzytelności</w:t>
      </w:r>
    </w:p>
    <w:p w14:paraId="1EA80798" w14:textId="5060A580" w:rsidR="002C4301" w:rsidRPr="000F036B" w:rsidRDefault="002C4301" w:rsidP="00337AAE">
      <w:pPr>
        <w:pStyle w:val="Akapitzlist"/>
        <w:numPr>
          <w:ilvl w:val="2"/>
          <w:numId w:val="2"/>
        </w:numPr>
        <w:rPr>
          <w:rFonts w:ascii="Verdana" w:eastAsia="Calibri" w:hAnsi="Verdana" w:cs="Arial"/>
          <w:sz w:val="20"/>
          <w:szCs w:val="20"/>
        </w:rPr>
      </w:pPr>
      <w:r w:rsidRPr="000F036B">
        <w:rPr>
          <w:rFonts w:ascii="Verdana" w:eastAsia="Calibri" w:hAnsi="Verdana" w:cs="Arial"/>
          <w:sz w:val="20"/>
          <w:szCs w:val="20"/>
        </w:rPr>
        <w:t>Załącznik nr 14 - Protokół ustaleń zakresu zmian umowy  z Wykonawcą</w:t>
      </w:r>
    </w:p>
    <w:p w14:paraId="4E86A8FF" w14:textId="77777777" w:rsidR="002F1574" w:rsidRPr="000F036B" w:rsidRDefault="002F1574" w:rsidP="00337AAE">
      <w:pPr>
        <w:numPr>
          <w:ilvl w:val="1"/>
          <w:numId w:val="2"/>
        </w:numPr>
        <w:autoSpaceDE w:val="0"/>
        <w:autoSpaceDN w:val="0"/>
        <w:adjustRightInd w:val="0"/>
        <w:spacing w:after="120" w:line="240" w:lineRule="auto"/>
        <w:jc w:val="both"/>
        <w:rPr>
          <w:rFonts w:ascii="Verdana" w:eastAsia="Calibri" w:hAnsi="Verdana" w:cs="Arial"/>
          <w:sz w:val="20"/>
          <w:szCs w:val="20"/>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0F036B">
        <w:rPr>
          <w:rFonts w:ascii="Verdana" w:eastAsia="Calibri" w:hAnsi="Verdana" w:cs="Arial"/>
          <w:sz w:val="20"/>
          <w:szCs w:val="20"/>
        </w:rPr>
        <w:t>W razie jakichkolwiek rozbieżności, dwuznaczności pomiędzy Umową a Dokumentami Składowymi Umowy, pierwszeństwo mają zapisy Umowy.</w:t>
      </w:r>
    </w:p>
    <w:p w14:paraId="1F0E115C" w14:textId="55E07152" w:rsidR="002F1574" w:rsidRPr="000F036B" w:rsidRDefault="002F1574" w:rsidP="00337AAE">
      <w:pPr>
        <w:numPr>
          <w:ilvl w:val="1"/>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W przypadku jakichkolwiek rozbieżności, dwuznaczności lub sprzeczności między Dokumentami Składowymi Umowy, hierarchia ważności określana jest</w:t>
      </w:r>
      <w:r w:rsidR="00106678" w:rsidRPr="000F036B">
        <w:rPr>
          <w:rFonts w:ascii="Verdana" w:eastAsia="Calibri" w:hAnsi="Verdana" w:cs="Arial"/>
          <w:sz w:val="20"/>
          <w:szCs w:val="20"/>
        </w:rPr>
        <w:t xml:space="preserve"> w porządku malejącym (najwyższy</w:t>
      </w:r>
      <w:r w:rsidRPr="000F036B">
        <w:rPr>
          <w:rFonts w:ascii="Verdana" w:eastAsia="Calibri" w:hAnsi="Verdana" w:cs="Arial"/>
          <w:sz w:val="20"/>
          <w:szCs w:val="20"/>
        </w:rPr>
        <w:t xml:space="preserve"> „</w:t>
      </w:r>
      <w:r w:rsidR="00072856" w:rsidRPr="000F036B">
        <w:rPr>
          <w:rFonts w:ascii="Verdana" w:eastAsia="Calibri" w:hAnsi="Verdana" w:cs="Arial"/>
          <w:sz w:val="20"/>
          <w:szCs w:val="20"/>
        </w:rPr>
        <w:t>Załącznik nr 1</w:t>
      </w:r>
      <w:r w:rsidRPr="000F036B">
        <w:rPr>
          <w:rFonts w:ascii="Verdana" w:eastAsia="Calibri" w:hAnsi="Verdana" w:cs="Arial"/>
          <w:sz w:val="20"/>
          <w:szCs w:val="20"/>
        </w:rPr>
        <w:t xml:space="preserve">”, </w:t>
      </w:r>
      <w:r w:rsidR="00D823D1" w:rsidRPr="000F036B">
        <w:rPr>
          <w:rFonts w:ascii="Verdana" w:eastAsia="Calibri" w:hAnsi="Verdana" w:cs="Arial"/>
          <w:sz w:val="20"/>
          <w:szCs w:val="20"/>
        </w:rPr>
        <w:t>najniższy „Załącznik nr 14</w:t>
      </w:r>
      <w:r w:rsidRPr="000F036B">
        <w:rPr>
          <w:rFonts w:ascii="Verdana" w:eastAsia="Calibri" w:hAnsi="Verdana" w:cs="Arial"/>
          <w:sz w:val="20"/>
          <w:szCs w:val="20"/>
        </w:rPr>
        <w:t xml:space="preserve">”). </w:t>
      </w:r>
    </w:p>
    <w:p w14:paraId="79BCBE46" w14:textId="7FB03903" w:rsidR="002F1574" w:rsidRPr="000F036B" w:rsidRDefault="002F1574" w:rsidP="00337AAE">
      <w:pPr>
        <w:numPr>
          <w:ilvl w:val="1"/>
          <w:numId w:val="2"/>
        </w:numPr>
        <w:autoSpaceDE w:val="0"/>
        <w:autoSpaceDN w:val="0"/>
        <w:adjustRightInd w:val="0"/>
        <w:spacing w:after="120" w:line="240" w:lineRule="auto"/>
        <w:jc w:val="both"/>
        <w:rPr>
          <w:rFonts w:ascii="Verdana" w:eastAsia="Calibri" w:hAnsi="Verdana" w:cs="Arial"/>
          <w:iCs/>
          <w:sz w:val="20"/>
          <w:szCs w:val="20"/>
        </w:rPr>
      </w:pPr>
      <w:r w:rsidRPr="000F036B">
        <w:rPr>
          <w:rFonts w:ascii="Verdana" w:eastAsia="Calibri" w:hAnsi="Verdana" w:cs="Arial"/>
          <w:sz w:val="20"/>
          <w:szCs w:val="20"/>
        </w:rPr>
        <w:t xml:space="preserve">W kwestiach nieuregulowanych Umową stosuje się odpowiednio postanowienia OWZT. </w:t>
      </w:r>
    </w:p>
    <w:p w14:paraId="58DC8B0C" w14:textId="77777777" w:rsidR="002F1574" w:rsidRPr="000F036B" w:rsidRDefault="002F1574" w:rsidP="00337AAE">
      <w:pPr>
        <w:numPr>
          <w:ilvl w:val="1"/>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lastRenderedPageBreak/>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FCF42DF" w14:textId="77777777" w:rsidR="002F1574" w:rsidRPr="000F036B" w:rsidRDefault="002F1574" w:rsidP="00337AAE">
      <w:pPr>
        <w:numPr>
          <w:ilvl w:val="1"/>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 xml:space="preserve">Ewentualne spory wynikłe w związku z wykonaniem Umowy rozstrzygane będą przez sąd właściwy miejscowo ze względu na siedzibę Zamawiającego. </w:t>
      </w:r>
    </w:p>
    <w:p w14:paraId="6D4533FC" w14:textId="77777777" w:rsidR="002F1574" w:rsidRPr="000F036B" w:rsidRDefault="002F1574" w:rsidP="00337AAE">
      <w:pPr>
        <w:numPr>
          <w:ilvl w:val="1"/>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12E8359F" w14:textId="77777777" w:rsidR="002F1574" w:rsidRPr="000F036B" w:rsidRDefault="002F1574" w:rsidP="00337AAE">
      <w:pPr>
        <w:numPr>
          <w:ilvl w:val="1"/>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715DDDF7" w14:textId="77777777" w:rsidR="002F1574" w:rsidRPr="000F036B" w:rsidRDefault="002F1574" w:rsidP="00337AAE">
      <w:pPr>
        <w:numPr>
          <w:ilvl w:val="1"/>
          <w:numId w:val="2"/>
        </w:numPr>
        <w:autoSpaceDE w:val="0"/>
        <w:autoSpaceDN w:val="0"/>
        <w:adjustRightInd w:val="0"/>
        <w:spacing w:after="120" w:line="240" w:lineRule="auto"/>
        <w:jc w:val="both"/>
        <w:rPr>
          <w:rFonts w:ascii="Verdana" w:eastAsia="Calibri" w:hAnsi="Verdana" w:cs="Arial"/>
          <w:sz w:val="20"/>
          <w:szCs w:val="20"/>
        </w:rPr>
      </w:pPr>
      <w:r w:rsidRPr="000F036B">
        <w:rPr>
          <w:rFonts w:ascii="Verdana" w:eastAsia="Calibri" w:hAnsi="Verdana" w:cs="Arial"/>
          <w:sz w:val="20"/>
          <w:szCs w:val="20"/>
        </w:rPr>
        <w:t>Językiem Umowy i wszelkiej korespondencji jest język polski.</w:t>
      </w:r>
    </w:p>
    <w:p w14:paraId="72467409" w14:textId="77777777" w:rsidR="0085438A" w:rsidRPr="000F036B" w:rsidRDefault="0085438A" w:rsidP="0085438A">
      <w:pPr>
        <w:pStyle w:val="Akapitzlist"/>
        <w:spacing w:line="300" w:lineRule="auto"/>
        <w:ind w:left="993"/>
        <w:jc w:val="both"/>
        <w:rPr>
          <w:rFonts w:ascii="Verdana" w:hAnsi="Verdana" w:cs="Calibri"/>
          <w:spacing w:val="-10"/>
          <w:sz w:val="20"/>
          <w:szCs w:val="20"/>
        </w:rPr>
      </w:pPr>
    </w:p>
    <w:p w14:paraId="13DE747C" w14:textId="77777777" w:rsidR="004B2E83" w:rsidRPr="000F036B" w:rsidRDefault="004B2E83" w:rsidP="006F234B">
      <w:pPr>
        <w:tabs>
          <w:tab w:val="center" w:pos="1704"/>
          <w:tab w:val="center" w:pos="7100"/>
        </w:tabs>
        <w:spacing w:after="0" w:line="300" w:lineRule="auto"/>
        <w:jc w:val="center"/>
        <w:rPr>
          <w:rFonts w:ascii="Verdana" w:eastAsia="Calibri" w:hAnsi="Verdana" w:cstheme="minorHAnsi"/>
          <w:b/>
          <w:bCs/>
          <w:sz w:val="20"/>
          <w:szCs w:val="20"/>
        </w:rPr>
      </w:pPr>
    </w:p>
    <w:p w14:paraId="58276C39" w14:textId="77777777" w:rsidR="005B0106" w:rsidRPr="000F036B" w:rsidRDefault="00B727BD" w:rsidP="006F234B">
      <w:pPr>
        <w:tabs>
          <w:tab w:val="center" w:pos="1704"/>
          <w:tab w:val="center" w:pos="7100"/>
        </w:tabs>
        <w:spacing w:after="0" w:line="300" w:lineRule="auto"/>
        <w:jc w:val="center"/>
        <w:rPr>
          <w:rStyle w:val="FontStyle27"/>
          <w:rFonts w:ascii="Verdana" w:eastAsia="Calibri" w:hAnsi="Verdana" w:cstheme="minorHAnsi"/>
          <w:b/>
          <w:bCs/>
          <w:spacing w:val="0"/>
        </w:rPr>
      </w:pPr>
      <w:r w:rsidRPr="000F036B">
        <w:rPr>
          <w:rFonts w:ascii="Verdana" w:eastAsia="Calibri" w:hAnsi="Verdana" w:cstheme="minorHAnsi"/>
          <w:b/>
          <w:bCs/>
          <w:sz w:val="20"/>
          <w:szCs w:val="20"/>
        </w:rPr>
        <w:t>WYKONAWCA</w:t>
      </w:r>
      <w:r w:rsidR="0085438A" w:rsidRPr="000F036B">
        <w:rPr>
          <w:rFonts w:ascii="Verdana" w:eastAsia="Calibri" w:hAnsi="Verdana" w:cstheme="minorHAnsi"/>
          <w:b/>
          <w:bCs/>
          <w:sz w:val="20"/>
          <w:szCs w:val="20"/>
        </w:rPr>
        <w:tab/>
        <w:t xml:space="preserve">                      </w:t>
      </w:r>
      <w:r w:rsidR="00E542CC" w:rsidRPr="000F036B">
        <w:rPr>
          <w:rFonts w:ascii="Verdana" w:eastAsia="Calibri" w:hAnsi="Verdana" w:cstheme="minorHAnsi"/>
          <w:b/>
          <w:bCs/>
          <w:sz w:val="20"/>
          <w:szCs w:val="20"/>
        </w:rPr>
        <w:t xml:space="preserve">                                                       ZAMAWIAJĄCY</w:t>
      </w:r>
    </w:p>
    <w:p w14:paraId="7B6FA2DE" w14:textId="77777777" w:rsidR="00F21A68" w:rsidRPr="006B74AA" w:rsidRDefault="00F21A68" w:rsidP="006F234B">
      <w:pPr>
        <w:pStyle w:val="Nagwek"/>
        <w:spacing w:line="300" w:lineRule="auto"/>
        <w:rPr>
          <w:rStyle w:val="FontStyle27"/>
          <w:rFonts w:ascii="Verdana" w:hAnsi="Verdana"/>
          <w:smallCaps/>
        </w:rPr>
      </w:pPr>
    </w:p>
    <w:p w14:paraId="04C80887" w14:textId="77777777" w:rsidR="00F21A68" w:rsidRPr="006B74AA" w:rsidRDefault="00F21A68" w:rsidP="006F234B">
      <w:pPr>
        <w:pStyle w:val="Nagwek"/>
        <w:spacing w:line="300" w:lineRule="auto"/>
        <w:rPr>
          <w:rStyle w:val="FontStyle27"/>
          <w:rFonts w:ascii="Verdana" w:hAnsi="Verdana"/>
          <w:smallCaps/>
        </w:rPr>
      </w:pPr>
    </w:p>
    <w:p w14:paraId="2340396B" w14:textId="7529F4A5" w:rsidR="002D11F8" w:rsidRPr="006B74AA" w:rsidRDefault="002D11F8" w:rsidP="005A5513">
      <w:pPr>
        <w:pStyle w:val="Akapitzlist"/>
        <w:spacing w:line="300" w:lineRule="auto"/>
        <w:ind w:left="360"/>
        <w:jc w:val="both"/>
        <w:rPr>
          <w:rStyle w:val="FontStyle27"/>
          <w:rFonts w:ascii="Verdana" w:hAnsi="Verdana"/>
          <w:smallCaps/>
        </w:rPr>
      </w:pPr>
      <w:r w:rsidRPr="006B74AA">
        <w:rPr>
          <w:rStyle w:val="FontStyle27"/>
          <w:rFonts w:ascii="Verdana" w:hAnsi="Verdana"/>
          <w:smallCaps/>
        </w:rPr>
        <w:br w:type="page"/>
      </w:r>
    </w:p>
    <w:p w14:paraId="0CFE65A9"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 do Umowy ……...................................................………</w:t>
      </w:r>
    </w:p>
    <w:p w14:paraId="168EB673" w14:textId="77777777" w:rsidR="002D11F8" w:rsidRPr="006B74AA" w:rsidRDefault="002D11F8" w:rsidP="002D11F8">
      <w:pPr>
        <w:spacing w:line="300" w:lineRule="auto"/>
        <w:rPr>
          <w:rFonts w:ascii="Verdana" w:hAnsi="Verdana" w:cstheme="minorHAnsi"/>
          <w:b/>
          <w:sz w:val="20"/>
          <w:szCs w:val="20"/>
        </w:rPr>
      </w:pPr>
    </w:p>
    <w:p w14:paraId="7BFA1A23"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Część II SWZ (tekst jednolity, uwzględniający wszystkie wprowadzone modyfikacje) wraz z wszystkimi załącznikami wskazanymi w Części II SWZ. Załącznik dołączony do Umowy na nośniku danych typu płyta DVD.</w:t>
      </w:r>
    </w:p>
    <w:p w14:paraId="44C9B20B"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08C01742"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2 do Umowy ……...................................................………</w:t>
      </w:r>
    </w:p>
    <w:p w14:paraId="4C48E87D" w14:textId="77777777" w:rsidR="002D11F8" w:rsidRPr="006B74AA" w:rsidRDefault="002D11F8" w:rsidP="002D11F8">
      <w:pPr>
        <w:spacing w:line="300" w:lineRule="auto"/>
        <w:rPr>
          <w:rFonts w:ascii="Verdana" w:hAnsi="Verdana" w:cstheme="minorHAnsi"/>
          <w:b/>
          <w:sz w:val="20"/>
          <w:szCs w:val="20"/>
        </w:rPr>
      </w:pPr>
    </w:p>
    <w:p w14:paraId="240BCF04"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Modyfikacje SWZ. Załącznik dołączony do Umowy na nośniku danych typu płyta DVD.</w:t>
      </w:r>
    </w:p>
    <w:p w14:paraId="74118A7E"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5FFAECE5"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3 do Umowy ……...................................................………</w:t>
      </w:r>
    </w:p>
    <w:p w14:paraId="385F0766" w14:textId="77777777" w:rsidR="002D11F8" w:rsidRPr="006B74AA" w:rsidRDefault="002D11F8" w:rsidP="002D11F8">
      <w:pPr>
        <w:spacing w:line="300" w:lineRule="auto"/>
        <w:rPr>
          <w:rFonts w:ascii="Verdana" w:hAnsi="Verdana" w:cstheme="minorHAnsi"/>
          <w:b/>
          <w:sz w:val="20"/>
          <w:szCs w:val="20"/>
        </w:rPr>
      </w:pPr>
    </w:p>
    <w:p w14:paraId="30ABB7B6"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Pytania i odpowiedzi. Załącznik dołączony do Umowy na nośniku danych typu płyta DVD.</w:t>
      </w:r>
    </w:p>
    <w:p w14:paraId="46B38AEC"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70E55659"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4 do Umowy ……...................................................………</w:t>
      </w:r>
    </w:p>
    <w:p w14:paraId="292E93A3" w14:textId="77777777" w:rsidR="002D11F8" w:rsidRPr="006B74AA" w:rsidRDefault="002D11F8" w:rsidP="002D11F8">
      <w:pPr>
        <w:spacing w:line="300" w:lineRule="auto"/>
        <w:rPr>
          <w:rFonts w:ascii="Verdana" w:hAnsi="Verdana" w:cstheme="minorHAnsi"/>
          <w:b/>
          <w:sz w:val="20"/>
          <w:szCs w:val="20"/>
        </w:rPr>
      </w:pPr>
    </w:p>
    <w:p w14:paraId="7AE29F11" w14:textId="5D6D6B36"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OWZT. Załącznik dołączony do Umowy na nośniku danych typu płyta DVD.</w:t>
      </w:r>
    </w:p>
    <w:p w14:paraId="62FD3A9F" w14:textId="77777777" w:rsidR="002D11F8" w:rsidRPr="006B74AA" w:rsidRDefault="002D11F8" w:rsidP="002D11F8">
      <w:pPr>
        <w:spacing w:line="300" w:lineRule="auto"/>
        <w:rPr>
          <w:rFonts w:ascii="Verdana" w:hAnsi="Verdana" w:cstheme="minorHAnsi"/>
          <w:b/>
          <w:sz w:val="20"/>
          <w:szCs w:val="20"/>
        </w:rPr>
      </w:pPr>
    </w:p>
    <w:p w14:paraId="27BED1E3"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5E86A90F"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5 do Umowy ……...................................................………</w:t>
      </w:r>
    </w:p>
    <w:p w14:paraId="6F109C1B" w14:textId="77777777" w:rsidR="002D11F8" w:rsidRPr="006B74AA" w:rsidRDefault="002D11F8" w:rsidP="002D11F8">
      <w:pPr>
        <w:spacing w:line="300" w:lineRule="auto"/>
        <w:rPr>
          <w:rFonts w:ascii="Verdana" w:hAnsi="Verdana" w:cstheme="minorHAnsi"/>
          <w:b/>
          <w:sz w:val="20"/>
          <w:szCs w:val="20"/>
        </w:rPr>
      </w:pPr>
    </w:p>
    <w:p w14:paraId="6B41BB15"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Wdrożone u Zamawiającego dokumenty dotyczące Wykonawców i Dostawców, wymienione w pkt. 11.7 Umowy, zamieszczane i aktualizowane na stronie: https://www.enea.pl/pl/grupaenea/o-grupie/spolki-grupy-enea/polaniec/zamowienia/dokumenty</w:t>
      </w:r>
    </w:p>
    <w:p w14:paraId="53B2F775" w14:textId="77777777" w:rsidR="002D11F8" w:rsidRPr="006B74AA" w:rsidRDefault="002D11F8" w:rsidP="002D11F8">
      <w:pPr>
        <w:pStyle w:val="Tekstpodstawowy2"/>
        <w:spacing w:after="0" w:line="300" w:lineRule="auto"/>
        <w:ind w:left="1418"/>
        <w:jc w:val="center"/>
        <w:rPr>
          <w:rFonts w:ascii="Verdana" w:hAnsi="Verdana" w:cstheme="minorHAnsi"/>
          <w:b/>
          <w:sz w:val="20"/>
          <w:szCs w:val="20"/>
          <w:lang w:eastAsia="en-US"/>
        </w:rPr>
      </w:pPr>
    </w:p>
    <w:p w14:paraId="13CC33D3"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0A5D7A2A" w14:textId="215D9AF9" w:rsidR="00426630" w:rsidRPr="00426630" w:rsidRDefault="00426630" w:rsidP="00426630">
      <w:pPr>
        <w:spacing w:line="300" w:lineRule="auto"/>
        <w:rPr>
          <w:rFonts w:ascii="Verdana" w:hAnsi="Verdana" w:cstheme="minorHAnsi"/>
          <w:b/>
          <w:sz w:val="20"/>
          <w:szCs w:val="20"/>
        </w:rPr>
      </w:pPr>
      <w:r>
        <w:rPr>
          <w:rFonts w:ascii="Verdana" w:hAnsi="Verdana" w:cstheme="minorHAnsi"/>
          <w:b/>
          <w:sz w:val="20"/>
          <w:szCs w:val="20"/>
        </w:rPr>
        <w:lastRenderedPageBreak/>
        <w:t>ZAŁĄCZNIK NR 6</w:t>
      </w:r>
      <w:r w:rsidRPr="00426630">
        <w:rPr>
          <w:rFonts w:ascii="Verdana" w:hAnsi="Verdana" w:cstheme="minorHAnsi"/>
          <w:b/>
          <w:sz w:val="20"/>
          <w:szCs w:val="20"/>
        </w:rPr>
        <w:t xml:space="preserve"> do Umowy ……...................................................………</w:t>
      </w:r>
    </w:p>
    <w:p w14:paraId="3F2451DC" w14:textId="77777777" w:rsidR="00426630" w:rsidRPr="00426630" w:rsidRDefault="00426630" w:rsidP="00426630">
      <w:pPr>
        <w:spacing w:line="300" w:lineRule="auto"/>
        <w:rPr>
          <w:rFonts w:ascii="Verdana" w:hAnsi="Verdana" w:cstheme="minorHAnsi"/>
          <w:b/>
          <w:sz w:val="20"/>
          <w:szCs w:val="20"/>
        </w:rPr>
      </w:pPr>
    </w:p>
    <w:p w14:paraId="1BA02D72" w14:textId="77777777" w:rsidR="006B12FA" w:rsidRPr="006B12FA" w:rsidRDefault="006B12FA" w:rsidP="006B12FA">
      <w:pPr>
        <w:spacing w:after="0" w:line="300" w:lineRule="auto"/>
        <w:jc w:val="center"/>
        <w:rPr>
          <w:rFonts w:asciiTheme="minorBidi" w:eastAsia="Times New Roman" w:hAnsiTheme="minorBidi"/>
          <w:lang w:eastAsia="pl-PL"/>
        </w:rPr>
      </w:pPr>
      <w:r w:rsidRPr="006B12FA">
        <w:rPr>
          <w:rFonts w:asciiTheme="minorBidi" w:eastAsia="Times New Roman" w:hAnsiTheme="minorBidi"/>
          <w:b/>
          <w:lang w:eastAsia="pl-PL"/>
        </w:rPr>
        <w:t>Wzór Formularza Zabezpieczenia Należytego Wykonania Umowy oraz</w:t>
      </w:r>
      <w:r w:rsidRPr="006B12FA">
        <w:rPr>
          <w:rFonts w:asciiTheme="minorBidi" w:eastAsia="Times New Roman" w:hAnsiTheme="minorBidi"/>
          <w:lang w:eastAsia="pl-PL"/>
        </w:rPr>
        <w:t xml:space="preserve"> </w:t>
      </w:r>
      <w:r w:rsidRPr="006B12FA">
        <w:rPr>
          <w:rFonts w:asciiTheme="minorBidi" w:eastAsia="Times New Roman" w:hAnsiTheme="minorBidi"/>
          <w:b/>
          <w:lang w:eastAsia="pl-PL"/>
        </w:rPr>
        <w:t>Zabezpieczenie należytego Wykonania Umowy</w:t>
      </w:r>
    </w:p>
    <w:p w14:paraId="6AFC3ECF" w14:textId="77777777" w:rsidR="006B12FA" w:rsidRPr="006B12FA" w:rsidRDefault="006B12FA" w:rsidP="006B12FA">
      <w:pPr>
        <w:spacing w:after="0" w:line="300" w:lineRule="auto"/>
        <w:rPr>
          <w:rFonts w:asciiTheme="minorBidi" w:eastAsia="Times New Roman" w:hAnsiTheme="minorBidi"/>
          <w:lang w:eastAsia="pl-PL"/>
        </w:rPr>
      </w:pPr>
    </w:p>
    <w:p w14:paraId="6A028794" w14:textId="77777777" w:rsidR="006B12FA" w:rsidRPr="006B12FA" w:rsidRDefault="006B12FA" w:rsidP="006B12FA">
      <w:pPr>
        <w:tabs>
          <w:tab w:val="left" w:pos="4900"/>
        </w:tabs>
        <w:spacing w:after="0" w:line="300" w:lineRule="auto"/>
        <w:rPr>
          <w:rFonts w:asciiTheme="minorBidi" w:eastAsia="Times New Roman" w:hAnsiTheme="minorBidi"/>
          <w:lang w:eastAsia="pl-PL"/>
        </w:rPr>
      </w:pPr>
      <w:r w:rsidRPr="006B12FA">
        <w:rPr>
          <w:rFonts w:asciiTheme="minorBidi" w:eastAsia="Times New Roman" w:hAnsiTheme="minorBidi"/>
          <w:lang w:eastAsia="pl-PL"/>
        </w:rPr>
        <w:t>……………………………………..</w:t>
      </w:r>
    </w:p>
    <w:p w14:paraId="7E1826AF" w14:textId="77777777" w:rsidR="006B12FA" w:rsidRPr="006B12FA" w:rsidRDefault="006B12FA" w:rsidP="006B12FA">
      <w:pPr>
        <w:tabs>
          <w:tab w:val="left" w:pos="4900"/>
        </w:tabs>
        <w:spacing w:after="0" w:line="300" w:lineRule="auto"/>
        <w:rPr>
          <w:rFonts w:asciiTheme="minorBidi" w:eastAsia="Times New Roman" w:hAnsiTheme="minorBidi"/>
          <w:lang w:eastAsia="pl-PL"/>
        </w:rPr>
      </w:pPr>
      <w:r w:rsidRPr="006B12FA">
        <w:rPr>
          <w:rFonts w:asciiTheme="minorBidi" w:eastAsia="Times New Roman" w:hAnsiTheme="minorBidi"/>
          <w:lang w:eastAsia="pl-PL"/>
        </w:rPr>
        <w:t>Pieczęć firmowa banku/ towarzystwo ubezpieczeniowe</w:t>
      </w:r>
      <w:r w:rsidRPr="006B12FA">
        <w:rPr>
          <w:rFonts w:asciiTheme="minorBidi" w:eastAsia="Times New Roman" w:hAnsiTheme="minorBidi"/>
          <w:vertAlign w:val="superscript"/>
          <w:lang w:eastAsia="pl-PL"/>
        </w:rPr>
        <w:footnoteReference w:id="3"/>
      </w:r>
    </w:p>
    <w:p w14:paraId="7F90F351" w14:textId="77777777" w:rsidR="006B12FA" w:rsidRPr="006B12FA" w:rsidRDefault="006B12FA" w:rsidP="006B12FA">
      <w:pPr>
        <w:tabs>
          <w:tab w:val="left" w:pos="4900"/>
        </w:tabs>
        <w:spacing w:after="0" w:line="300" w:lineRule="auto"/>
        <w:jc w:val="right"/>
        <w:rPr>
          <w:rFonts w:asciiTheme="minorBidi" w:eastAsia="Times New Roman" w:hAnsiTheme="minorBidi"/>
          <w:lang w:eastAsia="pl-PL"/>
        </w:rPr>
      </w:pPr>
      <w:r w:rsidRPr="006B12FA">
        <w:rPr>
          <w:rFonts w:asciiTheme="minorBidi" w:eastAsia="Times New Roman" w:hAnsiTheme="minorBidi"/>
          <w:lang w:eastAsia="pl-PL"/>
        </w:rPr>
        <w:t>Miejscowość, rok-mm-</w:t>
      </w:r>
      <w:proofErr w:type="spellStart"/>
      <w:r w:rsidRPr="006B12FA">
        <w:rPr>
          <w:rFonts w:asciiTheme="minorBidi" w:eastAsia="Times New Roman" w:hAnsiTheme="minorBidi"/>
          <w:lang w:eastAsia="pl-PL"/>
        </w:rPr>
        <w:t>dd</w:t>
      </w:r>
      <w:proofErr w:type="spellEnd"/>
    </w:p>
    <w:p w14:paraId="76D3726B" w14:textId="77777777" w:rsidR="006B12FA" w:rsidRPr="006B12FA" w:rsidRDefault="006B12FA" w:rsidP="006B12FA">
      <w:pPr>
        <w:tabs>
          <w:tab w:val="left" w:pos="4900"/>
        </w:tabs>
        <w:spacing w:after="0" w:line="300" w:lineRule="auto"/>
        <w:jc w:val="right"/>
        <w:rPr>
          <w:rFonts w:asciiTheme="minorBidi" w:eastAsia="Times New Roman" w:hAnsiTheme="minorBidi"/>
          <w:lang w:eastAsia="pl-PL"/>
        </w:rPr>
      </w:pPr>
    </w:p>
    <w:p w14:paraId="28D966C9" w14:textId="77777777" w:rsidR="006B12FA" w:rsidRPr="006B12FA" w:rsidRDefault="006B12FA" w:rsidP="006B12FA">
      <w:pPr>
        <w:tabs>
          <w:tab w:val="left" w:pos="4900"/>
        </w:tabs>
        <w:spacing w:after="0" w:line="300" w:lineRule="auto"/>
        <w:jc w:val="right"/>
        <w:rPr>
          <w:rFonts w:asciiTheme="minorBidi" w:eastAsia="Times New Roman" w:hAnsiTheme="minorBidi"/>
          <w:lang w:eastAsia="pl-PL"/>
        </w:rPr>
      </w:pPr>
    </w:p>
    <w:p w14:paraId="374906DC" w14:textId="77777777" w:rsidR="006B12FA" w:rsidRPr="006B12FA" w:rsidRDefault="006B12FA" w:rsidP="006B12FA">
      <w:pPr>
        <w:tabs>
          <w:tab w:val="left" w:pos="4900"/>
        </w:tabs>
        <w:spacing w:after="0" w:line="300" w:lineRule="auto"/>
        <w:jc w:val="center"/>
        <w:rPr>
          <w:rFonts w:asciiTheme="minorBidi" w:eastAsia="Times New Roman" w:hAnsiTheme="minorBidi"/>
          <w:color w:val="FF0000"/>
          <w:lang w:eastAsia="pl-PL"/>
        </w:rPr>
      </w:pPr>
      <w:r w:rsidRPr="006B12FA">
        <w:rPr>
          <w:rFonts w:asciiTheme="minorBidi" w:eastAsia="Times New Roman" w:hAnsiTheme="minorBidi"/>
          <w:b/>
          <w:lang w:eastAsia="pl-PL"/>
        </w:rPr>
        <w:t xml:space="preserve">Zabezpieczenie należytego wykonania Umowy [●] </w:t>
      </w:r>
    </w:p>
    <w:p w14:paraId="0798F799" w14:textId="77777777" w:rsidR="006B12FA" w:rsidRPr="006B12FA" w:rsidRDefault="006B12FA" w:rsidP="006B12FA">
      <w:pPr>
        <w:tabs>
          <w:tab w:val="left" w:pos="4900"/>
        </w:tabs>
        <w:spacing w:after="0" w:line="300" w:lineRule="auto"/>
        <w:jc w:val="right"/>
        <w:rPr>
          <w:rFonts w:asciiTheme="minorBidi" w:eastAsia="Times New Roman" w:hAnsiTheme="minorBidi"/>
          <w:b/>
          <w:lang w:eastAsia="pl-PL"/>
        </w:rPr>
      </w:pPr>
    </w:p>
    <w:p w14:paraId="125F5B9C" w14:textId="77777777" w:rsidR="006B12FA" w:rsidRPr="006B12FA" w:rsidRDefault="006B12FA" w:rsidP="006B12FA">
      <w:pPr>
        <w:tabs>
          <w:tab w:val="left" w:pos="4900"/>
        </w:tabs>
        <w:spacing w:after="0" w:line="300" w:lineRule="auto"/>
        <w:jc w:val="right"/>
        <w:rPr>
          <w:rFonts w:asciiTheme="minorBidi" w:eastAsia="Times New Roman" w:hAnsiTheme="minorBidi"/>
          <w:lang w:eastAsia="pl-PL"/>
        </w:rPr>
      </w:pPr>
      <w:r w:rsidRPr="006B12FA">
        <w:rPr>
          <w:rFonts w:asciiTheme="minorBidi" w:eastAsia="Times New Roman" w:hAnsiTheme="minorBidi"/>
          <w:lang w:eastAsia="pl-PL"/>
        </w:rPr>
        <w:tab/>
      </w:r>
      <w:r w:rsidRPr="006B12FA">
        <w:rPr>
          <w:rFonts w:asciiTheme="minorBidi" w:eastAsia="Times New Roman" w:hAnsiTheme="minorBidi"/>
          <w:lang w:eastAsia="pl-PL"/>
        </w:rPr>
        <w:tab/>
      </w:r>
      <w:r w:rsidRPr="006B12FA">
        <w:rPr>
          <w:rFonts w:asciiTheme="minorBidi" w:eastAsia="Times New Roman" w:hAnsiTheme="minorBidi"/>
          <w:lang w:eastAsia="pl-PL"/>
        </w:rPr>
        <w:tab/>
      </w:r>
      <w:r w:rsidRPr="006B12FA">
        <w:rPr>
          <w:rFonts w:asciiTheme="minorBidi" w:eastAsia="Times New Roman" w:hAnsiTheme="minorBidi"/>
          <w:lang w:eastAsia="pl-PL"/>
        </w:rPr>
        <w:tab/>
      </w:r>
      <w:r w:rsidRPr="006B12FA">
        <w:rPr>
          <w:rFonts w:asciiTheme="minorBidi" w:eastAsia="Times New Roman" w:hAnsiTheme="minorBidi"/>
          <w:b/>
          <w:lang w:eastAsia="pl-PL"/>
        </w:rPr>
        <w:t>Beneficjent:</w:t>
      </w:r>
    </w:p>
    <w:p w14:paraId="6F4A3DE5" w14:textId="77777777" w:rsidR="006B12FA" w:rsidRPr="006B12FA" w:rsidRDefault="006B12FA" w:rsidP="006B12FA">
      <w:pPr>
        <w:tabs>
          <w:tab w:val="left" w:pos="4900"/>
        </w:tabs>
        <w:spacing w:after="0" w:line="300" w:lineRule="auto"/>
        <w:jc w:val="right"/>
        <w:rPr>
          <w:rFonts w:asciiTheme="minorBidi" w:eastAsia="Times New Roman" w:hAnsiTheme="minorBidi"/>
          <w:lang w:eastAsia="pl-PL"/>
        </w:rPr>
      </w:pPr>
      <w:r w:rsidRPr="006B12FA">
        <w:rPr>
          <w:rFonts w:asciiTheme="minorBidi" w:eastAsia="Times New Roman" w:hAnsiTheme="minorBidi"/>
          <w:lang w:eastAsia="pl-PL"/>
        </w:rPr>
        <w:t>Enea Elektrownia Połaniec S.A.</w:t>
      </w:r>
    </w:p>
    <w:p w14:paraId="0E356C50" w14:textId="77777777" w:rsidR="006B12FA" w:rsidRPr="006B12FA" w:rsidRDefault="006B12FA" w:rsidP="006B12FA">
      <w:pPr>
        <w:tabs>
          <w:tab w:val="left" w:pos="4900"/>
        </w:tabs>
        <w:spacing w:after="0" w:line="300" w:lineRule="auto"/>
        <w:jc w:val="right"/>
        <w:rPr>
          <w:rFonts w:asciiTheme="minorBidi" w:eastAsia="Times New Roman" w:hAnsiTheme="minorBidi"/>
          <w:lang w:eastAsia="pl-PL"/>
        </w:rPr>
      </w:pPr>
      <w:r w:rsidRPr="006B12FA">
        <w:rPr>
          <w:rFonts w:asciiTheme="minorBidi" w:eastAsia="Times New Roman" w:hAnsiTheme="minorBidi"/>
          <w:lang w:eastAsia="pl-PL"/>
        </w:rPr>
        <w:t xml:space="preserve">Zawada 26, 28-230 Połaniec </w:t>
      </w:r>
    </w:p>
    <w:p w14:paraId="3288DEC1" w14:textId="77777777" w:rsidR="006B12FA" w:rsidRPr="006B12FA" w:rsidRDefault="006B12FA" w:rsidP="006B12FA">
      <w:pPr>
        <w:tabs>
          <w:tab w:val="center" w:pos="4513"/>
          <w:tab w:val="left" w:pos="4900"/>
        </w:tabs>
        <w:suppressAutoHyphens/>
        <w:spacing w:after="0" w:line="300" w:lineRule="auto"/>
        <w:jc w:val="center"/>
        <w:rPr>
          <w:rFonts w:asciiTheme="minorBidi" w:eastAsia="Times New Roman" w:hAnsiTheme="minorBidi"/>
          <w:b/>
          <w:spacing w:val="-3"/>
          <w:lang w:eastAsia="pl-PL"/>
        </w:rPr>
      </w:pPr>
    </w:p>
    <w:p w14:paraId="47D6539A" w14:textId="77777777" w:rsidR="006B12FA" w:rsidRPr="006B12FA" w:rsidRDefault="006B12FA" w:rsidP="006B12FA">
      <w:pPr>
        <w:tabs>
          <w:tab w:val="left" w:pos="-720"/>
          <w:tab w:val="left" w:pos="4900"/>
        </w:tabs>
        <w:suppressAutoHyphens/>
        <w:spacing w:after="0" w:line="300" w:lineRule="auto"/>
        <w:rPr>
          <w:rFonts w:asciiTheme="minorBidi" w:eastAsia="Times New Roman" w:hAnsiTheme="minorBidi"/>
          <w:spacing w:val="-3"/>
          <w:lang w:eastAsia="pl-PL"/>
        </w:rPr>
      </w:pPr>
    </w:p>
    <w:p w14:paraId="04520B59" w14:textId="77777777" w:rsidR="006B12FA" w:rsidRPr="006B12FA" w:rsidRDefault="006B12FA" w:rsidP="006B12FA">
      <w:pPr>
        <w:tabs>
          <w:tab w:val="left" w:pos="-720"/>
          <w:tab w:val="left" w:pos="4900"/>
        </w:tabs>
        <w:suppressAutoHyphens/>
        <w:spacing w:after="0" w:line="300" w:lineRule="auto"/>
        <w:jc w:val="both"/>
        <w:rPr>
          <w:rFonts w:asciiTheme="minorBidi" w:eastAsia="Times New Roman" w:hAnsiTheme="minorBidi"/>
          <w:spacing w:val="-3"/>
          <w:lang w:eastAsia="pl-PL"/>
        </w:rPr>
      </w:pPr>
      <w:r w:rsidRPr="006B12FA">
        <w:rPr>
          <w:rFonts w:asciiTheme="minorBidi" w:eastAsia="Times New Roman" w:hAnsiTheme="minorBidi"/>
          <w:spacing w:val="-3"/>
          <w:lang w:eastAsia="pl-PL"/>
        </w:rPr>
        <w:t xml:space="preserve">Zostaliśmy poinformowani, że pomiędzy Państwem, a [●], z siedzibą w [●], ul. [●], [●] (dalej: </w:t>
      </w:r>
      <w:r w:rsidRPr="006B12FA">
        <w:rPr>
          <w:rFonts w:asciiTheme="minorBidi" w:eastAsia="Times New Roman" w:hAnsiTheme="minorBidi"/>
          <w:b/>
          <w:spacing w:val="-3"/>
          <w:lang w:eastAsia="pl-PL"/>
        </w:rPr>
        <w:t>„Wykonawca”</w:t>
      </w:r>
      <w:r w:rsidRPr="006B12FA">
        <w:rPr>
          <w:rFonts w:asciiTheme="minorBidi" w:eastAsia="Times New Roman" w:hAnsiTheme="minorBidi"/>
          <w:spacing w:val="-3"/>
          <w:lang w:eastAsia="pl-PL"/>
        </w:rPr>
        <w:t xml:space="preserve">), w dniu [●] r. została podpisana umowa nr [●] dotycząca [●] (dalej: </w:t>
      </w:r>
      <w:r w:rsidRPr="006B12FA">
        <w:rPr>
          <w:rFonts w:asciiTheme="minorBidi" w:eastAsia="Times New Roman" w:hAnsiTheme="minorBidi"/>
          <w:b/>
          <w:spacing w:val="-3"/>
          <w:lang w:eastAsia="pl-PL"/>
        </w:rPr>
        <w:t>„Umowa”</w:t>
      </w:r>
      <w:r w:rsidRPr="006B12FA">
        <w:rPr>
          <w:rFonts w:asciiTheme="minorBidi" w:eastAsia="Times New Roman" w:hAnsiTheme="minorBidi"/>
          <w:spacing w:val="-3"/>
          <w:lang w:eastAsia="pl-PL"/>
        </w:rPr>
        <w:t>) na kwotę wynagrodzenia w wysokości [●] zł (słownie: [●] złotych) brutto. Wiadomo nam także, iż zgodnie z Umową, Wykonawca jest zobowiązany przedłożyć Państwu zabezpieczenie [●] w formie gwarancji bankowej/ ubezpieczeniowej.</w:t>
      </w:r>
    </w:p>
    <w:p w14:paraId="5A8A04FC" w14:textId="77777777" w:rsidR="006B12FA" w:rsidRPr="006B12FA" w:rsidRDefault="006B12FA" w:rsidP="006B12FA">
      <w:pPr>
        <w:tabs>
          <w:tab w:val="left" w:pos="-720"/>
          <w:tab w:val="left" w:pos="4900"/>
        </w:tabs>
        <w:suppressAutoHyphens/>
        <w:spacing w:after="0" w:line="300" w:lineRule="auto"/>
        <w:jc w:val="both"/>
        <w:rPr>
          <w:rFonts w:asciiTheme="minorBidi" w:eastAsia="Times New Roman" w:hAnsiTheme="minorBidi"/>
          <w:spacing w:val="-3"/>
          <w:lang w:eastAsia="pl-PL"/>
        </w:rPr>
      </w:pPr>
    </w:p>
    <w:p w14:paraId="7BEE2577" w14:textId="77777777" w:rsidR="006B12FA" w:rsidRPr="006B12FA" w:rsidRDefault="006B12FA" w:rsidP="006B12FA">
      <w:pPr>
        <w:tabs>
          <w:tab w:val="left" w:pos="-720"/>
          <w:tab w:val="left" w:pos="4900"/>
        </w:tabs>
        <w:suppressAutoHyphens/>
        <w:spacing w:after="0" w:line="300" w:lineRule="auto"/>
        <w:jc w:val="both"/>
        <w:rPr>
          <w:rFonts w:asciiTheme="minorBidi" w:eastAsia="Times New Roman" w:hAnsiTheme="minorBidi"/>
          <w:spacing w:val="-3"/>
          <w:lang w:eastAsia="pl-PL"/>
        </w:rPr>
      </w:pPr>
      <w:r w:rsidRPr="006B12FA">
        <w:rPr>
          <w:rFonts w:asciiTheme="minorBidi" w:eastAsia="Times New Roman" w:hAnsiTheme="minorBidi"/>
          <w:spacing w:val="-3"/>
          <w:lang w:eastAsia="pl-PL"/>
        </w:rPr>
        <w:t>W związku z powyższym, [●]</w:t>
      </w:r>
      <w:r w:rsidRPr="006B12FA">
        <w:rPr>
          <w:rFonts w:asciiTheme="minorBidi" w:eastAsia="Times New Roman" w:hAnsiTheme="minorBidi"/>
          <w:lang w:eastAsia="pl-PL"/>
        </w:rPr>
        <w:t xml:space="preserve"> z siedzibą w </w:t>
      </w:r>
      <w:r w:rsidRPr="006B12FA">
        <w:rPr>
          <w:rFonts w:asciiTheme="minorBidi" w:eastAsia="Times New Roman" w:hAnsiTheme="minorBidi"/>
          <w:spacing w:val="-3"/>
          <w:lang w:eastAsia="pl-PL"/>
        </w:rPr>
        <w:t>[●]</w:t>
      </w:r>
      <w:r w:rsidRPr="006B12FA">
        <w:rPr>
          <w:rFonts w:asciiTheme="minorBidi" w:eastAsia="Times New Roman" w:hAnsiTheme="minorBidi"/>
          <w:lang w:eastAsia="pl-PL"/>
        </w:rPr>
        <w:t xml:space="preserve">, przy ul. </w:t>
      </w:r>
      <w:r w:rsidRPr="006B12FA">
        <w:rPr>
          <w:rFonts w:asciiTheme="minorBidi" w:eastAsia="Times New Roman" w:hAnsiTheme="minorBidi"/>
          <w:spacing w:val="-3"/>
          <w:lang w:eastAsia="pl-PL"/>
        </w:rPr>
        <w:t>[●]</w:t>
      </w:r>
      <w:r w:rsidRPr="006B12FA">
        <w:rPr>
          <w:rFonts w:asciiTheme="minorBidi" w:eastAsia="Times New Roman" w:hAnsiTheme="minorBidi"/>
          <w:lang w:eastAsia="pl-PL"/>
        </w:rPr>
        <w:t xml:space="preserve">, </w:t>
      </w:r>
      <w:r w:rsidRPr="006B12FA">
        <w:rPr>
          <w:rFonts w:asciiTheme="minorBidi" w:eastAsia="Times New Roman" w:hAnsiTheme="minorBidi"/>
          <w:spacing w:val="-3"/>
          <w:lang w:eastAsia="pl-PL"/>
        </w:rPr>
        <w:t>[●]</w:t>
      </w:r>
      <w:r w:rsidRPr="006B12FA">
        <w:rPr>
          <w:rFonts w:asciiTheme="minorBidi" w:eastAsia="Times New Roman" w:hAnsiTheme="minorBidi"/>
          <w:lang w:eastAsia="pl-PL"/>
        </w:rPr>
        <w:t xml:space="preserve">, wpisany do Rejestru Przedsiębiorców w Sądzie Rejonowym </w:t>
      </w:r>
      <w:r w:rsidRPr="006B12FA">
        <w:rPr>
          <w:rFonts w:asciiTheme="minorBidi" w:eastAsia="Times New Roman" w:hAnsiTheme="minorBidi"/>
          <w:spacing w:val="-3"/>
          <w:lang w:eastAsia="pl-PL"/>
        </w:rPr>
        <w:t>[●]</w:t>
      </w:r>
      <w:r w:rsidRPr="006B12FA">
        <w:rPr>
          <w:rFonts w:asciiTheme="minorBidi" w:eastAsia="Times New Roman" w:hAnsiTheme="minorBidi"/>
          <w:lang w:eastAsia="pl-PL"/>
        </w:rPr>
        <w:t xml:space="preserve"> w </w:t>
      </w:r>
      <w:r w:rsidRPr="006B12FA">
        <w:rPr>
          <w:rFonts w:asciiTheme="minorBidi" w:eastAsia="Times New Roman" w:hAnsiTheme="minorBidi"/>
          <w:spacing w:val="-3"/>
          <w:lang w:eastAsia="pl-PL"/>
        </w:rPr>
        <w:t>[●]</w:t>
      </w:r>
      <w:r w:rsidRPr="006B12FA">
        <w:rPr>
          <w:rFonts w:asciiTheme="minorBidi" w:eastAsia="Times New Roman" w:hAnsiTheme="minorBidi"/>
          <w:lang w:eastAsia="pl-PL"/>
        </w:rPr>
        <w:t xml:space="preserve">, Wydział </w:t>
      </w:r>
      <w:r w:rsidRPr="006B12FA">
        <w:rPr>
          <w:rFonts w:asciiTheme="minorBidi" w:eastAsia="Times New Roman" w:hAnsiTheme="minorBidi"/>
          <w:spacing w:val="-3"/>
          <w:lang w:eastAsia="pl-PL"/>
        </w:rPr>
        <w:t>[●]</w:t>
      </w:r>
      <w:r w:rsidRPr="006B12FA">
        <w:rPr>
          <w:rFonts w:asciiTheme="minorBidi" w:eastAsia="Times New Roman" w:hAnsiTheme="minorBidi"/>
          <w:lang w:eastAsia="pl-PL"/>
        </w:rPr>
        <w:t xml:space="preserve"> Gospodarczy Krajowego Rejestru Sądowego pod numerem KRS </w:t>
      </w:r>
      <w:r w:rsidRPr="006B12FA">
        <w:rPr>
          <w:rFonts w:asciiTheme="minorBidi" w:eastAsia="Times New Roman" w:hAnsiTheme="minorBidi"/>
          <w:spacing w:val="-3"/>
          <w:lang w:eastAsia="pl-PL"/>
        </w:rPr>
        <w:t>[●]</w:t>
      </w:r>
      <w:r w:rsidRPr="006B12FA">
        <w:rPr>
          <w:rFonts w:asciiTheme="minorBidi" w:eastAsia="Times New Roman" w:hAnsiTheme="minorBidi"/>
          <w:lang w:eastAsia="pl-PL"/>
        </w:rPr>
        <w:t xml:space="preserve">, o kapitale zakładowym w kwocie </w:t>
      </w:r>
      <w:r w:rsidRPr="006B12FA">
        <w:rPr>
          <w:rFonts w:asciiTheme="minorBidi" w:eastAsia="Times New Roman" w:hAnsiTheme="minorBidi"/>
          <w:spacing w:val="-3"/>
          <w:lang w:eastAsia="pl-PL"/>
        </w:rPr>
        <w:t>[●]</w:t>
      </w:r>
      <w:r w:rsidRPr="006B12FA">
        <w:rPr>
          <w:rFonts w:asciiTheme="minorBidi" w:eastAsia="Times New Roman" w:hAnsiTheme="minorBidi"/>
          <w:lang w:eastAsia="pl-PL"/>
        </w:rPr>
        <w:t xml:space="preserve"> zł oraz kapitale wpłaconym w kwocie </w:t>
      </w:r>
      <w:r w:rsidRPr="006B12FA">
        <w:rPr>
          <w:rFonts w:asciiTheme="minorBidi" w:eastAsia="Times New Roman" w:hAnsiTheme="minorBidi"/>
          <w:spacing w:val="-3"/>
          <w:lang w:eastAsia="pl-PL"/>
        </w:rPr>
        <w:t>[●]</w:t>
      </w:r>
      <w:r w:rsidRPr="006B12FA">
        <w:rPr>
          <w:rFonts w:asciiTheme="minorBidi" w:eastAsia="Times New Roman" w:hAnsiTheme="minorBidi"/>
          <w:lang w:eastAsia="pl-PL"/>
        </w:rPr>
        <w:t xml:space="preserve"> zł, NIP: </w:t>
      </w:r>
      <w:r w:rsidRPr="006B12FA">
        <w:rPr>
          <w:rFonts w:asciiTheme="minorBidi" w:eastAsia="Times New Roman" w:hAnsiTheme="minorBidi"/>
          <w:spacing w:val="-3"/>
          <w:lang w:eastAsia="pl-PL"/>
        </w:rPr>
        <w:t xml:space="preserve">[●], </w:t>
      </w:r>
      <w:r w:rsidRPr="006B12FA">
        <w:rPr>
          <w:rFonts w:asciiTheme="minorBidi" w:eastAsia="Times New Roman" w:hAnsiTheme="minorBidi"/>
          <w:lang w:eastAsia="pl-PL"/>
        </w:rPr>
        <w:t xml:space="preserve">Regon: </w:t>
      </w:r>
      <w:r w:rsidRPr="006B12FA">
        <w:rPr>
          <w:rFonts w:asciiTheme="minorBidi" w:eastAsia="Times New Roman" w:hAnsiTheme="minorBidi"/>
          <w:spacing w:val="-3"/>
          <w:lang w:eastAsia="pl-PL"/>
        </w:rPr>
        <w:t>[●]</w:t>
      </w:r>
      <w:r w:rsidRPr="006B12FA">
        <w:rPr>
          <w:rFonts w:asciiTheme="minorBidi" w:eastAsia="Times New Roman" w:hAnsiTheme="minorBidi"/>
          <w:lang w:eastAsia="pl-PL"/>
        </w:rPr>
        <w:t xml:space="preserve"> (dalej: „</w:t>
      </w:r>
      <w:r w:rsidRPr="006B12FA">
        <w:rPr>
          <w:rFonts w:asciiTheme="minorBidi" w:eastAsia="Times New Roman" w:hAnsiTheme="minorBidi"/>
          <w:b/>
          <w:lang w:eastAsia="pl-PL"/>
        </w:rPr>
        <w:t>Bank//Gwarant</w:t>
      </w:r>
      <w:r w:rsidRPr="006B12FA">
        <w:rPr>
          <w:rFonts w:asciiTheme="minorBidi" w:eastAsia="Times New Roman" w:hAnsiTheme="minorBidi"/>
          <w:lang w:eastAsia="pl-PL"/>
        </w:rPr>
        <w:t xml:space="preserve">”), działając na zlecenie Wykonawcy, </w:t>
      </w:r>
      <w:r w:rsidRPr="006B12FA">
        <w:rPr>
          <w:rFonts w:asciiTheme="minorBidi" w:eastAsia="Times New Roman" w:hAnsiTheme="minorBidi"/>
          <w:spacing w:val="-3"/>
          <w:lang w:eastAsia="pl-PL"/>
        </w:rPr>
        <w:t xml:space="preserve">niniejszym zobowiązuje się nieodwołalnie i bezwarunkowo, bez badania zasadności żądania i bez względu na sprzeciw Wykonawcy zapłacić każdą kwotę do wysokości: </w:t>
      </w:r>
    </w:p>
    <w:p w14:paraId="7A2031F9" w14:textId="77777777" w:rsidR="006B12FA" w:rsidRPr="006B12FA" w:rsidRDefault="006B12FA" w:rsidP="006B12FA">
      <w:pPr>
        <w:tabs>
          <w:tab w:val="left" w:pos="-720"/>
          <w:tab w:val="left" w:pos="4900"/>
        </w:tabs>
        <w:suppressAutoHyphens/>
        <w:spacing w:after="0" w:line="300" w:lineRule="auto"/>
        <w:jc w:val="both"/>
        <w:rPr>
          <w:rFonts w:asciiTheme="minorBidi" w:eastAsia="Times New Roman" w:hAnsiTheme="minorBidi"/>
          <w:spacing w:val="-3"/>
          <w:lang w:eastAsia="pl-PL"/>
        </w:rPr>
      </w:pPr>
    </w:p>
    <w:p w14:paraId="402A2574" w14:textId="77777777" w:rsidR="006B12FA" w:rsidRPr="006B12FA" w:rsidRDefault="006B12FA" w:rsidP="006B12FA">
      <w:pPr>
        <w:tabs>
          <w:tab w:val="left" w:pos="-720"/>
          <w:tab w:val="left" w:pos="4900"/>
        </w:tabs>
        <w:suppressAutoHyphens/>
        <w:spacing w:after="0" w:line="300" w:lineRule="auto"/>
        <w:jc w:val="center"/>
        <w:rPr>
          <w:rFonts w:asciiTheme="minorBidi" w:eastAsia="Times New Roman" w:hAnsiTheme="minorBidi"/>
          <w:b/>
          <w:spacing w:val="-3"/>
          <w:lang w:eastAsia="pl-PL"/>
        </w:rPr>
      </w:pPr>
      <w:r w:rsidRPr="006B12FA">
        <w:rPr>
          <w:rFonts w:asciiTheme="minorBidi" w:eastAsia="Times New Roman" w:hAnsiTheme="minorBidi"/>
          <w:spacing w:val="-3"/>
          <w:lang w:eastAsia="pl-PL"/>
        </w:rPr>
        <w:t>[●]</w:t>
      </w:r>
      <w:r w:rsidRPr="006B12FA">
        <w:rPr>
          <w:rFonts w:asciiTheme="minorBidi" w:eastAsia="Times New Roman" w:hAnsiTheme="minorBidi"/>
          <w:b/>
          <w:spacing w:val="-3"/>
          <w:lang w:eastAsia="pl-PL"/>
        </w:rPr>
        <w:t xml:space="preserve"> zł</w:t>
      </w:r>
    </w:p>
    <w:p w14:paraId="2BEBA0B1" w14:textId="77777777" w:rsidR="006B12FA" w:rsidRPr="006B12FA" w:rsidRDefault="006B12FA" w:rsidP="006B12FA">
      <w:pPr>
        <w:tabs>
          <w:tab w:val="left" w:pos="-720"/>
          <w:tab w:val="left" w:pos="4900"/>
        </w:tabs>
        <w:suppressAutoHyphens/>
        <w:spacing w:after="0" w:line="300" w:lineRule="auto"/>
        <w:jc w:val="center"/>
        <w:rPr>
          <w:rFonts w:asciiTheme="minorBidi" w:eastAsia="Times New Roman" w:hAnsiTheme="minorBidi"/>
          <w:spacing w:val="-3"/>
          <w:lang w:eastAsia="pl-PL"/>
        </w:rPr>
      </w:pPr>
      <w:r w:rsidRPr="006B12FA">
        <w:rPr>
          <w:rFonts w:asciiTheme="minorBidi" w:eastAsia="Times New Roman" w:hAnsiTheme="minorBidi"/>
          <w:spacing w:val="-3"/>
          <w:lang w:eastAsia="pl-PL"/>
        </w:rPr>
        <w:t>(słownie: [●] złotych [●] /100)</w:t>
      </w:r>
    </w:p>
    <w:p w14:paraId="09808012" w14:textId="77777777" w:rsidR="006B12FA" w:rsidRPr="006B12FA" w:rsidRDefault="006B12FA" w:rsidP="006B12FA">
      <w:pPr>
        <w:tabs>
          <w:tab w:val="left" w:pos="-720"/>
          <w:tab w:val="left" w:pos="4900"/>
        </w:tabs>
        <w:suppressAutoHyphens/>
        <w:spacing w:after="0" w:line="300" w:lineRule="auto"/>
        <w:jc w:val="both"/>
        <w:rPr>
          <w:rFonts w:asciiTheme="minorBidi" w:eastAsia="Times New Roman" w:hAnsiTheme="minorBidi"/>
          <w:spacing w:val="-3"/>
          <w:lang w:eastAsia="pl-PL"/>
        </w:rPr>
      </w:pPr>
      <w:r w:rsidRPr="006B12FA">
        <w:rPr>
          <w:rFonts w:asciiTheme="minorBidi" w:eastAsia="Times New Roman" w:hAnsiTheme="minorBidi"/>
          <w:spacing w:val="-3"/>
          <w:lang w:eastAsia="pl-PL"/>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1BDD6E2" w14:textId="77777777" w:rsidR="006B12FA" w:rsidRPr="006B12FA" w:rsidRDefault="006B12FA" w:rsidP="006B12FA">
      <w:pPr>
        <w:tabs>
          <w:tab w:val="left" w:pos="-720"/>
          <w:tab w:val="left" w:pos="4900"/>
        </w:tabs>
        <w:suppressAutoHyphens/>
        <w:spacing w:after="0" w:line="300" w:lineRule="auto"/>
        <w:jc w:val="both"/>
        <w:rPr>
          <w:rFonts w:asciiTheme="minorBidi" w:eastAsia="Times New Roman" w:hAnsiTheme="minorBidi"/>
          <w:lang w:eastAsia="pl-PL"/>
        </w:rPr>
      </w:pPr>
    </w:p>
    <w:p w14:paraId="0AE95341" w14:textId="77777777" w:rsidR="006B12FA" w:rsidRPr="006B12FA" w:rsidRDefault="006B12FA" w:rsidP="006B12FA">
      <w:pPr>
        <w:tabs>
          <w:tab w:val="left" w:pos="-720"/>
          <w:tab w:val="left" w:pos="4900"/>
        </w:tabs>
        <w:suppressAutoHyphens/>
        <w:spacing w:after="0" w:line="300" w:lineRule="auto"/>
        <w:jc w:val="both"/>
        <w:rPr>
          <w:rFonts w:asciiTheme="minorBidi" w:eastAsia="Times New Roman" w:hAnsiTheme="minorBidi"/>
          <w:lang w:eastAsia="pl-PL"/>
        </w:rPr>
      </w:pPr>
      <w:r w:rsidRPr="006B12FA">
        <w:rPr>
          <w:rFonts w:asciiTheme="minorBidi" w:eastAsia="Times New Roman" w:hAnsiTheme="minorBidi"/>
          <w:lang w:eastAsia="pl-PL"/>
        </w:rPr>
        <w:t xml:space="preserve">Państwa pisemne żądanie zapłaty powinno zostać przesłane do Banku/Gwaranta na adres: </w:t>
      </w:r>
      <w:r w:rsidRPr="006B12FA">
        <w:rPr>
          <w:rFonts w:asciiTheme="minorBidi" w:eastAsia="Times New Roman" w:hAnsiTheme="minorBidi"/>
          <w:spacing w:val="-3"/>
          <w:lang w:eastAsia="pl-PL"/>
        </w:rPr>
        <w:t>[●]</w:t>
      </w:r>
      <w:r w:rsidRPr="006B12FA">
        <w:rPr>
          <w:rFonts w:asciiTheme="minorBidi" w:eastAsia="Times New Roman" w:hAnsiTheme="minorBidi"/>
          <w:lang w:eastAsia="pl-PL"/>
        </w:rPr>
        <w:t xml:space="preserve">, za pośrednictwem banku prowadzącego </w:t>
      </w:r>
      <w:r w:rsidRPr="006B12FA">
        <w:rPr>
          <w:rFonts w:asciiTheme="minorBidi" w:eastAsia="Times New Roman" w:hAnsiTheme="minorBidi"/>
          <w:bCs/>
          <w:lang w:eastAsia="pl-PL"/>
        </w:rPr>
        <w:t>Państwa</w:t>
      </w:r>
      <w:r w:rsidRPr="006B12FA">
        <w:rPr>
          <w:rFonts w:asciiTheme="minorBidi" w:eastAsia="Times New Roman" w:hAnsiTheme="minorBidi"/>
          <w:lang w:eastAsia="pl-PL"/>
        </w:rPr>
        <w:t xml:space="preserve"> rachunek bankowy, celem potwierdzenia, że podpisy złożone na żądaniu wypłaty należą do osób uprawnionych do składania oświadczeń woli w Państwa imieniu.</w:t>
      </w:r>
    </w:p>
    <w:p w14:paraId="342B8C1A" w14:textId="77777777" w:rsidR="006B12FA" w:rsidRPr="006B12FA" w:rsidRDefault="006B12FA" w:rsidP="006B12FA">
      <w:pPr>
        <w:tabs>
          <w:tab w:val="left" w:pos="-720"/>
          <w:tab w:val="left" w:pos="4900"/>
        </w:tabs>
        <w:suppressAutoHyphens/>
        <w:spacing w:after="0" w:line="300" w:lineRule="auto"/>
        <w:jc w:val="both"/>
        <w:rPr>
          <w:rFonts w:asciiTheme="minorBidi" w:eastAsia="Times New Roman" w:hAnsiTheme="minorBidi"/>
          <w:lang w:eastAsia="pl-PL"/>
        </w:rPr>
      </w:pPr>
    </w:p>
    <w:p w14:paraId="05AA90B9" w14:textId="77777777" w:rsidR="006B12FA" w:rsidRPr="006B12FA" w:rsidRDefault="006B12FA" w:rsidP="006B12FA">
      <w:pPr>
        <w:tabs>
          <w:tab w:val="left" w:pos="-720"/>
          <w:tab w:val="left" w:pos="4900"/>
        </w:tabs>
        <w:suppressAutoHyphens/>
        <w:spacing w:after="0" w:line="360" w:lineRule="auto"/>
        <w:jc w:val="both"/>
        <w:rPr>
          <w:rFonts w:asciiTheme="minorBidi" w:eastAsia="Times New Roman" w:hAnsiTheme="minorBidi"/>
          <w:lang w:eastAsia="pl-PL"/>
        </w:rPr>
      </w:pPr>
      <w:r w:rsidRPr="006B12FA">
        <w:rPr>
          <w:rFonts w:asciiTheme="minorBidi" w:eastAsia="Times New Roman" w:hAnsiTheme="minorBidi"/>
          <w:lang w:eastAsia="pl-PL"/>
        </w:rPr>
        <w:t>Zapłata zostanie dokonana przez Bank/Gwaranta w terminie nie przekraczającym 14 dni kalendarzowych od daty otrzymania przez Gwaranta ww. dokumentów.</w:t>
      </w:r>
    </w:p>
    <w:p w14:paraId="7B7EC36C" w14:textId="77777777" w:rsidR="006B12FA" w:rsidRPr="006B12FA" w:rsidRDefault="006B12FA" w:rsidP="006B12FA">
      <w:pPr>
        <w:tabs>
          <w:tab w:val="left" w:pos="-720"/>
          <w:tab w:val="left" w:pos="4900"/>
        </w:tabs>
        <w:suppressAutoHyphens/>
        <w:spacing w:after="0" w:line="360" w:lineRule="auto"/>
        <w:jc w:val="both"/>
        <w:rPr>
          <w:rFonts w:asciiTheme="minorBidi" w:eastAsia="Times New Roman" w:hAnsiTheme="minorBidi"/>
          <w:spacing w:val="-3"/>
          <w:lang w:eastAsia="pl-PL"/>
        </w:rPr>
      </w:pPr>
      <w:r w:rsidRPr="006B12FA">
        <w:rPr>
          <w:rFonts w:asciiTheme="minorBidi" w:eastAsia="Times New Roman" w:hAnsiTheme="minorBidi"/>
          <w:lang w:eastAsia="pl-PL"/>
        </w:rPr>
        <w:t xml:space="preserve">Wszystkie wypłaty z tytułu niniejszego Zabezpieczenia należytego wykonania Umowy są wolne od jakichkolwiek wzajemnych roszczeń, potrąceń, podatków, opłat, odsetek i innych obciążeń. </w:t>
      </w:r>
    </w:p>
    <w:p w14:paraId="491C0B9B" w14:textId="77777777" w:rsidR="006B12FA" w:rsidRPr="006B12FA" w:rsidRDefault="006B12FA" w:rsidP="006B12FA">
      <w:pPr>
        <w:spacing w:after="0" w:line="300" w:lineRule="auto"/>
        <w:jc w:val="both"/>
        <w:rPr>
          <w:rFonts w:asciiTheme="minorBidi" w:eastAsia="Times New Roman" w:hAnsiTheme="minorBidi"/>
          <w:lang w:eastAsia="pl-PL"/>
        </w:rPr>
      </w:pPr>
    </w:p>
    <w:p w14:paraId="53F61F6F" w14:textId="77777777" w:rsidR="006B12FA" w:rsidRPr="006B12FA" w:rsidRDefault="006B12FA" w:rsidP="006B12FA">
      <w:pPr>
        <w:spacing w:after="0" w:line="300" w:lineRule="auto"/>
        <w:jc w:val="both"/>
        <w:outlineLvl w:val="1"/>
        <w:rPr>
          <w:rFonts w:asciiTheme="minorBidi" w:eastAsia="Times New Roman" w:hAnsiTheme="minorBidi"/>
          <w:b/>
          <w:bCs/>
          <w:iCs/>
          <w:kern w:val="20"/>
        </w:rPr>
      </w:pPr>
      <w:r w:rsidRPr="006B12FA">
        <w:rPr>
          <w:rFonts w:asciiTheme="minorBidi" w:eastAsia="Times New Roman" w:hAnsiTheme="minorBidi"/>
          <w:bCs/>
          <w:iCs/>
          <w:kern w:val="20"/>
        </w:rPr>
        <w:t>Zabezpieczenie należytego wykonania Umowy obowiązuje od dnia [●]. Beneficjent zwróci Bankowi/Gwarantowi Zabezpieczenie należytego wykonania Umowy w następujących częściach i terminach z zastrzeżeniem uprawnień wynikających z art. 15r</w:t>
      </w:r>
      <w:r w:rsidRPr="006B12FA">
        <w:rPr>
          <w:rFonts w:asciiTheme="minorBidi" w:eastAsia="Times New Roman" w:hAnsiTheme="minorBidi"/>
          <w:bCs/>
          <w:iCs/>
          <w:kern w:val="20"/>
          <w:vertAlign w:val="superscript"/>
        </w:rPr>
        <w:t>1</w:t>
      </w:r>
      <w:r w:rsidRPr="006B12FA">
        <w:rPr>
          <w:rFonts w:asciiTheme="minorBidi" w:eastAsia="Times New Roman" w:hAnsiTheme="minorBidi"/>
          <w:bCs/>
          <w:iCs/>
          <w:kern w:val="20"/>
        </w:rPr>
        <w:t xml:space="preserve"> Ustawy antykryzysowej:</w:t>
      </w:r>
    </w:p>
    <w:p w14:paraId="2420D545" w14:textId="77777777" w:rsidR="006B12FA" w:rsidRPr="006B12FA" w:rsidRDefault="006B12FA" w:rsidP="006B12FA">
      <w:pPr>
        <w:numPr>
          <w:ilvl w:val="1"/>
          <w:numId w:val="6"/>
        </w:numPr>
        <w:spacing w:before="120" w:after="120" w:line="300" w:lineRule="auto"/>
        <w:jc w:val="both"/>
        <w:outlineLvl w:val="1"/>
        <w:rPr>
          <w:rFonts w:asciiTheme="minorBidi" w:eastAsia="Times New Roman" w:hAnsiTheme="minorBidi"/>
          <w:bCs/>
          <w:iCs/>
          <w:kern w:val="20"/>
        </w:rPr>
      </w:pPr>
      <w:r w:rsidRPr="006B12FA">
        <w:rPr>
          <w:rFonts w:asciiTheme="minorBidi" w:eastAsia="Times New Roman" w:hAnsiTheme="minorBidi"/>
          <w:bCs/>
          <w:iCs/>
          <w:kern w:val="20"/>
        </w:rPr>
        <w:t>70 % (siedemdziesiąt procent) wysokości zabezpieczenia należytego wykonania Umowy – terminie 30 dni od dnia wykonania Przedmiotu Umowy i uznania go przez Zamawiającego za należycie wykonany,</w:t>
      </w:r>
    </w:p>
    <w:p w14:paraId="1AA279C8" w14:textId="77777777" w:rsidR="006B12FA" w:rsidRPr="006B12FA" w:rsidRDefault="006B12FA" w:rsidP="006B12FA">
      <w:pPr>
        <w:numPr>
          <w:ilvl w:val="1"/>
          <w:numId w:val="6"/>
        </w:numPr>
        <w:spacing w:before="120" w:after="120" w:line="300" w:lineRule="auto"/>
        <w:jc w:val="both"/>
        <w:outlineLvl w:val="1"/>
        <w:rPr>
          <w:rFonts w:asciiTheme="minorBidi" w:eastAsia="Times New Roman" w:hAnsiTheme="minorBidi"/>
          <w:bCs/>
          <w:iCs/>
          <w:kern w:val="20"/>
        </w:rPr>
      </w:pPr>
      <w:r w:rsidRPr="006B12FA">
        <w:rPr>
          <w:rFonts w:asciiTheme="minorBidi" w:eastAsia="Times New Roman" w:hAnsiTheme="minorBidi"/>
          <w:bCs/>
          <w:iCs/>
          <w:kern w:val="20"/>
        </w:rPr>
        <w:t>30 % (trzydzieści procent) wysokości zabezpieczenia należytego wykonania Umowy (stanowiące kwotę pozostawioną na zabezpieczenie roszczeń z tytułu rękojmi – w terminie 15 dni po upływie okresu rękojmi</w:t>
      </w:r>
    </w:p>
    <w:p w14:paraId="6626AC98" w14:textId="77777777" w:rsidR="006B12FA" w:rsidRPr="006B12FA" w:rsidRDefault="006B12FA" w:rsidP="006B12FA">
      <w:pPr>
        <w:spacing w:after="0" w:line="300" w:lineRule="auto"/>
        <w:ind w:left="993"/>
        <w:jc w:val="both"/>
        <w:outlineLvl w:val="1"/>
        <w:rPr>
          <w:rFonts w:asciiTheme="minorBidi" w:eastAsia="Times New Roman" w:hAnsiTheme="minorBidi"/>
          <w:bCs/>
          <w:iCs/>
          <w:caps/>
          <w:kern w:val="20"/>
        </w:rPr>
      </w:pPr>
      <w:r w:rsidRPr="006B12FA">
        <w:rPr>
          <w:rFonts w:asciiTheme="minorBidi" w:eastAsia="Times New Roman" w:hAnsiTheme="minorBidi"/>
          <w:bCs/>
          <w:iCs/>
          <w:kern w:val="20"/>
        </w:rPr>
        <w:t>(dalej: „</w:t>
      </w:r>
      <w:r w:rsidRPr="006B12FA">
        <w:rPr>
          <w:rFonts w:asciiTheme="minorBidi" w:eastAsia="Times New Roman" w:hAnsiTheme="minorBidi"/>
          <w:b/>
          <w:bCs/>
          <w:iCs/>
          <w:kern w:val="20"/>
        </w:rPr>
        <w:t>Termin Ważności Zabezpieczenia</w:t>
      </w:r>
      <w:r w:rsidRPr="006B12FA">
        <w:rPr>
          <w:rFonts w:asciiTheme="minorBidi" w:eastAsia="Times New Roman" w:hAnsiTheme="minorBidi"/>
          <w:bCs/>
          <w:iCs/>
          <w:kern w:val="20"/>
        </w:rPr>
        <w:t xml:space="preserve">”). </w:t>
      </w:r>
    </w:p>
    <w:p w14:paraId="74B8333C" w14:textId="77777777" w:rsidR="006B12FA" w:rsidRPr="006B12FA" w:rsidRDefault="006B12FA" w:rsidP="006B12FA">
      <w:pPr>
        <w:tabs>
          <w:tab w:val="left" w:pos="-720"/>
          <w:tab w:val="left" w:pos="4900"/>
        </w:tabs>
        <w:suppressAutoHyphens/>
        <w:spacing w:after="0" w:line="360" w:lineRule="auto"/>
        <w:jc w:val="both"/>
        <w:rPr>
          <w:rFonts w:asciiTheme="minorBidi" w:eastAsia="Times New Roman" w:hAnsiTheme="minorBidi"/>
          <w:lang w:eastAsia="pl-PL"/>
        </w:rPr>
      </w:pPr>
      <w:r w:rsidRPr="006B12FA">
        <w:rPr>
          <w:rFonts w:asciiTheme="minorBidi" w:eastAsia="Times New Roman" w:hAnsiTheme="minorBidi"/>
          <w:lang w:eastAsia="pl-PL"/>
        </w:rPr>
        <w:t>W przypadku dokonania wypłaty w ramach niniejszego Zabezpieczenia należytego wykonania Umowy, kwota naszego zobowiązania z tytułu niniejszej Zabezpieczenia należytego wykonania Umowy, zostanie automatycznie zmniejszona o wartość dokonanej wypłaty.</w:t>
      </w:r>
    </w:p>
    <w:p w14:paraId="599273D7" w14:textId="77777777" w:rsidR="006B12FA" w:rsidRPr="006B12FA" w:rsidRDefault="006B12FA" w:rsidP="006B12FA">
      <w:pPr>
        <w:spacing w:after="0" w:line="300" w:lineRule="auto"/>
        <w:jc w:val="both"/>
        <w:rPr>
          <w:rFonts w:asciiTheme="minorBidi" w:eastAsia="Times New Roman" w:hAnsiTheme="minorBidi"/>
          <w:lang w:eastAsia="pl-PL"/>
        </w:rPr>
      </w:pPr>
    </w:p>
    <w:p w14:paraId="6272E06F" w14:textId="77777777" w:rsidR="006B12FA" w:rsidRPr="006B12FA" w:rsidRDefault="006B12FA" w:rsidP="006B12FA">
      <w:pPr>
        <w:spacing w:after="0" w:line="360" w:lineRule="auto"/>
        <w:jc w:val="both"/>
        <w:rPr>
          <w:rFonts w:asciiTheme="minorBidi" w:eastAsia="Times New Roman" w:hAnsiTheme="minorBidi"/>
          <w:lang w:eastAsia="pl-PL"/>
        </w:rPr>
      </w:pPr>
      <w:r w:rsidRPr="006B12FA">
        <w:rPr>
          <w:rFonts w:asciiTheme="minorBidi" w:eastAsia="Times New Roman" w:hAnsiTheme="minorBidi"/>
          <w:lang w:eastAsia="pl-PL"/>
        </w:rPr>
        <w:t>Niniejsze Zabezpieczenie należytego wykonania Umowy wygasa automatycznie w przypadku:</w:t>
      </w:r>
    </w:p>
    <w:p w14:paraId="6C1900A7" w14:textId="77777777" w:rsidR="006B12FA" w:rsidRPr="006B12FA" w:rsidRDefault="006B12FA" w:rsidP="006B12FA">
      <w:pPr>
        <w:numPr>
          <w:ilvl w:val="0"/>
          <w:numId w:val="5"/>
        </w:numPr>
        <w:spacing w:after="0" w:line="360" w:lineRule="auto"/>
        <w:jc w:val="both"/>
        <w:rPr>
          <w:rFonts w:asciiTheme="minorBidi" w:eastAsia="Times New Roman" w:hAnsiTheme="minorBidi"/>
          <w:lang w:eastAsia="pl-PL"/>
        </w:rPr>
      </w:pPr>
      <w:r w:rsidRPr="006B12FA">
        <w:rPr>
          <w:rFonts w:asciiTheme="minorBidi" w:eastAsia="Times New Roman" w:hAnsiTheme="minorBidi"/>
          <w:lang w:eastAsia="pl-PL"/>
        </w:rPr>
        <w:t>gdyby Państwa żądanie wypłaty nie zostało przekazane do Banku/ Gwarantowi w Terminie Ważności Zabezpieczenia, nawet jeśli niniejszy dokument nie zostanie zwrócony Bankowi/ Gwarantowi;</w:t>
      </w:r>
    </w:p>
    <w:p w14:paraId="163AE9F3" w14:textId="77777777" w:rsidR="006B12FA" w:rsidRPr="006B12FA" w:rsidRDefault="006B12FA" w:rsidP="006B12FA">
      <w:pPr>
        <w:numPr>
          <w:ilvl w:val="0"/>
          <w:numId w:val="5"/>
        </w:numPr>
        <w:spacing w:after="0" w:line="360" w:lineRule="auto"/>
        <w:jc w:val="both"/>
        <w:rPr>
          <w:rFonts w:asciiTheme="minorBidi" w:eastAsia="Times New Roman" w:hAnsiTheme="minorBidi"/>
          <w:lang w:eastAsia="pl-PL"/>
        </w:rPr>
      </w:pPr>
      <w:r w:rsidRPr="006B12FA">
        <w:rPr>
          <w:rFonts w:asciiTheme="minorBidi" w:eastAsia="Times New Roman" w:hAnsiTheme="minorBidi"/>
          <w:lang w:eastAsia="pl-PL"/>
        </w:rPr>
        <w:t xml:space="preserve"> otrzymania przez Bank/ Gwaranta, Państwa pisemnego oświadczenia, podpisanego przez osoby upoważnione do składania oświadczeń woli w Państwa imieniu, zwalniającego Bank/ Gwaranta ze wszystkich zobowiązań przewidzianych w Zabezpieczeniu należytego wykonania Umowy przed upływem Terminu Ważności Zabezpieczenia;</w:t>
      </w:r>
    </w:p>
    <w:p w14:paraId="6D2DDCAD" w14:textId="77777777" w:rsidR="006B12FA" w:rsidRPr="006B12FA" w:rsidRDefault="006B12FA" w:rsidP="006B12FA">
      <w:pPr>
        <w:numPr>
          <w:ilvl w:val="0"/>
          <w:numId w:val="5"/>
        </w:numPr>
        <w:spacing w:after="0" w:line="360" w:lineRule="auto"/>
        <w:jc w:val="both"/>
        <w:rPr>
          <w:rFonts w:asciiTheme="minorBidi" w:eastAsia="Times New Roman" w:hAnsiTheme="minorBidi"/>
          <w:lang w:eastAsia="pl-PL"/>
        </w:rPr>
      </w:pPr>
      <w:r w:rsidRPr="006B12FA">
        <w:rPr>
          <w:rFonts w:asciiTheme="minorBidi" w:eastAsia="Times New Roman" w:hAnsiTheme="minorBidi"/>
          <w:lang w:eastAsia="pl-PL"/>
        </w:rPr>
        <w:t>gdy świadczenia Banku/ Gwaranta, z tytułu niniejszego Zabezpieczenia należytego wykonania Umowy, osiągną kwotę gwarancji;</w:t>
      </w:r>
    </w:p>
    <w:p w14:paraId="1377CB0B" w14:textId="77777777" w:rsidR="006B12FA" w:rsidRPr="006B12FA" w:rsidRDefault="006B12FA" w:rsidP="006B12FA">
      <w:pPr>
        <w:spacing w:after="0" w:line="300" w:lineRule="auto"/>
        <w:jc w:val="both"/>
        <w:rPr>
          <w:rFonts w:asciiTheme="minorBidi" w:eastAsia="Times New Roman" w:hAnsiTheme="minorBidi"/>
          <w:lang w:eastAsia="pl-PL"/>
        </w:rPr>
      </w:pPr>
    </w:p>
    <w:p w14:paraId="75B51193" w14:textId="77777777" w:rsidR="006B12FA" w:rsidRPr="006B12FA" w:rsidRDefault="006B12FA" w:rsidP="006B12FA">
      <w:pPr>
        <w:spacing w:after="0" w:line="360" w:lineRule="auto"/>
        <w:jc w:val="both"/>
        <w:rPr>
          <w:rFonts w:asciiTheme="minorBidi" w:eastAsia="Times New Roman" w:hAnsiTheme="minorBidi"/>
          <w:lang w:eastAsia="pl-PL"/>
        </w:rPr>
      </w:pPr>
      <w:r w:rsidRPr="006B12FA">
        <w:rPr>
          <w:rFonts w:asciiTheme="minorBidi" w:eastAsia="Times New Roman" w:hAnsiTheme="minorBidi"/>
          <w:lang w:eastAsia="pl-PL"/>
        </w:rPr>
        <w:t xml:space="preserve">Niniejsze Zabezpieczenie należytego wykonania Umowy powinno być zwrócone do Banku/ Gwarantowi: </w:t>
      </w:r>
    </w:p>
    <w:p w14:paraId="3E703787" w14:textId="77777777" w:rsidR="006B12FA" w:rsidRPr="006B12FA" w:rsidRDefault="006B12FA" w:rsidP="006B12FA">
      <w:pPr>
        <w:numPr>
          <w:ilvl w:val="0"/>
          <w:numId w:val="4"/>
        </w:numPr>
        <w:spacing w:after="0" w:line="360" w:lineRule="auto"/>
        <w:jc w:val="both"/>
        <w:rPr>
          <w:rFonts w:asciiTheme="minorBidi" w:eastAsia="Times New Roman" w:hAnsiTheme="minorBidi"/>
          <w:lang w:eastAsia="pl-PL"/>
        </w:rPr>
      </w:pPr>
      <w:r w:rsidRPr="006B12FA">
        <w:rPr>
          <w:rFonts w:asciiTheme="minorBidi" w:eastAsia="Times New Roman" w:hAnsiTheme="minorBidi"/>
          <w:lang w:eastAsia="pl-PL"/>
        </w:rPr>
        <w:t>po upływie Terminu Ważności Zabezpieczenia;</w:t>
      </w:r>
    </w:p>
    <w:p w14:paraId="720F0B15" w14:textId="77777777" w:rsidR="006B12FA" w:rsidRPr="006B12FA" w:rsidRDefault="006B12FA" w:rsidP="006B12FA">
      <w:pPr>
        <w:numPr>
          <w:ilvl w:val="0"/>
          <w:numId w:val="4"/>
        </w:numPr>
        <w:spacing w:after="0" w:line="360" w:lineRule="auto"/>
        <w:jc w:val="both"/>
        <w:rPr>
          <w:rFonts w:asciiTheme="minorBidi" w:eastAsia="Times New Roman" w:hAnsiTheme="minorBidi"/>
          <w:lang w:eastAsia="pl-PL"/>
        </w:rPr>
      </w:pPr>
      <w:r w:rsidRPr="006B12FA">
        <w:rPr>
          <w:rFonts w:asciiTheme="minorBidi" w:eastAsia="Times New Roman" w:hAnsiTheme="minorBidi"/>
          <w:lang w:eastAsia="pl-PL"/>
        </w:rPr>
        <w:lastRenderedPageBreak/>
        <w:t>po dokonaniu przez Bank/ Gwaranta, w ramach niniejszego Zabezpieczenia należytego wykonania Umowy, płatności na Państwa rzecz, na łączną kwotę Zabezpieczenia należytego wykonania Umowy;</w:t>
      </w:r>
    </w:p>
    <w:p w14:paraId="46292B0D" w14:textId="77777777" w:rsidR="006B12FA" w:rsidRPr="006B12FA" w:rsidRDefault="006B12FA" w:rsidP="006B12FA">
      <w:pPr>
        <w:numPr>
          <w:ilvl w:val="0"/>
          <w:numId w:val="4"/>
        </w:numPr>
        <w:spacing w:after="0" w:line="300" w:lineRule="auto"/>
        <w:jc w:val="both"/>
        <w:rPr>
          <w:rFonts w:asciiTheme="minorBidi" w:eastAsia="Times New Roman" w:hAnsiTheme="minorBidi"/>
          <w:lang w:eastAsia="pl-PL"/>
        </w:rPr>
      </w:pPr>
      <w:r w:rsidRPr="006B12FA">
        <w:rPr>
          <w:rFonts w:asciiTheme="minorBidi" w:eastAsia="Times New Roman" w:hAnsiTheme="minorBidi"/>
          <w:lang w:eastAsia="pl-PL"/>
        </w:rPr>
        <w:t>w przypadku zwolnienia Banku/ Gwaranta przez Państwa ze zobowiązań wynikających z niniejszego Zabezpieczenia należytego wykonania Umowy</w:t>
      </w:r>
      <w:r w:rsidRPr="006B12FA" w:rsidDel="00912894">
        <w:rPr>
          <w:rFonts w:asciiTheme="minorBidi" w:eastAsia="Times New Roman" w:hAnsiTheme="minorBidi"/>
          <w:lang w:eastAsia="pl-PL"/>
        </w:rPr>
        <w:t xml:space="preserve"> </w:t>
      </w:r>
      <w:r w:rsidRPr="006B12FA">
        <w:rPr>
          <w:rFonts w:asciiTheme="minorBidi" w:eastAsia="Times New Roman" w:hAnsiTheme="minorBidi"/>
          <w:lang w:eastAsia="pl-PL"/>
        </w:rPr>
        <w:t xml:space="preserve">przed upływem Terminu Ważności Zabezpieczenia. </w:t>
      </w:r>
    </w:p>
    <w:p w14:paraId="34656678" w14:textId="77777777" w:rsidR="006B12FA" w:rsidRPr="006B12FA" w:rsidRDefault="006B12FA" w:rsidP="006B12FA">
      <w:pPr>
        <w:tabs>
          <w:tab w:val="left" w:pos="-720"/>
          <w:tab w:val="left" w:pos="4900"/>
        </w:tabs>
        <w:suppressAutoHyphens/>
        <w:spacing w:after="0" w:line="300" w:lineRule="auto"/>
        <w:jc w:val="both"/>
        <w:rPr>
          <w:rFonts w:asciiTheme="minorBidi" w:eastAsia="Times New Roman" w:hAnsiTheme="minorBidi"/>
          <w:lang w:eastAsia="pl-PL"/>
        </w:rPr>
      </w:pPr>
    </w:p>
    <w:p w14:paraId="3118CDC8" w14:textId="77777777" w:rsidR="006B12FA" w:rsidRPr="006B12FA" w:rsidRDefault="006B12FA" w:rsidP="006B12FA">
      <w:pPr>
        <w:tabs>
          <w:tab w:val="left" w:pos="-720"/>
          <w:tab w:val="left" w:pos="4900"/>
        </w:tabs>
        <w:suppressAutoHyphens/>
        <w:spacing w:after="0" w:line="300" w:lineRule="auto"/>
        <w:jc w:val="both"/>
        <w:rPr>
          <w:rFonts w:asciiTheme="minorBidi" w:eastAsia="Times New Roman" w:hAnsiTheme="minorBidi"/>
          <w:spacing w:val="-3"/>
          <w:lang w:eastAsia="pl-PL"/>
        </w:rPr>
      </w:pPr>
      <w:r w:rsidRPr="006B12FA">
        <w:rPr>
          <w:rFonts w:asciiTheme="minorBidi" w:eastAsia="Times New Roman" w:hAnsiTheme="minorBidi"/>
          <w:lang w:eastAsia="pl-PL"/>
        </w:rPr>
        <w:t>Przeniesienie wierzytelności wynikających z niniejszej</w:t>
      </w:r>
      <w:r w:rsidRPr="006B12FA">
        <w:rPr>
          <w:rFonts w:asciiTheme="minorBidi" w:eastAsia="Times New Roman" w:hAnsiTheme="minorBidi"/>
          <w:spacing w:val="-3"/>
          <w:lang w:eastAsia="pl-PL"/>
        </w:rPr>
        <w:t xml:space="preserve"> Zabezpieczenia należytego wykonania Umowy</w:t>
      </w:r>
      <w:r w:rsidRPr="006B12FA" w:rsidDel="00912894">
        <w:rPr>
          <w:rFonts w:asciiTheme="minorBidi" w:eastAsia="Times New Roman" w:hAnsiTheme="minorBidi"/>
          <w:spacing w:val="-3"/>
          <w:lang w:eastAsia="pl-PL"/>
        </w:rPr>
        <w:t xml:space="preserve"> </w:t>
      </w:r>
      <w:r w:rsidRPr="006B12FA">
        <w:rPr>
          <w:rFonts w:asciiTheme="minorBidi" w:eastAsia="Times New Roman" w:hAnsiTheme="minorBidi"/>
          <w:spacing w:val="-3"/>
          <w:lang w:eastAsia="pl-PL"/>
        </w:rPr>
        <w:t>jest możliwe tylko za zgodą Banku/Gwaranta.</w:t>
      </w:r>
    </w:p>
    <w:p w14:paraId="1F9B3060" w14:textId="77777777" w:rsidR="006B12FA" w:rsidRPr="006B12FA" w:rsidRDefault="006B12FA" w:rsidP="006B12FA">
      <w:pPr>
        <w:tabs>
          <w:tab w:val="left" w:pos="-720"/>
          <w:tab w:val="left" w:pos="4900"/>
        </w:tabs>
        <w:suppressAutoHyphens/>
        <w:spacing w:after="0" w:line="300" w:lineRule="auto"/>
        <w:jc w:val="both"/>
        <w:rPr>
          <w:rFonts w:asciiTheme="minorBidi" w:eastAsia="Times New Roman" w:hAnsiTheme="minorBidi"/>
          <w:spacing w:val="-3"/>
          <w:lang w:eastAsia="pl-PL"/>
        </w:rPr>
      </w:pPr>
      <w:r w:rsidRPr="006B12FA">
        <w:rPr>
          <w:rFonts w:asciiTheme="minorBidi" w:eastAsia="Times New Roman" w:hAnsiTheme="minorBidi"/>
          <w:spacing w:val="-3"/>
          <w:lang w:eastAsia="pl-PL"/>
        </w:rPr>
        <w:t>Zabezpieczenia należytego wykonania Umowy</w:t>
      </w:r>
      <w:r w:rsidRPr="006B12FA" w:rsidDel="00912894">
        <w:rPr>
          <w:rFonts w:asciiTheme="minorBidi" w:eastAsia="Times New Roman" w:hAnsiTheme="minorBidi"/>
          <w:spacing w:val="-3"/>
          <w:lang w:eastAsia="pl-PL"/>
        </w:rPr>
        <w:t xml:space="preserve"> </w:t>
      </w:r>
      <w:r w:rsidRPr="006B12FA">
        <w:rPr>
          <w:rFonts w:asciiTheme="minorBidi" w:eastAsia="Times New Roman" w:hAnsiTheme="minorBidi"/>
          <w:spacing w:val="-3"/>
          <w:lang w:eastAsia="pl-PL"/>
        </w:rPr>
        <w:t>zostało sporządzone według przepisów prawa polskiego.</w:t>
      </w:r>
    </w:p>
    <w:p w14:paraId="1F9B87A0" w14:textId="77777777" w:rsidR="006B12FA" w:rsidRPr="006B12FA" w:rsidRDefault="006B12FA" w:rsidP="006B12FA">
      <w:pPr>
        <w:tabs>
          <w:tab w:val="left" w:pos="-720"/>
          <w:tab w:val="left" w:pos="4900"/>
        </w:tabs>
        <w:suppressAutoHyphens/>
        <w:spacing w:after="0" w:line="300" w:lineRule="auto"/>
        <w:jc w:val="both"/>
        <w:rPr>
          <w:rFonts w:asciiTheme="minorBidi" w:eastAsia="Times New Roman" w:hAnsiTheme="minorBidi"/>
          <w:spacing w:val="-3"/>
          <w:lang w:eastAsia="pl-PL"/>
        </w:rPr>
      </w:pPr>
      <w:r w:rsidRPr="006B12FA">
        <w:rPr>
          <w:rFonts w:asciiTheme="minorBidi" w:eastAsia="Times New Roman" w:hAnsiTheme="minorBidi"/>
          <w:spacing w:val="-3"/>
          <w:lang w:eastAsia="pl-PL"/>
        </w:rPr>
        <w:t>Do wszelkich praw i obowiązków wynikających z tego Zabezpieczenia należytego wykonania Umowy</w:t>
      </w:r>
      <w:r w:rsidRPr="006B12FA" w:rsidDel="00912894">
        <w:rPr>
          <w:rFonts w:asciiTheme="minorBidi" w:eastAsia="Times New Roman" w:hAnsiTheme="minorBidi"/>
          <w:spacing w:val="-3"/>
          <w:lang w:eastAsia="pl-PL"/>
        </w:rPr>
        <w:t xml:space="preserve"> </w:t>
      </w:r>
      <w:r w:rsidRPr="006B12FA">
        <w:rPr>
          <w:rFonts w:asciiTheme="minorBidi" w:eastAsia="Times New Roman" w:hAnsiTheme="minorBidi"/>
          <w:spacing w:val="-3"/>
          <w:lang w:eastAsia="pl-PL"/>
        </w:rPr>
        <w:t>stosuje się prawo Rzeczypospolitej Polskiej. Spory wynikające z Zabezpieczenia należytego wykonania Umowy</w:t>
      </w:r>
      <w:r w:rsidRPr="006B12FA" w:rsidDel="00912894">
        <w:rPr>
          <w:rFonts w:asciiTheme="minorBidi" w:eastAsia="Times New Roman" w:hAnsiTheme="minorBidi"/>
          <w:spacing w:val="-3"/>
          <w:lang w:eastAsia="pl-PL"/>
        </w:rPr>
        <w:t xml:space="preserve"> </w:t>
      </w:r>
      <w:r w:rsidRPr="006B12FA">
        <w:rPr>
          <w:rFonts w:asciiTheme="minorBidi" w:eastAsia="Times New Roman" w:hAnsiTheme="minorBidi"/>
          <w:spacing w:val="-3"/>
          <w:lang w:eastAsia="pl-PL"/>
        </w:rPr>
        <w:t>będą rozstrzygane przez sąd właściwy dla Beneficjenta.</w:t>
      </w:r>
    </w:p>
    <w:p w14:paraId="2CAEDA2C" w14:textId="77777777" w:rsidR="006B12FA" w:rsidRPr="006B12FA" w:rsidRDefault="006B12FA" w:rsidP="006B12FA">
      <w:pPr>
        <w:tabs>
          <w:tab w:val="left" w:pos="-720"/>
          <w:tab w:val="left" w:pos="4900"/>
        </w:tabs>
        <w:suppressAutoHyphens/>
        <w:spacing w:after="0" w:line="300" w:lineRule="auto"/>
        <w:jc w:val="both"/>
        <w:rPr>
          <w:rFonts w:asciiTheme="minorBidi" w:eastAsia="Times New Roman" w:hAnsiTheme="minorBidi"/>
          <w:spacing w:val="-3"/>
          <w:lang w:eastAsia="pl-PL"/>
        </w:rPr>
      </w:pPr>
      <w:r w:rsidRPr="006B12FA">
        <w:rPr>
          <w:rFonts w:asciiTheme="minorBidi" w:eastAsia="Times New Roman" w:hAnsiTheme="minorBidi"/>
          <w:spacing w:val="-3"/>
          <w:lang w:eastAsia="pl-PL"/>
        </w:rPr>
        <w:t>………………………………………</w:t>
      </w:r>
    </w:p>
    <w:p w14:paraId="4AF483AE" w14:textId="77777777" w:rsidR="006B12FA" w:rsidRPr="006B12FA" w:rsidRDefault="006B12FA" w:rsidP="006B12FA">
      <w:pPr>
        <w:tabs>
          <w:tab w:val="left" w:pos="-720"/>
          <w:tab w:val="left" w:pos="4900"/>
        </w:tabs>
        <w:suppressAutoHyphens/>
        <w:spacing w:after="0" w:line="300" w:lineRule="auto"/>
        <w:jc w:val="both"/>
        <w:rPr>
          <w:rFonts w:asciiTheme="minorBidi" w:eastAsia="Times New Roman" w:hAnsiTheme="minorBidi"/>
          <w:spacing w:val="-3"/>
          <w:lang w:eastAsia="pl-PL"/>
        </w:rPr>
      </w:pPr>
      <w:r w:rsidRPr="006B12FA">
        <w:rPr>
          <w:rFonts w:asciiTheme="minorBidi" w:eastAsia="Times New Roman" w:hAnsiTheme="minorBidi"/>
          <w:spacing w:val="-3"/>
          <w:lang w:eastAsia="pl-PL"/>
        </w:rPr>
        <w:t xml:space="preserve">[●] </w:t>
      </w:r>
    </w:p>
    <w:p w14:paraId="216C7ECF" w14:textId="77777777" w:rsidR="006B12FA" w:rsidRPr="006B12FA" w:rsidRDefault="006B12FA" w:rsidP="006B12FA">
      <w:pPr>
        <w:tabs>
          <w:tab w:val="left" w:pos="-720"/>
          <w:tab w:val="left" w:pos="4900"/>
        </w:tabs>
        <w:suppressAutoHyphens/>
        <w:spacing w:after="0" w:line="300" w:lineRule="auto"/>
        <w:jc w:val="both"/>
        <w:rPr>
          <w:rFonts w:asciiTheme="minorBidi" w:eastAsia="Times New Roman" w:hAnsiTheme="minorBidi"/>
          <w:spacing w:val="-3"/>
          <w:lang w:eastAsia="pl-PL"/>
        </w:rPr>
      </w:pPr>
      <w:r w:rsidRPr="006B12FA">
        <w:rPr>
          <w:rFonts w:asciiTheme="minorBidi" w:eastAsia="Times New Roman" w:hAnsiTheme="minorBidi"/>
          <w:spacing w:val="-3"/>
          <w:lang w:eastAsia="pl-PL"/>
        </w:rPr>
        <w:t xml:space="preserve">[pieczęć firmowa oraz podpisy osób upoważnionych </w:t>
      </w:r>
    </w:p>
    <w:p w14:paraId="4157AF07" w14:textId="50F3DA31" w:rsidR="00426630" w:rsidRPr="00426630" w:rsidRDefault="006B12FA" w:rsidP="00426630">
      <w:pPr>
        <w:rPr>
          <w:rFonts w:ascii="Verdana" w:hAnsi="Verdana" w:cs="Arial"/>
          <w:b/>
          <w:sz w:val="20"/>
          <w:szCs w:val="20"/>
        </w:rPr>
      </w:pPr>
      <w:r w:rsidRPr="006B12FA">
        <w:rPr>
          <w:rFonts w:asciiTheme="minorBidi" w:eastAsia="Times New Roman" w:hAnsiTheme="minorBidi"/>
          <w:spacing w:val="-3"/>
          <w:lang w:eastAsia="pl-PL"/>
        </w:rPr>
        <w:t>do składania oświadczeń woli w imieniu Banku/ Gwaranta]</w:t>
      </w:r>
      <w:r w:rsidR="00426630" w:rsidRPr="00426630">
        <w:rPr>
          <w:rFonts w:ascii="Verdana" w:hAnsi="Verdana" w:cs="Arial"/>
          <w:b/>
          <w:sz w:val="20"/>
          <w:szCs w:val="20"/>
        </w:rPr>
        <w:br w:type="page"/>
      </w:r>
    </w:p>
    <w:p w14:paraId="61521805"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7 do Umowy ……...................................................………</w:t>
      </w:r>
    </w:p>
    <w:p w14:paraId="25705434" w14:textId="77777777" w:rsidR="002D11F8" w:rsidRPr="006B74AA" w:rsidRDefault="002D11F8" w:rsidP="002D11F8">
      <w:pPr>
        <w:spacing w:after="200" w:line="276" w:lineRule="auto"/>
        <w:rPr>
          <w:rFonts w:ascii="Verdana" w:hAnsi="Verdana" w:cstheme="minorHAnsi"/>
          <w:b/>
          <w:sz w:val="20"/>
          <w:szCs w:val="20"/>
        </w:rPr>
      </w:pPr>
    </w:p>
    <w:p w14:paraId="615B274E"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Oferta. Załącznik dołączony do Umowy na nośniku danych typu płyta DVD.</w:t>
      </w:r>
    </w:p>
    <w:p w14:paraId="00FFC211"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6EC4BAC6"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8 do Umowy ……...................................................………</w:t>
      </w:r>
    </w:p>
    <w:p w14:paraId="0C3E2B68" w14:textId="77777777" w:rsidR="002D11F8" w:rsidRPr="006B74AA" w:rsidRDefault="002D11F8" w:rsidP="002D11F8">
      <w:pPr>
        <w:spacing w:after="200" w:line="276" w:lineRule="auto"/>
        <w:rPr>
          <w:rFonts w:ascii="Verdana" w:hAnsi="Verdana" w:cstheme="minorHAnsi"/>
          <w:b/>
          <w:sz w:val="20"/>
          <w:szCs w:val="20"/>
        </w:rPr>
      </w:pPr>
    </w:p>
    <w:p w14:paraId="4813DBF8" w14:textId="3854A60E"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Certyfikat do Polisy/Kopia polisy ubezpieczeniowej Wykonawcy</w:t>
      </w:r>
    </w:p>
    <w:p w14:paraId="3CEA92DC" w14:textId="77777777" w:rsidR="002D11F8" w:rsidRPr="006B74AA" w:rsidRDefault="002D11F8" w:rsidP="00E850ED">
      <w:pPr>
        <w:jc w:val="center"/>
        <w:rPr>
          <w:rFonts w:ascii="Verdana" w:hAnsi="Verdana" w:cstheme="minorHAnsi"/>
          <w:b/>
          <w:sz w:val="20"/>
          <w:szCs w:val="20"/>
        </w:rPr>
      </w:pPr>
    </w:p>
    <w:p w14:paraId="69FBA167"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756BCA00"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9 do Umowy ……...................................................………</w:t>
      </w:r>
    </w:p>
    <w:p w14:paraId="439E7E12" w14:textId="77777777" w:rsidR="005D4B53" w:rsidRPr="006B74AA" w:rsidRDefault="005D4B53" w:rsidP="005D4B53">
      <w:pPr>
        <w:spacing w:line="300" w:lineRule="auto"/>
        <w:rPr>
          <w:rFonts w:ascii="Verdana" w:hAnsi="Verdana" w:cstheme="minorHAnsi"/>
          <w:b/>
          <w:sz w:val="20"/>
          <w:szCs w:val="20"/>
        </w:rPr>
      </w:pPr>
      <w:r w:rsidRPr="006B74AA">
        <w:rPr>
          <w:rFonts w:ascii="Verdana" w:hAnsi="Verdana" w:cstheme="minorHAnsi"/>
          <w:b/>
          <w:sz w:val="20"/>
          <w:szCs w:val="20"/>
        </w:rPr>
        <w:t>Protokół odbioru</w:t>
      </w:r>
    </w:p>
    <w:p w14:paraId="32575E98" w14:textId="77777777" w:rsidR="005D4B53" w:rsidRPr="006B74AA" w:rsidRDefault="005D4B53" w:rsidP="005D4B53">
      <w:pPr>
        <w:pStyle w:val="Default"/>
        <w:spacing w:line="300" w:lineRule="auto"/>
        <w:ind w:left="284"/>
        <w:jc w:val="both"/>
        <w:rPr>
          <w:rFonts w:ascii="Verdana" w:hAnsi="Verdana" w:cstheme="minorHAnsi"/>
          <w:bCs/>
          <w:color w:val="auto"/>
          <w:sz w:val="20"/>
          <w:szCs w:val="20"/>
        </w:rPr>
      </w:pPr>
    </w:p>
    <w:p w14:paraId="5CD4AFD4" w14:textId="77777777" w:rsidR="005D4B53" w:rsidRPr="006B74AA" w:rsidRDefault="005D4B53" w:rsidP="005D4B53">
      <w:pPr>
        <w:rPr>
          <w:rFonts w:ascii="Verdana" w:hAnsi="Verdana" w:cstheme="minorHAnsi"/>
          <w:sz w:val="20"/>
          <w:szCs w:val="20"/>
        </w:rPr>
      </w:pPr>
      <w:r w:rsidRPr="006B74AA">
        <w:rPr>
          <w:rFonts w:ascii="Verdana" w:hAnsi="Verdana" w:cstheme="minorHAnsi"/>
          <w:sz w:val="20"/>
          <w:szCs w:val="20"/>
        </w:rPr>
        <w:t xml:space="preserve">ZAMAWIAJĄCY:  </w:t>
      </w:r>
      <w:r w:rsidRPr="006B74AA">
        <w:rPr>
          <w:rFonts w:ascii="Verdana" w:hAnsi="Verdana" w:cstheme="minorHAnsi"/>
          <w:b/>
          <w:sz w:val="20"/>
          <w:szCs w:val="20"/>
        </w:rPr>
        <w:t>Enea Elektrownia Połaniec S.A.</w:t>
      </w:r>
      <w:r w:rsidRPr="006B74AA">
        <w:rPr>
          <w:rFonts w:ascii="Verdana" w:hAnsi="Verdana" w:cstheme="minorHAnsi"/>
          <w:sz w:val="20"/>
          <w:szCs w:val="20"/>
        </w:rPr>
        <w:t xml:space="preserve">, </w:t>
      </w:r>
      <w:r w:rsidRPr="006B74AA">
        <w:rPr>
          <w:rStyle w:val="Pogrubienie"/>
          <w:rFonts w:ascii="Verdana" w:hAnsi="Verdana" w:cstheme="minorHAnsi"/>
          <w:sz w:val="20"/>
          <w:szCs w:val="20"/>
        </w:rPr>
        <w:t>Zawada 26, 28-230 Połaniec</w:t>
      </w:r>
    </w:p>
    <w:p w14:paraId="666A4436" w14:textId="77777777" w:rsidR="005D4B53" w:rsidRPr="006B74AA" w:rsidRDefault="005D4B53" w:rsidP="005D4B53">
      <w:pPr>
        <w:rPr>
          <w:rFonts w:ascii="Verdana" w:hAnsi="Verdana" w:cstheme="minorHAnsi"/>
          <w:sz w:val="20"/>
          <w:szCs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5D4B53" w:rsidRPr="006B74AA" w14:paraId="28CCB80A" w14:textId="77777777" w:rsidTr="0008243A">
        <w:tc>
          <w:tcPr>
            <w:tcW w:w="3266" w:type="dxa"/>
          </w:tcPr>
          <w:p w14:paraId="15C7B08C" w14:textId="77777777" w:rsidR="005D4B53" w:rsidRPr="005A5513" w:rsidRDefault="005D4B53" w:rsidP="0008243A">
            <w:pPr>
              <w:pStyle w:val="Tekstpodstawowy"/>
              <w:rPr>
                <w:rFonts w:ascii="Verdana" w:hAnsi="Verdana" w:cstheme="minorHAnsi"/>
                <w:sz w:val="20"/>
                <w:szCs w:val="20"/>
              </w:rPr>
            </w:pPr>
            <w:r w:rsidRPr="005A5513">
              <w:rPr>
                <w:rFonts w:ascii="Verdana" w:hAnsi="Verdana" w:cstheme="minorHAnsi"/>
                <w:sz w:val="20"/>
                <w:szCs w:val="20"/>
              </w:rPr>
              <w:t>Zawada, dnia ……..</w:t>
            </w:r>
          </w:p>
        </w:tc>
      </w:tr>
    </w:tbl>
    <w:p w14:paraId="50BD0E8E" w14:textId="77777777" w:rsidR="005D4B53" w:rsidRPr="006B74AA" w:rsidRDefault="005D4B53" w:rsidP="005D4B53">
      <w:pPr>
        <w:rPr>
          <w:rFonts w:ascii="Verdana" w:hAnsi="Verdana" w:cstheme="minorHAnsi"/>
          <w:sz w:val="20"/>
          <w:szCs w:val="20"/>
        </w:rPr>
      </w:pPr>
      <w:r w:rsidRPr="006B74AA">
        <w:rPr>
          <w:rFonts w:ascii="Verdana" w:hAnsi="Verdana" w:cstheme="minorHAnsi"/>
          <w:sz w:val="20"/>
          <w:szCs w:val="20"/>
        </w:rPr>
        <w:t>WYKONAWCA: ……………………………………………………………………….</w:t>
      </w:r>
    </w:p>
    <w:p w14:paraId="7FE43CE4" w14:textId="77777777" w:rsidR="005D4B53" w:rsidRPr="006B74AA" w:rsidRDefault="005D4B53" w:rsidP="005D4B53">
      <w:pPr>
        <w:rPr>
          <w:rFonts w:ascii="Verdana" w:hAnsi="Verdana" w:cstheme="minorHAnsi"/>
          <w:sz w:val="20"/>
          <w:szCs w:val="20"/>
        </w:rPr>
      </w:pPr>
    </w:p>
    <w:p w14:paraId="7200F8D3" w14:textId="77777777" w:rsidR="005D4B53" w:rsidRPr="006B74AA" w:rsidRDefault="005D4B53" w:rsidP="005D4B53">
      <w:pPr>
        <w:rPr>
          <w:rFonts w:ascii="Verdana" w:hAnsi="Verdana" w:cstheme="minorHAnsi"/>
          <w:sz w:val="20"/>
          <w:szCs w:val="20"/>
        </w:rPr>
      </w:pPr>
    </w:p>
    <w:p w14:paraId="2A56BC8D" w14:textId="77777777" w:rsidR="005D4B53" w:rsidRPr="006B74AA" w:rsidRDefault="005D4B53" w:rsidP="005D4B53">
      <w:pPr>
        <w:rPr>
          <w:rFonts w:ascii="Verdana" w:hAnsi="Verdana" w:cstheme="minorHAnsi"/>
          <w:sz w:val="20"/>
          <w:szCs w:val="20"/>
        </w:rPr>
      </w:pPr>
    </w:p>
    <w:p w14:paraId="5C8C377A" w14:textId="77777777" w:rsidR="005D4B53" w:rsidRPr="006B74AA" w:rsidRDefault="005D4B53" w:rsidP="005D4B53">
      <w:pPr>
        <w:rPr>
          <w:rFonts w:ascii="Verdana" w:hAnsi="Verdana" w:cstheme="minorHAnsi"/>
          <w:sz w:val="20"/>
          <w:szCs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D4B53" w:rsidRPr="006B74AA" w14:paraId="26C2C603" w14:textId="77777777" w:rsidTr="0008243A">
        <w:tc>
          <w:tcPr>
            <w:tcW w:w="9854" w:type="dxa"/>
          </w:tcPr>
          <w:p w14:paraId="0A391D63" w14:textId="77777777" w:rsidR="005D4B53" w:rsidRPr="006B74AA" w:rsidRDefault="005D4B53" w:rsidP="0008243A">
            <w:pPr>
              <w:autoSpaceDE w:val="0"/>
              <w:autoSpaceDN w:val="0"/>
              <w:adjustRightInd w:val="0"/>
              <w:spacing w:after="120"/>
              <w:jc w:val="center"/>
              <w:rPr>
                <w:rFonts w:ascii="Verdana" w:hAnsi="Verdana" w:cstheme="minorHAnsi"/>
                <w:sz w:val="20"/>
                <w:szCs w:val="20"/>
              </w:rPr>
            </w:pPr>
            <w:r w:rsidRPr="006B74AA">
              <w:rPr>
                <w:rFonts w:ascii="Verdana" w:hAnsi="Verdana" w:cstheme="minorHAnsi"/>
                <w:b/>
                <w:bCs/>
                <w:sz w:val="20"/>
                <w:szCs w:val="20"/>
              </w:rPr>
              <w:t xml:space="preserve">PROTOKÓŁ  ODBIORU  </w:t>
            </w:r>
            <w:r>
              <w:rPr>
                <w:rFonts w:ascii="Verdana" w:hAnsi="Verdana" w:cstheme="minorHAnsi"/>
                <w:b/>
                <w:bCs/>
                <w:sz w:val="20"/>
                <w:szCs w:val="20"/>
              </w:rPr>
              <w:t>DOSTAWY</w:t>
            </w:r>
            <w:r w:rsidRPr="006B74AA">
              <w:rPr>
                <w:rFonts w:ascii="Verdana" w:hAnsi="Verdana" w:cstheme="minorHAnsi"/>
                <w:bCs/>
                <w:sz w:val="20"/>
                <w:szCs w:val="20"/>
              </w:rPr>
              <w:t xml:space="preserve"> </w:t>
            </w:r>
            <w:r w:rsidRPr="006B74AA">
              <w:rPr>
                <w:rFonts w:ascii="Verdana" w:hAnsi="Verdana" w:cstheme="minorHAnsi"/>
                <w:b/>
                <w:sz w:val="20"/>
                <w:szCs w:val="20"/>
              </w:rPr>
              <w:t>nr ………………../202..</w:t>
            </w:r>
            <w:r w:rsidRPr="006B74AA">
              <w:rPr>
                <w:rFonts w:ascii="Verdana" w:hAnsi="Verdana" w:cstheme="minorHAnsi"/>
                <w:bCs/>
                <w:sz w:val="20"/>
                <w:szCs w:val="20"/>
              </w:rPr>
              <w:t xml:space="preserve"> („</w:t>
            </w:r>
            <w:r w:rsidRPr="006B74AA">
              <w:rPr>
                <w:rFonts w:ascii="Verdana" w:hAnsi="Verdana" w:cstheme="minorHAnsi"/>
                <w:b/>
                <w:bCs/>
                <w:sz w:val="20"/>
                <w:szCs w:val="20"/>
              </w:rPr>
              <w:t>Protokół</w:t>
            </w:r>
            <w:r w:rsidRPr="006B74AA">
              <w:rPr>
                <w:rFonts w:ascii="Verdana" w:hAnsi="Verdana" w:cstheme="minorHAnsi"/>
                <w:bCs/>
                <w:sz w:val="20"/>
                <w:szCs w:val="20"/>
              </w:rPr>
              <w:t>”)</w:t>
            </w:r>
          </w:p>
          <w:p w14:paraId="4C291F2E" w14:textId="77777777" w:rsidR="005D4B53" w:rsidRPr="006B74AA" w:rsidRDefault="005D4B53" w:rsidP="0008243A">
            <w:pPr>
              <w:autoSpaceDE w:val="0"/>
              <w:autoSpaceDN w:val="0"/>
              <w:adjustRightInd w:val="0"/>
              <w:spacing w:after="120"/>
              <w:jc w:val="center"/>
              <w:rPr>
                <w:rFonts w:ascii="Verdana" w:hAnsi="Verdana" w:cstheme="minorHAnsi"/>
                <w:sz w:val="20"/>
                <w:szCs w:val="20"/>
              </w:rPr>
            </w:pPr>
            <w:r w:rsidRPr="006B74AA">
              <w:rPr>
                <w:rFonts w:ascii="Verdana" w:hAnsi="Verdana" w:cstheme="minorHAnsi"/>
                <w:sz w:val="20"/>
                <w:szCs w:val="20"/>
              </w:rPr>
              <w:t xml:space="preserve">zrealizowanych w ramach Umowy  nr </w:t>
            </w:r>
            <w:r w:rsidRPr="006B74AA">
              <w:rPr>
                <w:rFonts w:ascii="Verdana" w:hAnsi="Verdana" w:cstheme="minorHAnsi"/>
                <w:b/>
                <w:sz w:val="20"/>
                <w:szCs w:val="20"/>
              </w:rPr>
              <w:t>……………………………………………………………………………….</w:t>
            </w:r>
            <w:r w:rsidRPr="006B74AA">
              <w:rPr>
                <w:rFonts w:ascii="Verdana" w:hAnsi="Verdana" w:cstheme="minorHAnsi"/>
                <w:sz w:val="20"/>
                <w:szCs w:val="20"/>
              </w:rPr>
              <w:br/>
              <w:t>z dnia ……………………………………… roku („</w:t>
            </w:r>
            <w:r w:rsidRPr="006B74AA">
              <w:rPr>
                <w:rFonts w:ascii="Verdana" w:hAnsi="Verdana" w:cstheme="minorHAnsi"/>
                <w:b/>
                <w:sz w:val="20"/>
                <w:szCs w:val="20"/>
              </w:rPr>
              <w:t>Umowa</w:t>
            </w:r>
            <w:r w:rsidRPr="006B74AA">
              <w:rPr>
                <w:rFonts w:ascii="Verdana" w:hAnsi="Verdana" w:cstheme="minorHAnsi"/>
                <w:sz w:val="20"/>
                <w:szCs w:val="20"/>
              </w:rPr>
              <w:t>”)</w:t>
            </w:r>
          </w:p>
          <w:p w14:paraId="609DF4BC" w14:textId="77777777" w:rsidR="005D4B53" w:rsidRPr="006B74AA" w:rsidRDefault="005D4B53" w:rsidP="0008243A">
            <w:pPr>
              <w:autoSpaceDE w:val="0"/>
              <w:autoSpaceDN w:val="0"/>
              <w:adjustRightInd w:val="0"/>
              <w:spacing w:after="120"/>
              <w:jc w:val="center"/>
              <w:rPr>
                <w:rFonts w:ascii="Verdana" w:hAnsi="Verdana" w:cstheme="minorHAnsi"/>
                <w:sz w:val="20"/>
                <w:szCs w:val="20"/>
              </w:rPr>
            </w:pPr>
            <w:r w:rsidRPr="006B74AA">
              <w:rPr>
                <w:rFonts w:ascii="Verdana" w:hAnsi="Verdana" w:cstheme="minorHAnsi"/>
                <w:sz w:val="20"/>
                <w:szCs w:val="20"/>
              </w:rPr>
              <w:t>za okres od dnia …………………..202.. roku do dnia …………………………202.. roku</w:t>
            </w:r>
          </w:p>
        </w:tc>
      </w:tr>
    </w:tbl>
    <w:p w14:paraId="19332248" w14:textId="77777777" w:rsidR="005D4B53" w:rsidRPr="006B74AA" w:rsidRDefault="005D4B53" w:rsidP="00337AAE">
      <w:pPr>
        <w:pStyle w:val="Akapitzlist"/>
        <w:numPr>
          <w:ilvl w:val="0"/>
          <w:numId w:val="12"/>
        </w:numPr>
        <w:autoSpaceDE w:val="0"/>
        <w:autoSpaceDN w:val="0"/>
        <w:adjustRightInd w:val="0"/>
        <w:spacing w:after="120"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Przedmiot odbioru:</w:t>
      </w:r>
    </w:p>
    <w:p w14:paraId="59B6D8AE" w14:textId="77777777" w:rsidR="005D4B53" w:rsidRPr="006B74AA" w:rsidRDefault="005D4B53" w:rsidP="005D4B53">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 xml:space="preserve">Wykonanie </w:t>
      </w:r>
      <w:r>
        <w:rPr>
          <w:rFonts w:ascii="Verdana" w:hAnsi="Verdana" w:cstheme="minorHAnsi"/>
          <w:sz w:val="20"/>
          <w:szCs w:val="20"/>
        </w:rPr>
        <w:t>dostawy</w:t>
      </w:r>
    </w:p>
    <w:p w14:paraId="56A371B6" w14:textId="77777777" w:rsidR="005D4B53" w:rsidRPr="006B74AA" w:rsidRDefault="005D4B53" w:rsidP="005D4B53">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574E3F8A" w14:textId="77777777" w:rsidR="005D4B53" w:rsidRPr="006B74AA" w:rsidRDefault="005D4B53" w:rsidP="00337AAE">
      <w:pPr>
        <w:pStyle w:val="Akapitzlist"/>
        <w:numPr>
          <w:ilvl w:val="0"/>
          <w:numId w:val="12"/>
        </w:numPr>
        <w:autoSpaceDE w:val="0"/>
        <w:autoSpaceDN w:val="0"/>
        <w:adjustRightInd w:val="0"/>
        <w:spacing w:after="120"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 xml:space="preserve">Opis zakresu </w:t>
      </w:r>
      <w:r>
        <w:rPr>
          <w:rFonts w:ascii="Verdana" w:hAnsi="Verdana" w:cstheme="minorHAnsi"/>
          <w:b/>
          <w:sz w:val="20"/>
          <w:szCs w:val="20"/>
          <w:u w:val="single"/>
        </w:rPr>
        <w:t>dostawy</w:t>
      </w:r>
    </w:p>
    <w:p w14:paraId="6FE8649A" w14:textId="77777777" w:rsidR="005D4B53" w:rsidRPr="006B74AA" w:rsidRDefault="005D4B53" w:rsidP="005D4B53">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41684F1F" w14:textId="77777777" w:rsidR="005D4B53" w:rsidRPr="006B74AA" w:rsidRDefault="005D4B53" w:rsidP="005D4B53">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59B036BF" w14:textId="77777777" w:rsidR="005D4B53" w:rsidRPr="006B74AA" w:rsidRDefault="005D4B53" w:rsidP="005D4B53">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58311919" w14:textId="77777777" w:rsidR="005D4B53" w:rsidRPr="006B74AA" w:rsidRDefault="005D4B53" w:rsidP="005D4B53">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6E9CBA82" w14:textId="77777777" w:rsidR="005D4B53" w:rsidRPr="006B74AA" w:rsidRDefault="005D4B53" w:rsidP="005D4B53">
      <w:pPr>
        <w:widowControl w:val="0"/>
        <w:autoSpaceDE w:val="0"/>
        <w:autoSpaceDN w:val="0"/>
        <w:adjustRightInd w:val="0"/>
        <w:jc w:val="both"/>
        <w:rPr>
          <w:rFonts w:ascii="Verdana" w:hAnsi="Verdana" w:cstheme="minorHAnsi"/>
          <w:sz w:val="20"/>
          <w:szCs w:val="20"/>
        </w:rPr>
      </w:pPr>
    </w:p>
    <w:p w14:paraId="0DABF2AF" w14:textId="77777777" w:rsidR="005D4B53" w:rsidRPr="006B74AA" w:rsidRDefault="005D4B53" w:rsidP="00337AAE">
      <w:pPr>
        <w:pStyle w:val="Akapitzlist"/>
        <w:numPr>
          <w:ilvl w:val="0"/>
          <w:numId w:val="12"/>
        </w:numPr>
        <w:autoSpaceDE w:val="0"/>
        <w:autoSpaceDN w:val="0"/>
        <w:adjustRightInd w:val="0"/>
        <w:spacing w:after="120" w:line="360" w:lineRule="auto"/>
        <w:ind w:left="142" w:hanging="284"/>
        <w:rPr>
          <w:rFonts w:ascii="Verdana" w:hAnsi="Verdana" w:cstheme="minorHAnsi"/>
          <w:b/>
          <w:sz w:val="20"/>
          <w:szCs w:val="20"/>
        </w:rPr>
      </w:pPr>
      <w:r w:rsidRPr="006B74AA">
        <w:rPr>
          <w:rFonts w:ascii="Verdana" w:hAnsi="Verdana" w:cstheme="minorHAnsi"/>
          <w:b/>
          <w:sz w:val="20"/>
          <w:szCs w:val="20"/>
          <w:u w:val="single"/>
        </w:rPr>
        <w:t>Komisja odbiorowa w składzie</w:t>
      </w:r>
      <w:r w:rsidRPr="006B74AA">
        <w:rPr>
          <w:rFonts w:ascii="Verdana" w:hAnsi="Verdana" w:cstheme="minorHAnsi"/>
          <w:b/>
          <w:sz w:val="20"/>
          <w:szCs w:val="20"/>
        </w:rPr>
        <w:t>:</w:t>
      </w:r>
    </w:p>
    <w:tbl>
      <w:tblPr>
        <w:tblStyle w:val="Tabela-Siatka"/>
        <w:tblW w:w="0" w:type="auto"/>
        <w:tblLook w:val="04A0" w:firstRow="1" w:lastRow="0" w:firstColumn="1" w:lastColumn="0" w:noHBand="0" w:noVBand="1"/>
      </w:tblPr>
      <w:tblGrid>
        <w:gridCol w:w="2300"/>
        <w:gridCol w:w="2230"/>
        <w:gridCol w:w="2300"/>
        <w:gridCol w:w="2230"/>
      </w:tblGrid>
      <w:tr w:rsidR="005D4B53" w:rsidRPr="006B74AA" w14:paraId="01D26A25" w14:textId="77777777" w:rsidTr="0008243A">
        <w:tc>
          <w:tcPr>
            <w:tcW w:w="4814" w:type="dxa"/>
            <w:gridSpan w:val="2"/>
          </w:tcPr>
          <w:p w14:paraId="1889D4F4" w14:textId="77777777" w:rsidR="005D4B53" w:rsidRPr="006B74AA" w:rsidRDefault="005D4B53" w:rsidP="0008243A">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b/>
                <w:bCs/>
                <w:iCs/>
                <w:sz w:val="20"/>
                <w:szCs w:val="20"/>
                <w:u w:val="single"/>
              </w:rPr>
              <w:t>ZAMAWIAJĄCY</w:t>
            </w:r>
          </w:p>
        </w:tc>
        <w:tc>
          <w:tcPr>
            <w:tcW w:w="4816" w:type="dxa"/>
            <w:gridSpan w:val="2"/>
          </w:tcPr>
          <w:p w14:paraId="7ABB6303" w14:textId="77777777" w:rsidR="005D4B53" w:rsidRPr="006B74AA" w:rsidRDefault="005D4B53" w:rsidP="0008243A">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b/>
                <w:bCs/>
                <w:iCs/>
                <w:sz w:val="20"/>
                <w:szCs w:val="20"/>
                <w:u w:val="single"/>
              </w:rPr>
              <w:t>WYKONAWCA</w:t>
            </w:r>
          </w:p>
        </w:tc>
      </w:tr>
      <w:tr w:rsidR="005D4B53" w:rsidRPr="006B74AA" w14:paraId="094798B9" w14:textId="77777777" w:rsidTr="0008243A">
        <w:tc>
          <w:tcPr>
            <w:tcW w:w="2407" w:type="dxa"/>
          </w:tcPr>
          <w:p w14:paraId="003ED141"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STANOWISKO</w:t>
            </w:r>
          </w:p>
        </w:tc>
        <w:tc>
          <w:tcPr>
            <w:tcW w:w="2407" w:type="dxa"/>
          </w:tcPr>
          <w:p w14:paraId="04EE6CDB"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Imię i nazwisko</w:t>
            </w:r>
          </w:p>
        </w:tc>
        <w:tc>
          <w:tcPr>
            <w:tcW w:w="2408" w:type="dxa"/>
          </w:tcPr>
          <w:p w14:paraId="49D2C78C"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STANOWISKO</w:t>
            </w:r>
          </w:p>
        </w:tc>
        <w:tc>
          <w:tcPr>
            <w:tcW w:w="2408" w:type="dxa"/>
          </w:tcPr>
          <w:p w14:paraId="363E2614"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Imię i nazwisko</w:t>
            </w:r>
          </w:p>
        </w:tc>
      </w:tr>
      <w:tr w:rsidR="005D4B53" w:rsidRPr="006B74AA" w14:paraId="36114EF7" w14:textId="77777777" w:rsidTr="0008243A">
        <w:tc>
          <w:tcPr>
            <w:tcW w:w="2407" w:type="dxa"/>
          </w:tcPr>
          <w:p w14:paraId="1ABAA150"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1</w:t>
            </w:r>
          </w:p>
        </w:tc>
        <w:tc>
          <w:tcPr>
            <w:tcW w:w="2407" w:type="dxa"/>
          </w:tcPr>
          <w:p w14:paraId="04CB4512"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p>
        </w:tc>
        <w:tc>
          <w:tcPr>
            <w:tcW w:w="2408" w:type="dxa"/>
          </w:tcPr>
          <w:p w14:paraId="05257033"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1</w:t>
            </w:r>
          </w:p>
        </w:tc>
        <w:tc>
          <w:tcPr>
            <w:tcW w:w="2408" w:type="dxa"/>
          </w:tcPr>
          <w:p w14:paraId="084E11E6"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p>
        </w:tc>
      </w:tr>
      <w:tr w:rsidR="005D4B53" w:rsidRPr="006B74AA" w14:paraId="4D2AB4BB" w14:textId="77777777" w:rsidTr="0008243A">
        <w:tc>
          <w:tcPr>
            <w:tcW w:w="2407" w:type="dxa"/>
          </w:tcPr>
          <w:p w14:paraId="510F2C3A"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2</w:t>
            </w:r>
          </w:p>
        </w:tc>
        <w:tc>
          <w:tcPr>
            <w:tcW w:w="2407" w:type="dxa"/>
          </w:tcPr>
          <w:p w14:paraId="4E208662"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p>
        </w:tc>
        <w:tc>
          <w:tcPr>
            <w:tcW w:w="2408" w:type="dxa"/>
          </w:tcPr>
          <w:p w14:paraId="50D04B39"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2</w:t>
            </w:r>
          </w:p>
        </w:tc>
        <w:tc>
          <w:tcPr>
            <w:tcW w:w="2408" w:type="dxa"/>
          </w:tcPr>
          <w:p w14:paraId="61E29994"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p>
        </w:tc>
      </w:tr>
      <w:tr w:rsidR="005D4B53" w:rsidRPr="006B74AA" w14:paraId="64143622" w14:textId="77777777" w:rsidTr="0008243A">
        <w:tc>
          <w:tcPr>
            <w:tcW w:w="2407" w:type="dxa"/>
          </w:tcPr>
          <w:p w14:paraId="7A644E56"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3</w:t>
            </w:r>
          </w:p>
        </w:tc>
        <w:tc>
          <w:tcPr>
            <w:tcW w:w="2407" w:type="dxa"/>
          </w:tcPr>
          <w:p w14:paraId="751E225D"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p>
        </w:tc>
        <w:tc>
          <w:tcPr>
            <w:tcW w:w="2408" w:type="dxa"/>
          </w:tcPr>
          <w:p w14:paraId="201943FF"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3</w:t>
            </w:r>
          </w:p>
        </w:tc>
        <w:tc>
          <w:tcPr>
            <w:tcW w:w="2408" w:type="dxa"/>
          </w:tcPr>
          <w:p w14:paraId="04524B02"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p>
        </w:tc>
      </w:tr>
    </w:tbl>
    <w:p w14:paraId="766DAF35" w14:textId="77777777" w:rsidR="005D4B53" w:rsidRPr="006B74AA" w:rsidRDefault="005D4B53" w:rsidP="00337AAE">
      <w:pPr>
        <w:pStyle w:val="Akapitzlist"/>
        <w:numPr>
          <w:ilvl w:val="1"/>
          <w:numId w:val="12"/>
        </w:numPr>
        <w:autoSpaceDE w:val="0"/>
        <w:autoSpaceDN w:val="0"/>
        <w:adjustRightInd w:val="0"/>
        <w:spacing w:line="320" w:lineRule="atLeast"/>
        <w:ind w:left="567" w:hanging="425"/>
        <w:rPr>
          <w:rFonts w:ascii="Verdana" w:hAnsi="Verdana" w:cstheme="minorHAnsi"/>
          <w:sz w:val="20"/>
          <w:szCs w:val="20"/>
        </w:rPr>
      </w:pPr>
      <w:r w:rsidRPr="006B74AA">
        <w:rPr>
          <w:rFonts w:ascii="Verdana" w:hAnsi="Verdana" w:cstheme="minorHAnsi"/>
          <w:sz w:val="20"/>
          <w:szCs w:val="20"/>
        </w:rPr>
        <w:lastRenderedPageBreak/>
        <w:t>Potwierdza prawidłowe wykonanie powyższych usług</w:t>
      </w:r>
      <w:r w:rsidRPr="006B74AA">
        <w:rPr>
          <w:rFonts w:ascii="Verdana" w:hAnsi="Verdana" w:cstheme="minorHAnsi"/>
          <w:iCs/>
          <w:sz w:val="20"/>
          <w:szCs w:val="20"/>
        </w:rPr>
        <w:t xml:space="preserve">. </w:t>
      </w:r>
      <w:r w:rsidRPr="006B74AA">
        <w:rPr>
          <w:rFonts w:ascii="Verdana" w:hAnsi="Verdana" w:cstheme="minorHAnsi"/>
          <w:sz w:val="20"/>
          <w:szCs w:val="20"/>
        </w:rPr>
        <w:t>Usługi objęte niniejszym protokołem odbioru są wykonane zgodnie z warunkami powyższej Umowy i Strony nie wnoszą zastrzeżeń. Załącznikami  do protokołu odbioru są dokumenty:</w:t>
      </w:r>
    </w:p>
    <w:p w14:paraId="68E783EE" w14:textId="77777777" w:rsidR="005D4B53" w:rsidRPr="006B74AA" w:rsidRDefault="005D4B53" w:rsidP="00337AAE">
      <w:pPr>
        <w:pStyle w:val="Akapitzlist"/>
        <w:numPr>
          <w:ilvl w:val="2"/>
          <w:numId w:val="12"/>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Kosztorys powykonawczy</w:t>
      </w:r>
    </w:p>
    <w:p w14:paraId="14BD2F16" w14:textId="77777777" w:rsidR="005D4B53" w:rsidRPr="006B74AA" w:rsidRDefault="005D4B53" w:rsidP="00337AAE">
      <w:pPr>
        <w:pStyle w:val="Akapitzlist"/>
        <w:numPr>
          <w:ilvl w:val="2"/>
          <w:numId w:val="12"/>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Zestawienie materiałów</w:t>
      </w:r>
    </w:p>
    <w:p w14:paraId="38C40881" w14:textId="77777777" w:rsidR="005D4B53" w:rsidRPr="006B74AA" w:rsidRDefault="005D4B53" w:rsidP="00337AAE">
      <w:pPr>
        <w:pStyle w:val="Akapitzlist"/>
        <w:numPr>
          <w:ilvl w:val="2"/>
          <w:numId w:val="12"/>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Dokumenty jakościowe</w:t>
      </w:r>
    </w:p>
    <w:p w14:paraId="53870877" w14:textId="77777777" w:rsidR="005D4B53" w:rsidRPr="006B74AA" w:rsidRDefault="005D4B53" w:rsidP="00337AAE">
      <w:pPr>
        <w:pStyle w:val="Akapitzlist"/>
        <w:numPr>
          <w:ilvl w:val="2"/>
          <w:numId w:val="12"/>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 xml:space="preserve">Dokumentacja z pomiarów </w:t>
      </w:r>
    </w:p>
    <w:p w14:paraId="7E5CA1A2" w14:textId="77777777" w:rsidR="005D4B53" w:rsidRPr="006B74AA" w:rsidRDefault="005D4B53" w:rsidP="00337AAE">
      <w:pPr>
        <w:pStyle w:val="Akapitzlist"/>
        <w:numPr>
          <w:ilvl w:val="2"/>
          <w:numId w:val="12"/>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Dokumentacja powykonawcza</w:t>
      </w:r>
    </w:p>
    <w:p w14:paraId="42B1ACFA" w14:textId="77777777" w:rsidR="005D4B53" w:rsidRPr="006B74AA" w:rsidRDefault="005D4B53" w:rsidP="00337AAE">
      <w:pPr>
        <w:pStyle w:val="Akapitzlist"/>
        <w:numPr>
          <w:ilvl w:val="2"/>
          <w:numId w:val="12"/>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Dokumenty odbiorowe PINB</w:t>
      </w:r>
    </w:p>
    <w:p w14:paraId="3545C6AB" w14:textId="77777777" w:rsidR="005D4B53" w:rsidRPr="006B74AA" w:rsidRDefault="005D4B53" w:rsidP="00337AAE">
      <w:pPr>
        <w:pStyle w:val="Akapitzlist"/>
        <w:numPr>
          <w:ilvl w:val="2"/>
          <w:numId w:val="12"/>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Pozwolenie na użytkowanie</w:t>
      </w:r>
    </w:p>
    <w:p w14:paraId="50E34B69" w14:textId="77777777" w:rsidR="005D4B53" w:rsidRPr="006B74AA" w:rsidRDefault="005D4B53" w:rsidP="00337AAE">
      <w:pPr>
        <w:pStyle w:val="Akapitzlist"/>
        <w:numPr>
          <w:ilvl w:val="2"/>
          <w:numId w:val="12"/>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w:t>
      </w:r>
    </w:p>
    <w:p w14:paraId="3AD0EB50" w14:textId="77777777" w:rsidR="005D4B53" w:rsidRPr="006B74AA" w:rsidRDefault="005D4B53" w:rsidP="00337AAE">
      <w:pPr>
        <w:pStyle w:val="Akapitzlist"/>
        <w:numPr>
          <w:ilvl w:val="2"/>
          <w:numId w:val="12"/>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w:t>
      </w:r>
    </w:p>
    <w:p w14:paraId="7BE032AD" w14:textId="77777777" w:rsidR="005D4B53" w:rsidRPr="006B74AA" w:rsidRDefault="005D4B53" w:rsidP="00337AAE">
      <w:pPr>
        <w:pStyle w:val="Akapitzlist"/>
        <w:numPr>
          <w:ilvl w:val="1"/>
          <w:numId w:val="12"/>
        </w:numPr>
        <w:autoSpaceDE w:val="0"/>
        <w:autoSpaceDN w:val="0"/>
        <w:adjustRightInd w:val="0"/>
        <w:spacing w:line="320" w:lineRule="atLeast"/>
        <w:ind w:left="567" w:hanging="425"/>
        <w:rPr>
          <w:rFonts w:ascii="Verdana" w:hAnsi="Verdana" w:cstheme="minorHAnsi"/>
          <w:sz w:val="20"/>
          <w:szCs w:val="20"/>
        </w:rPr>
      </w:pPr>
      <w:r w:rsidRPr="006B74AA">
        <w:rPr>
          <w:rFonts w:ascii="Verdana" w:hAnsi="Verdana" w:cstheme="minorHAnsi"/>
          <w:sz w:val="20"/>
          <w:szCs w:val="20"/>
        </w:rPr>
        <w:t>Komisja odstępuje od odbioru z powodów:</w:t>
      </w:r>
    </w:p>
    <w:p w14:paraId="63051626" w14:textId="77777777" w:rsidR="005D4B53" w:rsidRPr="006B74AA" w:rsidRDefault="005D4B53" w:rsidP="00337AAE">
      <w:pPr>
        <w:pStyle w:val="Akapitzlist"/>
        <w:numPr>
          <w:ilvl w:val="2"/>
          <w:numId w:val="12"/>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Niekompletne wykonanie …………………</w:t>
      </w:r>
    </w:p>
    <w:p w14:paraId="552FA105" w14:textId="77777777" w:rsidR="005D4B53" w:rsidRPr="006B74AA" w:rsidRDefault="005D4B53" w:rsidP="00337AAE">
      <w:pPr>
        <w:pStyle w:val="Akapitzlist"/>
        <w:numPr>
          <w:ilvl w:val="2"/>
          <w:numId w:val="12"/>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Brak dokumentów …………………….</w:t>
      </w:r>
    </w:p>
    <w:p w14:paraId="1F412844" w14:textId="77777777" w:rsidR="005D4B53" w:rsidRPr="006B74AA" w:rsidRDefault="005D4B53" w:rsidP="00337AAE">
      <w:pPr>
        <w:pStyle w:val="Akapitzlist"/>
        <w:numPr>
          <w:ilvl w:val="2"/>
          <w:numId w:val="12"/>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Inne……………………………………</w:t>
      </w:r>
    </w:p>
    <w:p w14:paraId="21B27E50" w14:textId="77777777" w:rsidR="005D4B53" w:rsidRPr="006B74AA" w:rsidRDefault="005D4B53" w:rsidP="005D4B53">
      <w:pPr>
        <w:pStyle w:val="Akapitzlist"/>
        <w:autoSpaceDE w:val="0"/>
        <w:autoSpaceDN w:val="0"/>
        <w:adjustRightInd w:val="0"/>
        <w:spacing w:line="320" w:lineRule="atLeast"/>
        <w:ind w:left="1080"/>
        <w:rPr>
          <w:rFonts w:ascii="Verdana" w:hAnsi="Verdana" w:cstheme="minorHAnsi"/>
          <w:sz w:val="20"/>
          <w:szCs w:val="20"/>
        </w:rPr>
      </w:pPr>
    </w:p>
    <w:p w14:paraId="57A49316" w14:textId="77777777" w:rsidR="005D4B53" w:rsidRPr="006B74AA" w:rsidRDefault="005D4B53" w:rsidP="00337AAE">
      <w:pPr>
        <w:pStyle w:val="Akapitzlist"/>
        <w:numPr>
          <w:ilvl w:val="0"/>
          <w:numId w:val="12"/>
        </w:numPr>
        <w:autoSpaceDE w:val="0"/>
        <w:autoSpaceDN w:val="0"/>
        <w:adjustRightInd w:val="0"/>
        <w:spacing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5D4B53" w:rsidRPr="006B74AA" w14:paraId="16C6B693" w14:textId="77777777" w:rsidTr="0008243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B8C88" w14:textId="77777777" w:rsidR="005D4B53" w:rsidRPr="006B74AA" w:rsidRDefault="005D4B53" w:rsidP="0008243A">
            <w:pPr>
              <w:rPr>
                <w:rFonts w:ascii="Verdana" w:hAnsi="Verdana" w:cstheme="minorHAnsi"/>
                <w:b/>
                <w:bCs/>
                <w:color w:val="000000"/>
                <w:sz w:val="20"/>
                <w:szCs w:val="20"/>
              </w:rPr>
            </w:pPr>
            <w:r w:rsidRPr="006B74AA">
              <w:rPr>
                <w:rFonts w:ascii="Verdana" w:hAnsi="Verdana" w:cstheme="minorHAnsi"/>
                <w:sz w:val="20"/>
                <w:szCs w:val="20"/>
              </w:rPr>
              <w:t xml:space="preserve">Rodzaj </w:t>
            </w:r>
            <w:r>
              <w:rPr>
                <w:rFonts w:ascii="Verdana" w:hAnsi="Verdana" w:cstheme="minorHAnsi"/>
                <w:sz w:val="20"/>
                <w:szCs w:val="20"/>
              </w:rPr>
              <w:t>dostaw</w:t>
            </w:r>
            <w:r w:rsidRPr="006B74AA">
              <w:rPr>
                <w:rFonts w:ascii="Verdana" w:hAnsi="Verdana" w:cstheme="minorHAnsi"/>
                <w:sz w:val="20"/>
                <w:szCs w:val="20"/>
              </w:rPr>
              <w:t>:</w:t>
            </w:r>
          </w:p>
        </w:tc>
        <w:tc>
          <w:tcPr>
            <w:tcW w:w="217" w:type="dxa"/>
            <w:tcBorders>
              <w:top w:val="nil"/>
              <w:left w:val="nil"/>
              <w:bottom w:val="nil"/>
              <w:right w:val="nil"/>
            </w:tcBorders>
            <w:shd w:val="clear" w:color="auto" w:fill="auto"/>
            <w:noWrap/>
            <w:vAlign w:val="bottom"/>
            <w:hideMark/>
          </w:tcPr>
          <w:p w14:paraId="533B1991" w14:textId="77777777" w:rsidR="005D4B53" w:rsidRPr="006B74AA" w:rsidRDefault="005D4B53" w:rsidP="0008243A">
            <w:pPr>
              <w:rPr>
                <w:rFonts w:ascii="Verdana" w:hAnsi="Verdana" w:cstheme="minorHAnsi"/>
                <w:b/>
                <w:bCs/>
                <w:color w:val="000000"/>
                <w:sz w:val="20"/>
                <w:szCs w:val="20"/>
              </w:rPr>
            </w:pPr>
          </w:p>
        </w:tc>
        <w:tc>
          <w:tcPr>
            <w:tcW w:w="2193" w:type="dxa"/>
            <w:gridSpan w:val="2"/>
            <w:tcBorders>
              <w:top w:val="nil"/>
              <w:left w:val="nil"/>
              <w:bottom w:val="nil"/>
              <w:right w:val="nil"/>
            </w:tcBorders>
            <w:shd w:val="clear" w:color="auto" w:fill="auto"/>
            <w:noWrap/>
            <w:vAlign w:val="bottom"/>
            <w:hideMark/>
          </w:tcPr>
          <w:p w14:paraId="1D50B98D" w14:textId="77777777" w:rsidR="005D4B53" w:rsidRPr="006B74AA" w:rsidRDefault="005D4B53" w:rsidP="0008243A">
            <w:pPr>
              <w:rPr>
                <w:rFonts w:ascii="Verdana" w:hAnsi="Verdana" w:cstheme="minorHAnsi"/>
                <w:sz w:val="20"/>
                <w:szCs w:val="20"/>
              </w:rPr>
            </w:pPr>
          </w:p>
        </w:tc>
        <w:tc>
          <w:tcPr>
            <w:tcW w:w="1276" w:type="dxa"/>
            <w:tcBorders>
              <w:top w:val="nil"/>
              <w:left w:val="nil"/>
              <w:bottom w:val="nil"/>
              <w:right w:val="nil"/>
            </w:tcBorders>
            <w:shd w:val="clear" w:color="auto" w:fill="auto"/>
            <w:noWrap/>
            <w:vAlign w:val="bottom"/>
            <w:hideMark/>
          </w:tcPr>
          <w:p w14:paraId="3CEB22F3" w14:textId="77777777" w:rsidR="005D4B53" w:rsidRPr="006B74AA" w:rsidRDefault="005D4B53" w:rsidP="0008243A">
            <w:pPr>
              <w:rPr>
                <w:rFonts w:ascii="Verdana" w:hAnsi="Verdana" w:cstheme="minorHAnsi"/>
                <w:sz w:val="20"/>
                <w:szCs w:val="20"/>
              </w:rPr>
            </w:pPr>
          </w:p>
        </w:tc>
        <w:tc>
          <w:tcPr>
            <w:tcW w:w="1417" w:type="dxa"/>
            <w:tcBorders>
              <w:top w:val="nil"/>
              <w:left w:val="nil"/>
              <w:bottom w:val="nil"/>
              <w:right w:val="nil"/>
            </w:tcBorders>
            <w:shd w:val="clear" w:color="auto" w:fill="auto"/>
            <w:noWrap/>
            <w:vAlign w:val="bottom"/>
            <w:hideMark/>
          </w:tcPr>
          <w:p w14:paraId="23A89E1E" w14:textId="77777777" w:rsidR="005D4B53" w:rsidRPr="006B74AA" w:rsidRDefault="005D4B53" w:rsidP="0008243A">
            <w:pPr>
              <w:rPr>
                <w:rFonts w:ascii="Verdana" w:hAnsi="Verdana" w:cstheme="minorHAnsi"/>
                <w:sz w:val="20"/>
                <w:szCs w:val="20"/>
              </w:rPr>
            </w:pPr>
          </w:p>
        </w:tc>
      </w:tr>
      <w:tr w:rsidR="005D4B53" w:rsidRPr="006B74AA" w14:paraId="1AD6D1C3" w14:textId="77777777" w:rsidTr="0008243A">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056D86D" w14:textId="77777777" w:rsidR="005D4B53" w:rsidRPr="006B74AA" w:rsidRDefault="005D4B53" w:rsidP="0008243A">
            <w:pPr>
              <w:rPr>
                <w:rFonts w:ascii="Verdana" w:hAnsi="Verdana" w:cstheme="minorHAnsi"/>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7EB9C22F" w14:textId="77777777" w:rsidR="005D4B53" w:rsidRPr="006B74AA" w:rsidRDefault="005D4B53" w:rsidP="0008243A">
            <w:pPr>
              <w:jc w:val="center"/>
              <w:rPr>
                <w:rFonts w:ascii="Verdana" w:hAnsi="Verdana" w:cstheme="minorHAnsi"/>
                <w:color w:val="000000"/>
                <w:sz w:val="20"/>
                <w:szCs w:val="20"/>
              </w:rPr>
            </w:pPr>
            <w:r w:rsidRPr="006B74AA">
              <w:rPr>
                <w:rFonts w:ascii="Verdana" w:hAnsi="Verdana" w:cstheme="minorHAnsi"/>
                <w:color w:val="000000"/>
                <w:sz w:val="20"/>
                <w:szCs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75B7731" w14:textId="77777777" w:rsidR="005D4B53" w:rsidRPr="006B74AA" w:rsidRDefault="005D4B53" w:rsidP="0008243A">
            <w:pPr>
              <w:jc w:val="center"/>
              <w:rPr>
                <w:rFonts w:ascii="Verdana" w:hAnsi="Verdana" w:cstheme="minorHAnsi"/>
                <w:color w:val="000000"/>
                <w:sz w:val="20"/>
                <w:szCs w:val="20"/>
              </w:rPr>
            </w:pPr>
            <w:r w:rsidRPr="006B74AA">
              <w:rPr>
                <w:rFonts w:ascii="Verdana" w:hAnsi="Verdana" w:cstheme="minorHAnsi"/>
                <w:color w:val="000000"/>
                <w:sz w:val="20"/>
                <w:szCs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4AF85EDA" w14:textId="77777777" w:rsidR="005D4B53" w:rsidRPr="006B74AA" w:rsidRDefault="005D4B53" w:rsidP="0008243A">
            <w:pPr>
              <w:jc w:val="center"/>
              <w:rPr>
                <w:rFonts w:ascii="Verdana" w:hAnsi="Verdana" w:cstheme="minorHAnsi"/>
                <w:color w:val="000000"/>
                <w:sz w:val="20"/>
                <w:szCs w:val="20"/>
              </w:rPr>
            </w:pPr>
            <w:r w:rsidRPr="006B74AA">
              <w:rPr>
                <w:rFonts w:ascii="Verdana" w:hAnsi="Verdana" w:cstheme="minorHAnsi"/>
                <w:color w:val="000000"/>
                <w:sz w:val="20"/>
                <w:szCs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5BB90C" w14:textId="77777777" w:rsidR="005D4B53" w:rsidRPr="006B74AA" w:rsidRDefault="005D4B53" w:rsidP="0008243A">
            <w:pPr>
              <w:jc w:val="center"/>
              <w:rPr>
                <w:rFonts w:ascii="Verdana" w:hAnsi="Verdana" w:cstheme="minorHAnsi"/>
                <w:color w:val="000000"/>
                <w:sz w:val="20"/>
                <w:szCs w:val="20"/>
              </w:rPr>
            </w:pPr>
            <w:r w:rsidRPr="006B74AA">
              <w:rPr>
                <w:rFonts w:ascii="Verdana" w:hAnsi="Verdana" w:cstheme="minorHAnsi"/>
                <w:color w:val="000000"/>
                <w:sz w:val="20"/>
                <w:szCs w:val="20"/>
              </w:rPr>
              <w:t>Wartość zł brutto</w:t>
            </w:r>
          </w:p>
        </w:tc>
      </w:tr>
      <w:tr w:rsidR="005D4B53" w:rsidRPr="006B74AA" w14:paraId="4E304CC4" w14:textId="77777777" w:rsidTr="0008243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E39D57F" w14:textId="77777777" w:rsidR="005D4B53" w:rsidRPr="006B74AA" w:rsidRDefault="005D4B53" w:rsidP="0008243A">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4BC030B1" w14:textId="77777777" w:rsidR="005D4B53" w:rsidRPr="006B74AA" w:rsidRDefault="005D4B53" w:rsidP="0008243A">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2718E20D" w14:textId="77777777" w:rsidR="005D4B53" w:rsidRPr="006B74AA" w:rsidRDefault="005D4B53" w:rsidP="0008243A">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00A4C7D8" w14:textId="77777777" w:rsidR="005D4B53" w:rsidRPr="006B74AA" w:rsidRDefault="005D4B53" w:rsidP="0008243A">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4C936902" w14:textId="77777777" w:rsidR="005D4B53" w:rsidRPr="006B74AA" w:rsidRDefault="005D4B53" w:rsidP="0008243A">
            <w:pPr>
              <w:jc w:val="right"/>
              <w:rPr>
                <w:rFonts w:ascii="Verdana" w:hAnsi="Verdana" w:cstheme="minorHAnsi"/>
                <w:color w:val="000000"/>
                <w:sz w:val="20"/>
                <w:szCs w:val="20"/>
              </w:rPr>
            </w:pPr>
          </w:p>
        </w:tc>
      </w:tr>
      <w:tr w:rsidR="005D4B53" w:rsidRPr="006B74AA" w14:paraId="3EF5A274" w14:textId="77777777" w:rsidTr="0008243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2DFDD4BE" w14:textId="77777777" w:rsidR="005D4B53" w:rsidRPr="006B74AA" w:rsidRDefault="005D4B53" w:rsidP="0008243A">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7DD7592F" w14:textId="77777777" w:rsidR="005D4B53" w:rsidRPr="006B74AA" w:rsidRDefault="005D4B53" w:rsidP="0008243A">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498549F3" w14:textId="77777777" w:rsidR="005D4B53" w:rsidRPr="006B74AA" w:rsidRDefault="005D4B53" w:rsidP="0008243A">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1972BC15" w14:textId="77777777" w:rsidR="005D4B53" w:rsidRPr="006B74AA" w:rsidRDefault="005D4B53" w:rsidP="0008243A">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61A62C12" w14:textId="77777777" w:rsidR="005D4B53" w:rsidRPr="006B74AA" w:rsidRDefault="005D4B53" w:rsidP="0008243A">
            <w:pPr>
              <w:jc w:val="right"/>
              <w:rPr>
                <w:rFonts w:ascii="Verdana" w:hAnsi="Verdana" w:cstheme="minorHAnsi"/>
                <w:color w:val="000000"/>
                <w:sz w:val="20"/>
                <w:szCs w:val="20"/>
              </w:rPr>
            </w:pPr>
          </w:p>
        </w:tc>
      </w:tr>
      <w:tr w:rsidR="005D4B53" w:rsidRPr="006B74AA" w14:paraId="4A82AFAC" w14:textId="77777777" w:rsidTr="0008243A">
        <w:trPr>
          <w:trHeight w:val="300"/>
        </w:trPr>
        <w:tc>
          <w:tcPr>
            <w:tcW w:w="4536" w:type="dxa"/>
            <w:tcBorders>
              <w:top w:val="nil"/>
              <w:left w:val="nil"/>
              <w:bottom w:val="nil"/>
              <w:right w:val="nil"/>
            </w:tcBorders>
            <w:shd w:val="clear" w:color="auto" w:fill="auto"/>
            <w:vAlign w:val="bottom"/>
            <w:hideMark/>
          </w:tcPr>
          <w:p w14:paraId="706615E7" w14:textId="77777777" w:rsidR="005D4B53" w:rsidRPr="006B74AA" w:rsidRDefault="005D4B53" w:rsidP="0008243A">
            <w:pPr>
              <w:jc w:val="right"/>
              <w:rPr>
                <w:rFonts w:ascii="Verdana" w:hAnsi="Verdana" w:cstheme="minorHAnsi"/>
                <w:color w:val="000000"/>
                <w:sz w:val="20"/>
                <w:szCs w:val="20"/>
              </w:rPr>
            </w:pPr>
          </w:p>
        </w:tc>
        <w:tc>
          <w:tcPr>
            <w:tcW w:w="1276" w:type="dxa"/>
            <w:gridSpan w:val="2"/>
            <w:tcBorders>
              <w:top w:val="nil"/>
              <w:left w:val="nil"/>
              <w:bottom w:val="nil"/>
              <w:right w:val="nil"/>
            </w:tcBorders>
            <w:shd w:val="clear" w:color="auto" w:fill="auto"/>
            <w:vAlign w:val="bottom"/>
            <w:hideMark/>
          </w:tcPr>
          <w:p w14:paraId="17632FFD" w14:textId="77777777" w:rsidR="005D4B53" w:rsidRPr="006B74AA" w:rsidRDefault="005D4B53" w:rsidP="0008243A">
            <w:pPr>
              <w:rPr>
                <w:rFonts w:ascii="Verdana" w:hAnsi="Verdana" w:cstheme="minorHAnsi"/>
                <w:sz w:val="20"/>
                <w:szCs w:val="20"/>
              </w:rPr>
            </w:pPr>
          </w:p>
        </w:tc>
        <w:tc>
          <w:tcPr>
            <w:tcW w:w="1134" w:type="dxa"/>
            <w:tcBorders>
              <w:top w:val="nil"/>
              <w:left w:val="nil"/>
              <w:bottom w:val="nil"/>
              <w:right w:val="nil"/>
            </w:tcBorders>
            <w:shd w:val="clear" w:color="auto" w:fill="auto"/>
            <w:vAlign w:val="bottom"/>
          </w:tcPr>
          <w:p w14:paraId="5334B422" w14:textId="77777777" w:rsidR="005D4B53" w:rsidRPr="006B74AA" w:rsidRDefault="005D4B53" w:rsidP="0008243A">
            <w:pPr>
              <w:rPr>
                <w:rFonts w:ascii="Verdana" w:hAnsi="Verdana"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7EF512C" w14:textId="77777777" w:rsidR="005D4B53" w:rsidRPr="006B74AA" w:rsidRDefault="005D4B53" w:rsidP="0008243A">
            <w:pPr>
              <w:jc w:val="right"/>
              <w:rPr>
                <w:rFonts w:ascii="Verdana" w:hAnsi="Verdana" w:cstheme="minorHAnsi"/>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14:paraId="2309D024" w14:textId="77777777" w:rsidR="005D4B53" w:rsidRPr="006B74AA" w:rsidRDefault="005D4B53" w:rsidP="0008243A">
            <w:pPr>
              <w:jc w:val="right"/>
              <w:rPr>
                <w:rFonts w:ascii="Verdana" w:hAnsi="Verdana" w:cstheme="minorHAnsi"/>
                <w:color w:val="000000"/>
                <w:sz w:val="20"/>
                <w:szCs w:val="20"/>
              </w:rPr>
            </w:pPr>
          </w:p>
        </w:tc>
      </w:tr>
    </w:tbl>
    <w:p w14:paraId="129A34FA" w14:textId="77777777" w:rsidR="005D4B53" w:rsidRPr="006B74AA" w:rsidRDefault="005D4B53" w:rsidP="00337AAE">
      <w:pPr>
        <w:pStyle w:val="Akapitzlist"/>
        <w:numPr>
          <w:ilvl w:val="0"/>
          <w:numId w:val="12"/>
        </w:numPr>
        <w:autoSpaceDE w:val="0"/>
        <w:autoSpaceDN w:val="0"/>
        <w:adjustRightInd w:val="0"/>
        <w:spacing w:line="360" w:lineRule="auto"/>
        <w:ind w:left="142" w:hanging="284"/>
        <w:jc w:val="both"/>
        <w:rPr>
          <w:rFonts w:ascii="Verdana" w:hAnsi="Verdana" w:cstheme="minorHAnsi"/>
          <w:b/>
          <w:sz w:val="20"/>
          <w:szCs w:val="20"/>
          <w:u w:val="single"/>
        </w:rPr>
      </w:pPr>
      <w:r w:rsidRPr="006B74AA">
        <w:rPr>
          <w:rFonts w:ascii="Verdana" w:hAnsi="Verdana" w:cstheme="minorHAnsi"/>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40EF05FB" w14:textId="77777777" w:rsidR="005D4B53" w:rsidRPr="006B74AA" w:rsidRDefault="005D4B53" w:rsidP="005D4B53">
      <w:pPr>
        <w:pStyle w:val="Akapitzlist"/>
        <w:autoSpaceDE w:val="0"/>
        <w:autoSpaceDN w:val="0"/>
        <w:adjustRightInd w:val="0"/>
        <w:spacing w:line="360" w:lineRule="auto"/>
        <w:ind w:left="142"/>
        <w:jc w:val="both"/>
        <w:rPr>
          <w:rFonts w:ascii="Verdana" w:hAnsi="Verdana" w:cstheme="minorHAnsi"/>
          <w:b/>
          <w:sz w:val="20"/>
          <w:szCs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281"/>
        <w:gridCol w:w="1784"/>
      </w:tblGrid>
      <w:tr w:rsidR="005D4B53" w:rsidRPr="006B74AA" w14:paraId="48911C94" w14:textId="77777777" w:rsidTr="0008243A">
        <w:tc>
          <w:tcPr>
            <w:tcW w:w="7797" w:type="dxa"/>
            <w:shd w:val="clear" w:color="auto" w:fill="E2EFD9" w:themeFill="accent6" w:themeFillTint="33"/>
          </w:tcPr>
          <w:p w14:paraId="2CC539A3" w14:textId="77777777" w:rsidR="005D4B53" w:rsidRPr="006B74AA" w:rsidRDefault="005D4B53" w:rsidP="0008243A">
            <w:pPr>
              <w:contextualSpacing/>
              <w:jc w:val="both"/>
              <w:rPr>
                <w:rFonts w:ascii="Verdana" w:hAnsi="Verdana" w:cstheme="minorHAnsi"/>
                <w:sz w:val="20"/>
                <w:szCs w:val="20"/>
              </w:rPr>
            </w:pPr>
            <w:r w:rsidRPr="006B74AA">
              <w:rPr>
                <w:rFonts w:ascii="Verdana" w:hAnsi="Verdana" w:cstheme="minorHAnsi"/>
                <w:sz w:val="20"/>
                <w:szCs w:val="20"/>
              </w:rPr>
              <w:t>Oświadczamy że przedmiotowa dostawa/usługa:</w:t>
            </w:r>
          </w:p>
        </w:tc>
        <w:tc>
          <w:tcPr>
            <w:tcW w:w="1838" w:type="dxa"/>
            <w:shd w:val="clear" w:color="auto" w:fill="E2EFD9" w:themeFill="accent6" w:themeFillTint="33"/>
          </w:tcPr>
          <w:p w14:paraId="2540F8AF" w14:textId="77777777" w:rsidR="005D4B53" w:rsidRPr="006B74AA" w:rsidRDefault="005D4B53" w:rsidP="0008243A">
            <w:pPr>
              <w:pStyle w:val="Akapitzlist"/>
              <w:ind w:left="312"/>
              <w:jc w:val="both"/>
              <w:rPr>
                <w:rFonts w:ascii="Verdana" w:hAnsi="Verdana" w:cstheme="minorHAnsi"/>
                <w:sz w:val="20"/>
                <w:szCs w:val="20"/>
              </w:rPr>
            </w:pPr>
            <w:r w:rsidRPr="006B74AA">
              <w:rPr>
                <w:rFonts w:ascii="Verdana" w:hAnsi="Verdana" w:cstheme="minorHAnsi"/>
                <w:sz w:val="20"/>
                <w:szCs w:val="20"/>
              </w:rPr>
              <w:t>Kod PKWIU</w:t>
            </w:r>
          </w:p>
        </w:tc>
      </w:tr>
      <w:tr w:rsidR="005D4B53" w:rsidRPr="006B74AA" w14:paraId="5E45DC86" w14:textId="77777777" w:rsidTr="0008243A">
        <w:tc>
          <w:tcPr>
            <w:tcW w:w="7797" w:type="dxa"/>
            <w:shd w:val="clear" w:color="auto" w:fill="E2EFD9" w:themeFill="accent6" w:themeFillTint="33"/>
          </w:tcPr>
          <w:p w14:paraId="02022CCA" w14:textId="77777777" w:rsidR="005D4B53" w:rsidRPr="006B74AA" w:rsidRDefault="005D4B53" w:rsidP="00337AAE">
            <w:pPr>
              <w:pStyle w:val="Akapitzlist"/>
              <w:numPr>
                <w:ilvl w:val="0"/>
                <w:numId w:val="11"/>
              </w:numPr>
              <w:tabs>
                <w:tab w:val="clear" w:pos="360"/>
                <w:tab w:val="num" w:pos="176"/>
              </w:tabs>
              <w:ind w:left="312" w:hanging="1027"/>
              <w:contextualSpacing/>
              <w:jc w:val="both"/>
              <w:rPr>
                <w:rFonts w:ascii="Verdana" w:hAnsi="Verdana" w:cstheme="minorHAnsi"/>
                <w:sz w:val="20"/>
                <w:szCs w:val="20"/>
              </w:rPr>
            </w:pPr>
            <w:r w:rsidRPr="006B74AA">
              <w:rPr>
                <w:rFonts w:ascii="Verdana" w:hAnsi="Verdana" w:cstheme="minorHAnsi"/>
                <w:sz w:val="20"/>
                <w:szCs w:val="20"/>
              </w:rPr>
              <w:t xml:space="preserve">5.1. </w:t>
            </w:r>
            <w:r w:rsidRPr="006B74AA">
              <w:rPr>
                <w:rFonts w:ascii="Verdana" w:hAnsi="Verdana" w:cstheme="minorHAnsi"/>
                <w:b/>
                <w:sz w:val="20"/>
                <w:szCs w:val="20"/>
              </w:rPr>
              <w:t>podlega  pod Mechanizm Podzielonej Płatności MPP – na podstawie załącznika nr 15 do ustawy o VAT</w:t>
            </w:r>
            <w:r w:rsidRPr="006B74AA">
              <w:rPr>
                <w:rFonts w:ascii="Verdana" w:hAnsi="Verdana" w:cstheme="minorHAnsi"/>
                <w:sz w:val="20"/>
                <w:szCs w:val="20"/>
              </w:rPr>
              <w:t xml:space="preserve">  </w:t>
            </w:r>
          </w:p>
        </w:tc>
        <w:tc>
          <w:tcPr>
            <w:tcW w:w="1838" w:type="dxa"/>
            <w:shd w:val="clear" w:color="auto" w:fill="E2EFD9" w:themeFill="accent6" w:themeFillTint="33"/>
          </w:tcPr>
          <w:p w14:paraId="287CFEC0" w14:textId="77777777" w:rsidR="005D4B53" w:rsidRPr="006B74AA" w:rsidRDefault="005D4B53" w:rsidP="00337AAE">
            <w:pPr>
              <w:pStyle w:val="Akapitzlist"/>
              <w:numPr>
                <w:ilvl w:val="0"/>
                <w:numId w:val="11"/>
              </w:numPr>
              <w:tabs>
                <w:tab w:val="clear" w:pos="360"/>
                <w:tab w:val="num" w:pos="176"/>
              </w:tabs>
              <w:ind w:left="312" w:hanging="1027"/>
              <w:contextualSpacing/>
              <w:jc w:val="both"/>
              <w:rPr>
                <w:rFonts w:ascii="Verdana" w:hAnsi="Verdana" w:cstheme="minorHAnsi"/>
                <w:sz w:val="20"/>
                <w:szCs w:val="20"/>
              </w:rPr>
            </w:pPr>
          </w:p>
        </w:tc>
      </w:tr>
      <w:tr w:rsidR="005D4B53" w:rsidRPr="006B74AA" w14:paraId="47BCC373" w14:textId="77777777" w:rsidTr="0008243A">
        <w:tc>
          <w:tcPr>
            <w:tcW w:w="7797" w:type="dxa"/>
            <w:shd w:val="clear" w:color="auto" w:fill="E2EFD9" w:themeFill="accent6" w:themeFillTint="33"/>
          </w:tcPr>
          <w:p w14:paraId="3929EA2E" w14:textId="77777777" w:rsidR="005D4B53" w:rsidRPr="006B74AA" w:rsidRDefault="005D4B53" w:rsidP="00337AAE">
            <w:pPr>
              <w:pStyle w:val="Akapitzlist"/>
              <w:numPr>
                <w:ilvl w:val="0"/>
                <w:numId w:val="11"/>
              </w:numPr>
              <w:tabs>
                <w:tab w:val="clear" w:pos="360"/>
                <w:tab w:val="num" w:pos="176"/>
              </w:tabs>
              <w:ind w:left="312" w:hanging="1311"/>
              <w:contextualSpacing/>
              <w:jc w:val="both"/>
              <w:rPr>
                <w:rFonts w:ascii="Verdana" w:hAnsi="Verdana" w:cstheme="minorHAnsi"/>
                <w:sz w:val="20"/>
                <w:szCs w:val="20"/>
              </w:rPr>
            </w:pPr>
            <w:r w:rsidRPr="006B74AA">
              <w:rPr>
                <w:rFonts w:ascii="Verdana" w:hAnsi="Verdana" w:cstheme="minorHAnsi"/>
                <w:sz w:val="20"/>
                <w:szCs w:val="20"/>
              </w:rPr>
              <w:t xml:space="preserve">5.2. </w:t>
            </w:r>
            <w:r w:rsidRPr="006B74AA">
              <w:rPr>
                <w:rFonts w:ascii="Verdana" w:hAnsi="Verdana" w:cstheme="minorHAnsi"/>
                <w:b/>
                <w:sz w:val="20"/>
                <w:szCs w:val="20"/>
              </w:rPr>
              <w:t>nie podlega pod Mechanizm Podzielonej Płatności MPP</w:t>
            </w:r>
            <w:r w:rsidRPr="006B74AA">
              <w:rPr>
                <w:rFonts w:ascii="Verdana" w:hAnsi="Verdana" w:cstheme="minorHAnsi"/>
                <w:sz w:val="20"/>
                <w:szCs w:val="20"/>
              </w:rPr>
              <w:t xml:space="preserve"> </w:t>
            </w:r>
          </w:p>
        </w:tc>
        <w:tc>
          <w:tcPr>
            <w:tcW w:w="1838" w:type="dxa"/>
            <w:shd w:val="clear" w:color="auto" w:fill="E2EFD9" w:themeFill="accent6" w:themeFillTint="33"/>
          </w:tcPr>
          <w:p w14:paraId="1809B6F6" w14:textId="77777777" w:rsidR="005D4B53" w:rsidRPr="006B74AA" w:rsidRDefault="005D4B53" w:rsidP="00337AAE">
            <w:pPr>
              <w:pStyle w:val="Akapitzlist"/>
              <w:numPr>
                <w:ilvl w:val="0"/>
                <w:numId w:val="11"/>
              </w:numPr>
              <w:tabs>
                <w:tab w:val="clear" w:pos="360"/>
                <w:tab w:val="num" w:pos="176"/>
              </w:tabs>
              <w:ind w:left="312" w:hanging="1311"/>
              <w:contextualSpacing/>
              <w:jc w:val="both"/>
              <w:rPr>
                <w:rFonts w:ascii="Verdana" w:hAnsi="Verdana" w:cstheme="minorHAnsi"/>
                <w:sz w:val="20"/>
                <w:szCs w:val="20"/>
              </w:rPr>
            </w:pPr>
          </w:p>
        </w:tc>
      </w:tr>
      <w:tr w:rsidR="005D4B53" w:rsidRPr="006B74AA" w14:paraId="6C778D94" w14:textId="77777777" w:rsidTr="0008243A">
        <w:tc>
          <w:tcPr>
            <w:tcW w:w="7797" w:type="dxa"/>
            <w:shd w:val="clear" w:color="auto" w:fill="E2EFD9" w:themeFill="accent6" w:themeFillTint="33"/>
          </w:tcPr>
          <w:p w14:paraId="2FA2E294" w14:textId="77777777" w:rsidR="005D4B53" w:rsidRPr="006B74AA" w:rsidRDefault="005D4B53" w:rsidP="00337AAE">
            <w:pPr>
              <w:pStyle w:val="Akapitzlist"/>
              <w:numPr>
                <w:ilvl w:val="0"/>
                <w:numId w:val="11"/>
              </w:numPr>
              <w:tabs>
                <w:tab w:val="clear" w:pos="360"/>
                <w:tab w:val="num" w:pos="176"/>
              </w:tabs>
              <w:ind w:left="312" w:hanging="1311"/>
              <w:contextualSpacing/>
              <w:jc w:val="both"/>
              <w:rPr>
                <w:rFonts w:ascii="Verdana" w:hAnsi="Verdana" w:cstheme="minorHAnsi"/>
                <w:sz w:val="20"/>
                <w:szCs w:val="20"/>
              </w:rPr>
            </w:pPr>
            <w:r w:rsidRPr="006B74AA">
              <w:rPr>
                <w:rFonts w:ascii="Verdana" w:hAnsi="Verdana" w:cstheme="minorHAnsi"/>
                <w:sz w:val="20"/>
                <w:szCs w:val="20"/>
              </w:rPr>
              <w:t>*niepotrzebne skreślić</w:t>
            </w:r>
          </w:p>
        </w:tc>
        <w:tc>
          <w:tcPr>
            <w:tcW w:w="1838" w:type="dxa"/>
            <w:shd w:val="clear" w:color="auto" w:fill="E2EFD9" w:themeFill="accent6" w:themeFillTint="33"/>
          </w:tcPr>
          <w:p w14:paraId="16DB0C67" w14:textId="77777777" w:rsidR="005D4B53" w:rsidRPr="006B74AA" w:rsidRDefault="005D4B53" w:rsidP="00337AAE">
            <w:pPr>
              <w:pStyle w:val="Akapitzlist"/>
              <w:numPr>
                <w:ilvl w:val="0"/>
                <w:numId w:val="11"/>
              </w:numPr>
              <w:tabs>
                <w:tab w:val="clear" w:pos="360"/>
                <w:tab w:val="num" w:pos="176"/>
              </w:tabs>
              <w:ind w:left="312" w:hanging="1311"/>
              <w:contextualSpacing/>
              <w:jc w:val="both"/>
              <w:rPr>
                <w:rFonts w:ascii="Verdana" w:hAnsi="Verdana" w:cstheme="minorHAnsi"/>
                <w:sz w:val="20"/>
                <w:szCs w:val="20"/>
              </w:rPr>
            </w:pPr>
          </w:p>
        </w:tc>
      </w:tr>
    </w:tbl>
    <w:p w14:paraId="417F4F84" w14:textId="77777777" w:rsidR="005D4B53" w:rsidRPr="006B74AA" w:rsidRDefault="005D4B53" w:rsidP="005D4B53">
      <w:pPr>
        <w:pStyle w:val="Akapitzlist"/>
        <w:autoSpaceDE w:val="0"/>
        <w:autoSpaceDN w:val="0"/>
        <w:adjustRightInd w:val="0"/>
        <w:spacing w:line="360" w:lineRule="auto"/>
        <w:ind w:left="142"/>
        <w:rPr>
          <w:rFonts w:ascii="Verdana" w:hAnsi="Verdana" w:cstheme="minorHAnsi"/>
          <w:b/>
          <w:sz w:val="20"/>
          <w:szCs w:val="20"/>
          <w:u w:val="single"/>
        </w:rPr>
      </w:pPr>
    </w:p>
    <w:p w14:paraId="4C1A5265" w14:textId="77777777" w:rsidR="005D4B53" w:rsidRPr="006B74AA" w:rsidRDefault="005D4B53" w:rsidP="00337AAE">
      <w:pPr>
        <w:pStyle w:val="Akapitzlist"/>
        <w:numPr>
          <w:ilvl w:val="0"/>
          <w:numId w:val="12"/>
        </w:numPr>
        <w:autoSpaceDE w:val="0"/>
        <w:autoSpaceDN w:val="0"/>
        <w:adjustRightInd w:val="0"/>
        <w:spacing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lastRenderedPageBreak/>
        <w:t>Podpisy Komisji:</w:t>
      </w:r>
    </w:p>
    <w:tbl>
      <w:tblPr>
        <w:tblStyle w:val="Tabela-Siatka"/>
        <w:tblW w:w="0" w:type="auto"/>
        <w:tblLook w:val="04A0" w:firstRow="1" w:lastRow="0" w:firstColumn="1" w:lastColumn="0" w:noHBand="0" w:noVBand="1"/>
      </w:tblPr>
      <w:tblGrid>
        <w:gridCol w:w="2278"/>
        <w:gridCol w:w="2251"/>
        <w:gridCol w:w="2279"/>
        <w:gridCol w:w="2252"/>
      </w:tblGrid>
      <w:tr w:rsidR="005D4B53" w:rsidRPr="006B74AA" w14:paraId="62B67513" w14:textId="77777777" w:rsidTr="0008243A">
        <w:tc>
          <w:tcPr>
            <w:tcW w:w="4814" w:type="dxa"/>
            <w:gridSpan w:val="2"/>
          </w:tcPr>
          <w:p w14:paraId="28D7C58F" w14:textId="77777777" w:rsidR="005D4B53" w:rsidRPr="006B74AA" w:rsidRDefault="005D4B53" w:rsidP="0008243A">
            <w:pPr>
              <w:autoSpaceDE w:val="0"/>
              <w:autoSpaceDN w:val="0"/>
              <w:adjustRightInd w:val="0"/>
              <w:jc w:val="center"/>
              <w:rPr>
                <w:rFonts w:ascii="Verdana" w:hAnsi="Verdana" w:cstheme="minorHAnsi"/>
                <w:sz w:val="20"/>
                <w:szCs w:val="20"/>
              </w:rPr>
            </w:pPr>
            <w:r w:rsidRPr="006B74AA">
              <w:rPr>
                <w:rFonts w:ascii="Verdana" w:hAnsi="Verdana" w:cstheme="minorHAnsi"/>
                <w:b/>
                <w:bCs/>
                <w:iCs/>
                <w:sz w:val="20"/>
                <w:szCs w:val="20"/>
              </w:rPr>
              <w:t>ZAMAWIAJĄCY</w:t>
            </w:r>
          </w:p>
        </w:tc>
        <w:tc>
          <w:tcPr>
            <w:tcW w:w="4816" w:type="dxa"/>
            <w:gridSpan w:val="2"/>
          </w:tcPr>
          <w:p w14:paraId="78C2C2C2" w14:textId="77777777" w:rsidR="005D4B53" w:rsidRPr="006B74AA" w:rsidRDefault="005D4B53" w:rsidP="0008243A">
            <w:pPr>
              <w:autoSpaceDE w:val="0"/>
              <w:autoSpaceDN w:val="0"/>
              <w:adjustRightInd w:val="0"/>
              <w:jc w:val="center"/>
              <w:rPr>
                <w:rFonts w:ascii="Verdana" w:hAnsi="Verdana" w:cstheme="minorHAnsi"/>
                <w:sz w:val="20"/>
                <w:szCs w:val="20"/>
              </w:rPr>
            </w:pPr>
            <w:r w:rsidRPr="006B74AA">
              <w:rPr>
                <w:rFonts w:ascii="Verdana" w:hAnsi="Verdana" w:cstheme="minorHAnsi"/>
                <w:b/>
                <w:bCs/>
                <w:iCs/>
                <w:sz w:val="20"/>
                <w:szCs w:val="20"/>
              </w:rPr>
              <w:t>WYKONAWCA</w:t>
            </w:r>
          </w:p>
        </w:tc>
      </w:tr>
      <w:tr w:rsidR="005D4B53" w:rsidRPr="006B74AA" w14:paraId="061BA691" w14:textId="77777777" w:rsidTr="0008243A">
        <w:tc>
          <w:tcPr>
            <w:tcW w:w="2407" w:type="dxa"/>
          </w:tcPr>
          <w:p w14:paraId="0CB649A0" w14:textId="77777777" w:rsidR="005D4B53" w:rsidRPr="006B74AA" w:rsidRDefault="005D4B53" w:rsidP="0008243A">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Imię i nazwisko</w:t>
            </w:r>
          </w:p>
        </w:tc>
        <w:tc>
          <w:tcPr>
            <w:tcW w:w="2407" w:type="dxa"/>
          </w:tcPr>
          <w:p w14:paraId="48332BEF" w14:textId="77777777" w:rsidR="005D4B53" w:rsidRPr="006B74AA" w:rsidRDefault="005D4B53" w:rsidP="0008243A">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podpis</w:t>
            </w:r>
          </w:p>
        </w:tc>
        <w:tc>
          <w:tcPr>
            <w:tcW w:w="2408" w:type="dxa"/>
          </w:tcPr>
          <w:p w14:paraId="6E293B20" w14:textId="77777777" w:rsidR="005D4B53" w:rsidRPr="006B74AA" w:rsidRDefault="005D4B53" w:rsidP="0008243A">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Imię i nazwisko</w:t>
            </w:r>
          </w:p>
        </w:tc>
        <w:tc>
          <w:tcPr>
            <w:tcW w:w="2408" w:type="dxa"/>
          </w:tcPr>
          <w:p w14:paraId="3ECE2985" w14:textId="77777777" w:rsidR="005D4B53" w:rsidRPr="006B74AA" w:rsidRDefault="005D4B53" w:rsidP="0008243A">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podpis</w:t>
            </w:r>
          </w:p>
        </w:tc>
      </w:tr>
      <w:tr w:rsidR="005D4B53" w:rsidRPr="006B74AA" w14:paraId="3C740D29" w14:textId="77777777" w:rsidTr="0008243A">
        <w:tc>
          <w:tcPr>
            <w:tcW w:w="2407" w:type="dxa"/>
          </w:tcPr>
          <w:p w14:paraId="6DD1B495" w14:textId="77777777" w:rsidR="005D4B53" w:rsidRPr="006B74AA" w:rsidRDefault="005D4B53" w:rsidP="0008243A">
            <w:pPr>
              <w:autoSpaceDE w:val="0"/>
              <w:autoSpaceDN w:val="0"/>
              <w:adjustRightInd w:val="0"/>
              <w:rPr>
                <w:rFonts w:ascii="Verdana" w:hAnsi="Verdana" w:cstheme="minorHAnsi"/>
                <w:sz w:val="20"/>
                <w:szCs w:val="20"/>
              </w:rPr>
            </w:pPr>
            <w:r w:rsidRPr="006B74AA">
              <w:rPr>
                <w:rFonts w:ascii="Verdana" w:hAnsi="Verdana" w:cstheme="minorHAnsi"/>
                <w:sz w:val="20"/>
                <w:szCs w:val="20"/>
              </w:rPr>
              <w:t>1</w:t>
            </w:r>
          </w:p>
        </w:tc>
        <w:tc>
          <w:tcPr>
            <w:tcW w:w="2407" w:type="dxa"/>
          </w:tcPr>
          <w:p w14:paraId="2109A2E7" w14:textId="77777777" w:rsidR="005D4B53" w:rsidRPr="006B74AA" w:rsidRDefault="005D4B53" w:rsidP="0008243A">
            <w:pPr>
              <w:autoSpaceDE w:val="0"/>
              <w:autoSpaceDN w:val="0"/>
              <w:adjustRightInd w:val="0"/>
              <w:rPr>
                <w:rFonts w:ascii="Verdana" w:hAnsi="Verdana" w:cstheme="minorHAnsi"/>
                <w:sz w:val="20"/>
                <w:szCs w:val="20"/>
              </w:rPr>
            </w:pPr>
          </w:p>
        </w:tc>
        <w:tc>
          <w:tcPr>
            <w:tcW w:w="2408" w:type="dxa"/>
          </w:tcPr>
          <w:p w14:paraId="09BB4B9E" w14:textId="77777777" w:rsidR="005D4B53" w:rsidRPr="006B74AA" w:rsidRDefault="005D4B53" w:rsidP="0008243A">
            <w:pPr>
              <w:autoSpaceDE w:val="0"/>
              <w:autoSpaceDN w:val="0"/>
              <w:adjustRightInd w:val="0"/>
              <w:rPr>
                <w:rFonts w:ascii="Verdana" w:hAnsi="Verdana" w:cstheme="minorHAnsi"/>
                <w:sz w:val="20"/>
                <w:szCs w:val="20"/>
              </w:rPr>
            </w:pPr>
            <w:r w:rsidRPr="006B74AA">
              <w:rPr>
                <w:rFonts w:ascii="Verdana" w:hAnsi="Verdana" w:cstheme="minorHAnsi"/>
                <w:sz w:val="20"/>
                <w:szCs w:val="20"/>
              </w:rPr>
              <w:t>1</w:t>
            </w:r>
          </w:p>
        </w:tc>
        <w:tc>
          <w:tcPr>
            <w:tcW w:w="2408" w:type="dxa"/>
          </w:tcPr>
          <w:p w14:paraId="71509BC0" w14:textId="77777777" w:rsidR="005D4B53" w:rsidRPr="006B74AA" w:rsidRDefault="005D4B53" w:rsidP="0008243A">
            <w:pPr>
              <w:autoSpaceDE w:val="0"/>
              <w:autoSpaceDN w:val="0"/>
              <w:adjustRightInd w:val="0"/>
              <w:rPr>
                <w:rFonts w:ascii="Verdana" w:hAnsi="Verdana" w:cstheme="minorHAnsi"/>
                <w:sz w:val="20"/>
                <w:szCs w:val="20"/>
              </w:rPr>
            </w:pPr>
          </w:p>
        </w:tc>
      </w:tr>
      <w:tr w:rsidR="005D4B53" w:rsidRPr="006B74AA" w14:paraId="632433FE" w14:textId="77777777" w:rsidTr="0008243A">
        <w:tc>
          <w:tcPr>
            <w:tcW w:w="2407" w:type="dxa"/>
          </w:tcPr>
          <w:p w14:paraId="4B29B3D6" w14:textId="77777777" w:rsidR="005D4B53" w:rsidRPr="006B74AA" w:rsidRDefault="005D4B53" w:rsidP="0008243A">
            <w:pPr>
              <w:autoSpaceDE w:val="0"/>
              <w:autoSpaceDN w:val="0"/>
              <w:adjustRightInd w:val="0"/>
              <w:rPr>
                <w:rFonts w:ascii="Verdana" w:hAnsi="Verdana" w:cstheme="minorHAnsi"/>
                <w:sz w:val="20"/>
                <w:szCs w:val="20"/>
              </w:rPr>
            </w:pPr>
            <w:r w:rsidRPr="006B74AA">
              <w:rPr>
                <w:rFonts w:ascii="Verdana" w:hAnsi="Verdana" w:cstheme="minorHAnsi"/>
                <w:sz w:val="20"/>
                <w:szCs w:val="20"/>
              </w:rPr>
              <w:t>2</w:t>
            </w:r>
          </w:p>
        </w:tc>
        <w:tc>
          <w:tcPr>
            <w:tcW w:w="2407" w:type="dxa"/>
          </w:tcPr>
          <w:p w14:paraId="19E4FFB2" w14:textId="77777777" w:rsidR="005D4B53" w:rsidRPr="006B74AA" w:rsidRDefault="005D4B53" w:rsidP="0008243A">
            <w:pPr>
              <w:autoSpaceDE w:val="0"/>
              <w:autoSpaceDN w:val="0"/>
              <w:adjustRightInd w:val="0"/>
              <w:rPr>
                <w:rFonts w:ascii="Verdana" w:hAnsi="Verdana" w:cstheme="minorHAnsi"/>
                <w:sz w:val="20"/>
                <w:szCs w:val="20"/>
              </w:rPr>
            </w:pPr>
          </w:p>
        </w:tc>
        <w:tc>
          <w:tcPr>
            <w:tcW w:w="2408" w:type="dxa"/>
          </w:tcPr>
          <w:p w14:paraId="0132192C" w14:textId="77777777" w:rsidR="005D4B53" w:rsidRPr="006B74AA" w:rsidRDefault="005D4B53" w:rsidP="0008243A">
            <w:pPr>
              <w:autoSpaceDE w:val="0"/>
              <w:autoSpaceDN w:val="0"/>
              <w:adjustRightInd w:val="0"/>
              <w:rPr>
                <w:rFonts w:ascii="Verdana" w:hAnsi="Verdana" w:cstheme="minorHAnsi"/>
                <w:sz w:val="20"/>
                <w:szCs w:val="20"/>
              </w:rPr>
            </w:pPr>
            <w:r w:rsidRPr="006B74AA">
              <w:rPr>
                <w:rFonts w:ascii="Verdana" w:hAnsi="Verdana" w:cstheme="minorHAnsi"/>
                <w:sz w:val="20"/>
                <w:szCs w:val="20"/>
              </w:rPr>
              <w:t>2</w:t>
            </w:r>
          </w:p>
        </w:tc>
        <w:tc>
          <w:tcPr>
            <w:tcW w:w="2408" w:type="dxa"/>
          </w:tcPr>
          <w:p w14:paraId="79FC67BA" w14:textId="77777777" w:rsidR="005D4B53" w:rsidRPr="006B74AA" w:rsidRDefault="005D4B53" w:rsidP="0008243A">
            <w:pPr>
              <w:autoSpaceDE w:val="0"/>
              <w:autoSpaceDN w:val="0"/>
              <w:adjustRightInd w:val="0"/>
              <w:rPr>
                <w:rFonts w:ascii="Verdana" w:hAnsi="Verdana" w:cstheme="minorHAnsi"/>
                <w:sz w:val="20"/>
                <w:szCs w:val="20"/>
              </w:rPr>
            </w:pPr>
          </w:p>
        </w:tc>
      </w:tr>
      <w:tr w:rsidR="005D4B53" w:rsidRPr="006B74AA" w14:paraId="6F6588F1" w14:textId="77777777" w:rsidTr="0008243A">
        <w:tc>
          <w:tcPr>
            <w:tcW w:w="2407" w:type="dxa"/>
          </w:tcPr>
          <w:p w14:paraId="7EEB9287" w14:textId="77777777" w:rsidR="005D4B53" w:rsidRPr="006B74AA" w:rsidRDefault="005D4B53" w:rsidP="0008243A">
            <w:pPr>
              <w:autoSpaceDE w:val="0"/>
              <w:autoSpaceDN w:val="0"/>
              <w:adjustRightInd w:val="0"/>
              <w:rPr>
                <w:rFonts w:ascii="Verdana" w:hAnsi="Verdana" w:cstheme="minorHAnsi"/>
                <w:sz w:val="20"/>
                <w:szCs w:val="20"/>
              </w:rPr>
            </w:pPr>
            <w:r w:rsidRPr="006B74AA">
              <w:rPr>
                <w:rFonts w:ascii="Verdana" w:hAnsi="Verdana" w:cstheme="minorHAnsi"/>
                <w:sz w:val="20"/>
                <w:szCs w:val="20"/>
              </w:rPr>
              <w:t>3</w:t>
            </w:r>
          </w:p>
        </w:tc>
        <w:tc>
          <w:tcPr>
            <w:tcW w:w="2407" w:type="dxa"/>
          </w:tcPr>
          <w:p w14:paraId="2E613D87" w14:textId="77777777" w:rsidR="005D4B53" w:rsidRPr="006B74AA" w:rsidRDefault="005D4B53" w:rsidP="0008243A">
            <w:pPr>
              <w:autoSpaceDE w:val="0"/>
              <w:autoSpaceDN w:val="0"/>
              <w:adjustRightInd w:val="0"/>
              <w:rPr>
                <w:rFonts w:ascii="Verdana" w:hAnsi="Verdana" w:cstheme="minorHAnsi"/>
                <w:sz w:val="20"/>
                <w:szCs w:val="20"/>
              </w:rPr>
            </w:pPr>
          </w:p>
        </w:tc>
        <w:tc>
          <w:tcPr>
            <w:tcW w:w="2408" w:type="dxa"/>
          </w:tcPr>
          <w:p w14:paraId="638240E1" w14:textId="77777777" w:rsidR="005D4B53" w:rsidRPr="006B74AA" w:rsidRDefault="005D4B53" w:rsidP="0008243A">
            <w:pPr>
              <w:autoSpaceDE w:val="0"/>
              <w:autoSpaceDN w:val="0"/>
              <w:adjustRightInd w:val="0"/>
              <w:rPr>
                <w:rFonts w:ascii="Verdana" w:hAnsi="Verdana" w:cstheme="minorHAnsi"/>
                <w:sz w:val="20"/>
                <w:szCs w:val="20"/>
              </w:rPr>
            </w:pPr>
            <w:r w:rsidRPr="006B74AA">
              <w:rPr>
                <w:rFonts w:ascii="Verdana" w:hAnsi="Verdana" w:cstheme="minorHAnsi"/>
                <w:sz w:val="20"/>
                <w:szCs w:val="20"/>
              </w:rPr>
              <w:t>3</w:t>
            </w:r>
          </w:p>
        </w:tc>
        <w:tc>
          <w:tcPr>
            <w:tcW w:w="2408" w:type="dxa"/>
          </w:tcPr>
          <w:p w14:paraId="16FFD39A" w14:textId="77777777" w:rsidR="005D4B53" w:rsidRPr="006B74AA" w:rsidRDefault="005D4B53" w:rsidP="0008243A">
            <w:pPr>
              <w:autoSpaceDE w:val="0"/>
              <w:autoSpaceDN w:val="0"/>
              <w:adjustRightInd w:val="0"/>
              <w:rPr>
                <w:rFonts w:ascii="Verdana" w:hAnsi="Verdana" w:cstheme="minorHAnsi"/>
                <w:sz w:val="20"/>
                <w:szCs w:val="20"/>
              </w:rPr>
            </w:pPr>
          </w:p>
        </w:tc>
      </w:tr>
    </w:tbl>
    <w:p w14:paraId="43315D2F" w14:textId="77777777" w:rsidR="002D11F8" w:rsidRPr="006B74AA" w:rsidRDefault="002D11F8" w:rsidP="002D11F8">
      <w:pPr>
        <w:spacing w:after="200" w:line="276" w:lineRule="auto"/>
        <w:rPr>
          <w:rFonts w:ascii="Verdana" w:hAnsi="Verdana" w:cstheme="minorHAnsi"/>
          <w:b/>
          <w:sz w:val="20"/>
          <w:szCs w:val="20"/>
        </w:rPr>
      </w:pPr>
    </w:p>
    <w:p w14:paraId="220C2399" w14:textId="77777777" w:rsidR="005D4B53" w:rsidRDefault="005D4B53" w:rsidP="002D11F8">
      <w:pPr>
        <w:spacing w:line="300" w:lineRule="auto"/>
        <w:rPr>
          <w:rFonts w:ascii="Verdana" w:hAnsi="Verdana" w:cstheme="minorHAnsi"/>
          <w:b/>
          <w:sz w:val="20"/>
          <w:szCs w:val="20"/>
        </w:rPr>
        <w:sectPr w:rsidR="005D4B53" w:rsidSect="007C5073">
          <w:headerReference w:type="default" r:id="rId20"/>
          <w:footerReference w:type="default" r:id="rId21"/>
          <w:headerReference w:type="first" r:id="rId22"/>
          <w:pgSz w:w="11906" w:h="16838"/>
          <w:pgMar w:top="851" w:right="1418" w:bottom="851" w:left="1418" w:header="708" w:footer="708" w:gutter="0"/>
          <w:cols w:space="708"/>
          <w:titlePg/>
          <w:docGrid w:linePitch="360"/>
        </w:sectPr>
      </w:pPr>
    </w:p>
    <w:p w14:paraId="3926AA85" w14:textId="6970A8E4" w:rsidR="005D4B53" w:rsidRDefault="005D4B53" w:rsidP="002D11F8">
      <w:pPr>
        <w:spacing w:line="300" w:lineRule="auto"/>
        <w:rPr>
          <w:rFonts w:ascii="Verdana" w:hAnsi="Verdana" w:cstheme="minorHAnsi"/>
          <w:b/>
          <w:sz w:val="20"/>
          <w:szCs w:val="20"/>
        </w:rPr>
      </w:pPr>
    </w:p>
    <w:p w14:paraId="7ECB9910" w14:textId="77777777" w:rsidR="005D4B53" w:rsidRDefault="005D4B53" w:rsidP="002D11F8">
      <w:pPr>
        <w:spacing w:line="300" w:lineRule="auto"/>
        <w:rPr>
          <w:rFonts w:ascii="Verdana" w:hAnsi="Verdana" w:cstheme="minorHAnsi"/>
          <w:b/>
          <w:sz w:val="20"/>
          <w:szCs w:val="20"/>
        </w:rPr>
      </w:pPr>
    </w:p>
    <w:p w14:paraId="20EAB9B2" w14:textId="77777777" w:rsidR="005D4B53" w:rsidRDefault="005D4B53" w:rsidP="002D11F8">
      <w:pPr>
        <w:spacing w:line="300" w:lineRule="auto"/>
        <w:rPr>
          <w:rFonts w:ascii="Verdana" w:hAnsi="Verdana" w:cstheme="minorHAnsi"/>
          <w:b/>
          <w:sz w:val="20"/>
          <w:szCs w:val="20"/>
        </w:rPr>
      </w:pPr>
    </w:p>
    <w:p w14:paraId="1C3AA860" w14:textId="77777777" w:rsidR="005D4B53" w:rsidRDefault="005D4B53" w:rsidP="002D11F8">
      <w:pPr>
        <w:spacing w:line="300" w:lineRule="auto"/>
        <w:rPr>
          <w:rFonts w:ascii="Verdana" w:hAnsi="Verdana" w:cstheme="minorHAnsi"/>
          <w:b/>
          <w:sz w:val="20"/>
          <w:szCs w:val="20"/>
        </w:rPr>
      </w:pPr>
    </w:p>
    <w:p w14:paraId="37FE2915" w14:textId="77777777" w:rsidR="005D4B53" w:rsidRDefault="005D4B53" w:rsidP="002D11F8">
      <w:pPr>
        <w:spacing w:line="300" w:lineRule="auto"/>
        <w:rPr>
          <w:rFonts w:ascii="Verdana" w:hAnsi="Verdana" w:cstheme="minorHAnsi"/>
          <w:b/>
          <w:sz w:val="20"/>
          <w:szCs w:val="20"/>
        </w:rPr>
      </w:pPr>
    </w:p>
    <w:p w14:paraId="3A732A9A" w14:textId="77777777" w:rsidR="005D4B53" w:rsidRDefault="005D4B53" w:rsidP="002D11F8">
      <w:pPr>
        <w:spacing w:line="300" w:lineRule="auto"/>
        <w:rPr>
          <w:rFonts w:ascii="Verdana" w:hAnsi="Verdana" w:cstheme="minorHAnsi"/>
          <w:b/>
          <w:sz w:val="20"/>
          <w:szCs w:val="20"/>
        </w:rPr>
      </w:pPr>
    </w:p>
    <w:p w14:paraId="1F99F7E3" w14:textId="77777777" w:rsidR="005D4B53" w:rsidRDefault="005D4B53" w:rsidP="002D11F8">
      <w:pPr>
        <w:spacing w:line="300" w:lineRule="auto"/>
        <w:rPr>
          <w:rFonts w:ascii="Verdana" w:hAnsi="Verdana" w:cstheme="minorHAnsi"/>
          <w:b/>
          <w:sz w:val="20"/>
          <w:szCs w:val="20"/>
        </w:rPr>
      </w:pPr>
    </w:p>
    <w:p w14:paraId="06706B1A" w14:textId="77777777" w:rsidR="005D4B53" w:rsidRDefault="005D4B53" w:rsidP="002D11F8">
      <w:pPr>
        <w:spacing w:line="300" w:lineRule="auto"/>
        <w:rPr>
          <w:rFonts w:ascii="Verdana" w:hAnsi="Verdana" w:cstheme="minorHAnsi"/>
          <w:b/>
          <w:sz w:val="20"/>
          <w:szCs w:val="20"/>
        </w:rPr>
      </w:pPr>
    </w:p>
    <w:p w14:paraId="25ACA922" w14:textId="77777777" w:rsidR="005D4B53" w:rsidRDefault="005D4B53" w:rsidP="002D11F8">
      <w:pPr>
        <w:spacing w:line="300" w:lineRule="auto"/>
        <w:rPr>
          <w:rFonts w:ascii="Verdana" w:hAnsi="Verdana" w:cstheme="minorHAnsi"/>
          <w:b/>
          <w:sz w:val="20"/>
          <w:szCs w:val="20"/>
        </w:rPr>
      </w:pPr>
    </w:p>
    <w:p w14:paraId="0083E0A7" w14:textId="77777777" w:rsidR="005D4B53" w:rsidRDefault="005D4B53" w:rsidP="002D11F8">
      <w:pPr>
        <w:spacing w:line="300" w:lineRule="auto"/>
        <w:rPr>
          <w:rFonts w:ascii="Verdana" w:hAnsi="Verdana" w:cstheme="minorHAnsi"/>
          <w:b/>
          <w:sz w:val="20"/>
          <w:szCs w:val="20"/>
        </w:rPr>
      </w:pPr>
    </w:p>
    <w:p w14:paraId="1AFD2534" w14:textId="77777777" w:rsidR="005D4B53" w:rsidRDefault="005D4B53" w:rsidP="002D11F8">
      <w:pPr>
        <w:spacing w:line="300" w:lineRule="auto"/>
        <w:rPr>
          <w:rFonts w:ascii="Verdana" w:hAnsi="Verdana" w:cstheme="minorHAnsi"/>
          <w:b/>
          <w:sz w:val="20"/>
          <w:szCs w:val="20"/>
        </w:rPr>
      </w:pPr>
    </w:p>
    <w:p w14:paraId="3C6B1ED2" w14:textId="77777777" w:rsidR="005D4B53" w:rsidRDefault="005D4B53" w:rsidP="002D11F8">
      <w:pPr>
        <w:spacing w:line="300" w:lineRule="auto"/>
        <w:rPr>
          <w:rFonts w:ascii="Verdana" w:hAnsi="Verdana" w:cstheme="minorHAnsi"/>
          <w:b/>
          <w:sz w:val="20"/>
          <w:szCs w:val="20"/>
        </w:rPr>
      </w:pPr>
    </w:p>
    <w:p w14:paraId="58DAC02F" w14:textId="77777777" w:rsidR="005D4B53" w:rsidRDefault="005D4B53" w:rsidP="002D11F8">
      <w:pPr>
        <w:spacing w:line="300" w:lineRule="auto"/>
        <w:rPr>
          <w:rFonts w:ascii="Verdana" w:hAnsi="Verdana" w:cstheme="minorHAnsi"/>
          <w:b/>
          <w:sz w:val="20"/>
          <w:szCs w:val="20"/>
        </w:rPr>
      </w:pPr>
    </w:p>
    <w:p w14:paraId="111ECA8F" w14:textId="77777777" w:rsidR="005D4B53" w:rsidRDefault="005D4B53" w:rsidP="002D11F8">
      <w:pPr>
        <w:spacing w:line="300" w:lineRule="auto"/>
        <w:rPr>
          <w:rFonts w:ascii="Verdana" w:hAnsi="Verdana" w:cstheme="minorHAnsi"/>
          <w:b/>
          <w:sz w:val="20"/>
          <w:szCs w:val="20"/>
        </w:rPr>
      </w:pPr>
    </w:p>
    <w:p w14:paraId="3084871F" w14:textId="77777777" w:rsidR="005D4B53" w:rsidRDefault="005D4B53" w:rsidP="002D11F8">
      <w:pPr>
        <w:spacing w:line="300" w:lineRule="auto"/>
        <w:rPr>
          <w:rFonts w:ascii="Verdana" w:hAnsi="Verdana" w:cstheme="minorHAnsi"/>
          <w:b/>
          <w:sz w:val="20"/>
          <w:szCs w:val="20"/>
        </w:rPr>
      </w:pPr>
    </w:p>
    <w:p w14:paraId="61125725" w14:textId="77777777" w:rsidR="005D4B53" w:rsidRDefault="005D4B53" w:rsidP="002D11F8">
      <w:pPr>
        <w:spacing w:line="300" w:lineRule="auto"/>
        <w:rPr>
          <w:rFonts w:ascii="Verdana" w:hAnsi="Verdana" w:cstheme="minorHAnsi"/>
          <w:b/>
          <w:sz w:val="20"/>
          <w:szCs w:val="20"/>
        </w:rPr>
      </w:pPr>
    </w:p>
    <w:p w14:paraId="6EE3CFA0" w14:textId="77777777" w:rsidR="005D4B53" w:rsidRDefault="005D4B53" w:rsidP="002D11F8">
      <w:pPr>
        <w:spacing w:line="300" w:lineRule="auto"/>
        <w:rPr>
          <w:rFonts w:ascii="Verdana" w:hAnsi="Verdana" w:cstheme="minorHAnsi"/>
          <w:b/>
          <w:sz w:val="20"/>
          <w:szCs w:val="20"/>
        </w:rPr>
      </w:pPr>
    </w:p>
    <w:p w14:paraId="5D7E5886" w14:textId="77777777" w:rsidR="005D4B53" w:rsidRDefault="005D4B53" w:rsidP="002D11F8">
      <w:pPr>
        <w:spacing w:line="300" w:lineRule="auto"/>
        <w:rPr>
          <w:rFonts w:ascii="Verdana" w:hAnsi="Verdana" w:cstheme="minorHAnsi"/>
          <w:b/>
          <w:sz w:val="20"/>
          <w:szCs w:val="20"/>
        </w:rPr>
      </w:pPr>
    </w:p>
    <w:p w14:paraId="485E80B1" w14:textId="77777777" w:rsidR="005D4B53" w:rsidRDefault="005D4B53" w:rsidP="002D11F8">
      <w:pPr>
        <w:spacing w:line="300" w:lineRule="auto"/>
        <w:rPr>
          <w:rFonts w:ascii="Verdana" w:hAnsi="Verdana" w:cstheme="minorHAnsi"/>
          <w:b/>
          <w:sz w:val="20"/>
          <w:szCs w:val="20"/>
        </w:rPr>
      </w:pPr>
    </w:p>
    <w:p w14:paraId="65EAA88D" w14:textId="77777777" w:rsidR="005D4B53" w:rsidRDefault="005D4B53" w:rsidP="002D11F8">
      <w:pPr>
        <w:spacing w:line="300" w:lineRule="auto"/>
        <w:rPr>
          <w:rFonts w:ascii="Verdana" w:hAnsi="Verdana" w:cstheme="minorHAnsi"/>
          <w:b/>
          <w:sz w:val="20"/>
          <w:szCs w:val="20"/>
        </w:rPr>
      </w:pPr>
    </w:p>
    <w:p w14:paraId="1FA6DB28" w14:textId="2F2AFC0E" w:rsidR="005D4B53" w:rsidRDefault="005D4B53" w:rsidP="002D11F8">
      <w:pPr>
        <w:spacing w:line="300" w:lineRule="auto"/>
        <w:rPr>
          <w:rFonts w:ascii="Verdana" w:hAnsi="Verdana" w:cstheme="minorHAnsi"/>
          <w:b/>
          <w:sz w:val="20"/>
          <w:szCs w:val="20"/>
        </w:rPr>
      </w:pPr>
    </w:p>
    <w:p w14:paraId="6A5E0D71" w14:textId="309DACAA" w:rsidR="00706716" w:rsidRDefault="00706716" w:rsidP="002D11F8">
      <w:pPr>
        <w:spacing w:line="300" w:lineRule="auto"/>
        <w:rPr>
          <w:rFonts w:ascii="Verdana" w:hAnsi="Verdana" w:cstheme="minorHAnsi"/>
          <w:b/>
          <w:sz w:val="20"/>
          <w:szCs w:val="20"/>
        </w:rPr>
      </w:pPr>
    </w:p>
    <w:p w14:paraId="1D063122" w14:textId="77777777" w:rsidR="005D4B53" w:rsidRDefault="005D4B53" w:rsidP="002D11F8">
      <w:pPr>
        <w:spacing w:line="300" w:lineRule="auto"/>
        <w:rPr>
          <w:rFonts w:ascii="Verdana" w:hAnsi="Verdana" w:cstheme="minorHAnsi"/>
          <w:b/>
          <w:sz w:val="20"/>
          <w:szCs w:val="20"/>
        </w:rPr>
      </w:pPr>
    </w:p>
    <w:p w14:paraId="041F868D" w14:textId="77777777" w:rsidR="005D4B53" w:rsidRDefault="005D4B53" w:rsidP="002D11F8">
      <w:pPr>
        <w:spacing w:line="300" w:lineRule="auto"/>
        <w:rPr>
          <w:rFonts w:ascii="Verdana" w:hAnsi="Verdana" w:cstheme="minorHAnsi"/>
          <w:b/>
          <w:sz w:val="20"/>
          <w:szCs w:val="20"/>
        </w:rPr>
      </w:pPr>
    </w:p>
    <w:p w14:paraId="3EBFC908" w14:textId="2EBC2D38"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10 do Umowy ……...................................................………</w:t>
      </w:r>
    </w:p>
    <w:p w14:paraId="5E900980" w14:textId="77777777" w:rsidR="002D11F8" w:rsidRPr="006B74AA" w:rsidRDefault="002D11F8" w:rsidP="002D11F8">
      <w:pPr>
        <w:spacing w:after="200" w:line="276" w:lineRule="auto"/>
        <w:rPr>
          <w:rFonts w:ascii="Verdana" w:hAnsi="Verdana" w:cstheme="minorHAnsi"/>
          <w:b/>
          <w:sz w:val="20"/>
          <w:szCs w:val="20"/>
        </w:rPr>
      </w:pPr>
    </w:p>
    <w:p w14:paraId="56C96C49"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t>Wykaz podwykonawców</w:t>
      </w:r>
      <w:r w:rsidRPr="006B74AA" w:rsidDel="00EE69AF">
        <w:rPr>
          <w:rFonts w:ascii="Verdana" w:hAnsi="Verdana" w:cstheme="minorHAnsi"/>
          <w:b/>
          <w:sz w:val="20"/>
          <w:szCs w:val="20"/>
        </w:rPr>
        <w:t xml:space="preserve"> </w:t>
      </w:r>
    </w:p>
    <w:p w14:paraId="084BFEDF" w14:textId="77777777" w:rsidR="002D11F8" w:rsidRPr="006B74AA" w:rsidRDefault="002D11F8" w:rsidP="002D11F8">
      <w:pPr>
        <w:spacing w:line="360" w:lineRule="auto"/>
        <w:jc w:val="center"/>
        <w:rPr>
          <w:rFonts w:ascii="Verdana" w:hAnsi="Verdana" w:cstheme="minorHAnsi"/>
          <w:b/>
          <w:sz w:val="20"/>
          <w:szCs w:val="20"/>
        </w:rPr>
      </w:pPr>
    </w:p>
    <w:p w14:paraId="667D5606"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 xml:space="preserve">WZÓR WYKAZU PODWYKONAWCÓW </w:t>
      </w:r>
    </w:p>
    <w:p w14:paraId="715A1A0A" w14:textId="77777777" w:rsidR="002D11F8" w:rsidRPr="006B74AA" w:rsidRDefault="002D11F8" w:rsidP="002D11F8">
      <w:pPr>
        <w:spacing w:line="360" w:lineRule="auto"/>
        <w:jc w:val="center"/>
        <w:rPr>
          <w:rFonts w:ascii="Verdana" w:hAnsi="Verdana" w:cstheme="minorHAnsi"/>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2D11F8" w:rsidRPr="006B74AA" w14:paraId="4A1B57EF" w14:textId="77777777"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8A5E71F"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7FA062E7"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6FF4588"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Zakres Usług</w:t>
            </w:r>
          </w:p>
        </w:tc>
      </w:tr>
      <w:tr w:rsidR="002D11F8" w:rsidRPr="006B74AA" w14:paraId="35AE24B2"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094A63"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777447"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AB4D076"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0D10C86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4C294BB"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D0C27E"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EC23FA7"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19C3E8D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7E3FB7E"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033EAD6"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2C4FA52"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3053C21E"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BC76947" w14:textId="77777777" w:rsidR="002D11F8" w:rsidRPr="006B74AA" w:rsidRDefault="002D11F8" w:rsidP="002D11F8">
            <w:pPr>
              <w:spacing w:before="20" w:after="20" w:line="360" w:lineRule="auto"/>
              <w:ind w:left="142"/>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1E89FA" w14:textId="77777777" w:rsidR="002D11F8" w:rsidRPr="006B74AA" w:rsidRDefault="002D11F8" w:rsidP="002D11F8">
            <w:pPr>
              <w:spacing w:before="20" w:after="20" w:line="360" w:lineRule="auto"/>
              <w:ind w:left="142"/>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AA03D13" w14:textId="77777777" w:rsidR="002D11F8" w:rsidRPr="006B74AA" w:rsidRDefault="002D11F8" w:rsidP="002D11F8">
            <w:pPr>
              <w:spacing w:before="20" w:after="20" w:line="360" w:lineRule="auto"/>
              <w:rPr>
                <w:rFonts w:ascii="Verdana" w:hAnsi="Verdana" w:cstheme="minorHAnsi"/>
                <w:sz w:val="20"/>
                <w:szCs w:val="20"/>
              </w:rPr>
            </w:pPr>
          </w:p>
        </w:tc>
      </w:tr>
    </w:tbl>
    <w:p w14:paraId="184AC5ED" w14:textId="77777777" w:rsidR="002D11F8" w:rsidRPr="006B74AA" w:rsidRDefault="002D11F8" w:rsidP="002D11F8">
      <w:pPr>
        <w:spacing w:line="360" w:lineRule="auto"/>
        <w:rPr>
          <w:rFonts w:ascii="Verdana" w:hAnsi="Verdana" w:cstheme="minorHAnsi"/>
          <w:sz w:val="20"/>
          <w:szCs w:val="20"/>
        </w:rPr>
      </w:pPr>
    </w:p>
    <w:p w14:paraId="0797E473"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r>
    </w:p>
    <w:p w14:paraId="6923D0F6"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type="page"/>
      </w:r>
    </w:p>
    <w:p w14:paraId="1E146E9F"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11 do Umowy ……...................................................………</w:t>
      </w:r>
    </w:p>
    <w:p w14:paraId="10E489E7" w14:textId="77777777" w:rsidR="002D11F8" w:rsidRPr="006B74AA" w:rsidRDefault="002D11F8" w:rsidP="002D11F8">
      <w:pPr>
        <w:spacing w:after="200" w:line="276" w:lineRule="auto"/>
        <w:rPr>
          <w:rFonts w:ascii="Verdana" w:hAnsi="Verdana" w:cstheme="minorHAnsi"/>
          <w:b/>
          <w:sz w:val="20"/>
          <w:szCs w:val="20"/>
        </w:rPr>
      </w:pPr>
    </w:p>
    <w:p w14:paraId="2BEC3BA2" w14:textId="77777777" w:rsidR="002C4301" w:rsidRPr="002C4301" w:rsidRDefault="002C4301" w:rsidP="002C4301">
      <w:pPr>
        <w:spacing w:after="200" w:line="276" w:lineRule="auto"/>
        <w:rPr>
          <w:rFonts w:ascii="Verdana" w:hAnsi="Verdana" w:cstheme="minorHAnsi"/>
          <w:b/>
          <w:sz w:val="20"/>
          <w:szCs w:val="20"/>
        </w:rPr>
      </w:pPr>
      <w:r w:rsidRPr="002C4301">
        <w:rPr>
          <w:rFonts w:ascii="Verdana" w:hAnsi="Verdana" w:cstheme="minorHAnsi"/>
          <w:b/>
          <w:sz w:val="20"/>
          <w:szCs w:val="20"/>
        </w:rPr>
        <w:t>Klauzula informacyjna. Informacja o Administratorze danych osobowych dla Pełnomocników, Reprezentantów i osób kontaktowych ze strony Wykonawcy</w:t>
      </w:r>
    </w:p>
    <w:p w14:paraId="20B8873A" w14:textId="77777777" w:rsidR="002C4301" w:rsidRPr="002C4301" w:rsidRDefault="002C4301" w:rsidP="002C4301">
      <w:pPr>
        <w:spacing w:line="304" w:lineRule="exact"/>
        <w:ind w:left="1134" w:hanging="708"/>
        <w:jc w:val="center"/>
        <w:rPr>
          <w:rFonts w:ascii="Verdana" w:hAnsi="Verdana" w:cstheme="minorHAnsi"/>
          <w:i/>
          <w:sz w:val="20"/>
          <w:szCs w:val="20"/>
        </w:rPr>
      </w:pPr>
      <w:r w:rsidRPr="002C4301" w:rsidDel="00705DD1">
        <w:rPr>
          <w:rFonts w:ascii="Verdana" w:hAnsi="Verdana" w:cstheme="minorHAnsi"/>
          <w:b/>
          <w:i/>
          <w:sz w:val="20"/>
          <w:szCs w:val="20"/>
        </w:rPr>
        <w:t xml:space="preserve"> </w:t>
      </w:r>
      <w:r w:rsidRPr="002C4301">
        <w:rPr>
          <w:rFonts w:ascii="Verdana" w:hAnsi="Verdana" w:cstheme="minorHAnsi"/>
          <w:i/>
          <w:sz w:val="20"/>
          <w:szCs w:val="20"/>
        </w:rPr>
        <w:t>(dla pełnomocników, reprezentantów, pracowników i współpracowników Wykonawcy wskazanych do kontaktów i realizacji umowy)</w:t>
      </w:r>
    </w:p>
    <w:p w14:paraId="62287996" w14:textId="77777777" w:rsidR="002C4301" w:rsidRPr="002C4301" w:rsidRDefault="002C4301" w:rsidP="002C4301">
      <w:pPr>
        <w:spacing w:after="0" w:line="304" w:lineRule="exact"/>
        <w:ind w:left="1134" w:hanging="708"/>
        <w:jc w:val="both"/>
        <w:rPr>
          <w:rFonts w:ascii="Verdana" w:hAnsi="Verdana" w:cstheme="minorHAnsi"/>
          <w:b/>
          <w:i/>
          <w:sz w:val="20"/>
          <w:szCs w:val="20"/>
          <w:u w:val="single"/>
        </w:rPr>
      </w:pPr>
    </w:p>
    <w:p w14:paraId="45CD4E34" w14:textId="77777777" w:rsidR="002C4301" w:rsidRPr="002C4301" w:rsidRDefault="002C4301" w:rsidP="002C4301">
      <w:pPr>
        <w:spacing w:line="304" w:lineRule="exact"/>
        <w:ind w:left="1134" w:hanging="708"/>
        <w:jc w:val="both"/>
        <w:rPr>
          <w:rFonts w:ascii="Verdana" w:hAnsi="Verdana" w:cstheme="minorHAnsi"/>
          <w:i/>
          <w:sz w:val="20"/>
          <w:szCs w:val="20"/>
        </w:rPr>
      </w:pPr>
      <w:r w:rsidRPr="002C4301">
        <w:rPr>
          <w:rFonts w:ascii="Verdana" w:hAnsi="Verdana" w:cstheme="minorHAnsi"/>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2C4301">
        <w:rPr>
          <w:rFonts w:ascii="Verdana" w:hAnsi="Verdana" w:cstheme="minorHAnsi"/>
          <w:b/>
          <w:i/>
          <w:sz w:val="20"/>
          <w:szCs w:val="20"/>
        </w:rPr>
        <w:t>RODO</w:t>
      </w:r>
      <w:r w:rsidRPr="002C4301">
        <w:rPr>
          <w:rFonts w:ascii="Verdana" w:hAnsi="Verdana" w:cstheme="minorHAnsi"/>
          <w:i/>
          <w:sz w:val="20"/>
          <w:szCs w:val="20"/>
        </w:rPr>
        <w:t>), informujemy:</w:t>
      </w:r>
    </w:p>
    <w:p w14:paraId="703DEB24" w14:textId="77777777" w:rsidR="002C4301" w:rsidRPr="002C4301" w:rsidRDefault="002C4301" w:rsidP="00337AAE">
      <w:pPr>
        <w:numPr>
          <w:ilvl w:val="0"/>
          <w:numId w:val="7"/>
        </w:numPr>
        <w:spacing w:after="0" w:line="304" w:lineRule="exact"/>
        <w:ind w:left="1134" w:hanging="708"/>
        <w:jc w:val="both"/>
        <w:rPr>
          <w:rFonts w:ascii="Verdana" w:hAnsi="Verdana" w:cstheme="minorHAnsi"/>
          <w:b/>
          <w:i/>
          <w:sz w:val="20"/>
          <w:szCs w:val="20"/>
        </w:rPr>
      </w:pPr>
      <w:r w:rsidRPr="002C4301">
        <w:rPr>
          <w:rFonts w:ascii="Verdana" w:hAnsi="Verdana" w:cstheme="minorHAnsi"/>
          <w:i/>
          <w:sz w:val="20"/>
          <w:szCs w:val="20"/>
        </w:rPr>
        <w:t xml:space="preserve">Administratorem Pana/Pani danych osobowych podanych przez Pana/Panią jest Enea Elektrownia Połaniec Spółka Akcyjna (w skrócie: Enea Połaniec S.A.)  z siedzibą w Zawadzie 26, 28-230 Połaniec (dalej: </w:t>
      </w:r>
      <w:r w:rsidRPr="002C4301">
        <w:rPr>
          <w:rFonts w:ascii="Verdana" w:hAnsi="Verdana" w:cstheme="minorHAnsi"/>
          <w:b/>
          <w:i/>
          <w:sz w:val="20"/>
          <w:szCs w:val="20"/>
        </w:rPr>
        <w:t>Administrator</w:t>
      </w:r>
      <w:r w:rsidRPr="002C4301">
        <w:rPr>
          <w:rFonts w:ascii="Verdana" w:hAnsi="Verdana" w:cstheme="minorHAnsi"/>
          <w:i/>
          <w:sz w:val="20"/>
          <w:szCs w:val="20"/>
        </w:rPr>
        <w:t>).</w:t>
      </w:r>
    </w:p>
    <w:p w14:paraId="1272C482" w14:textId="77777777" w:rsidR="002C4301" w:rsidRPr="002C4301" w:rsidRDefault="002C4301" w:rsidP="002C4301">
      <w:pPr>
        <w:spacing w:after="0" w:line="304" w:lineRule="exact"/>
        <w:ind w:left="1134" w:hanging="708"/>
        <w:jc w:val="both"/>
        <w:rPr>
          <w:rFonts w:ascii="Verdana" w:hAnsi="Verdana" w:cstheme="minorHAnsi"/>
          <w:i/>
          <w:sz w:val="20"/>
          <w:szCs w:val="20"/>
        </w:rPr>
      </w:pPr>
      <w:r w:rsidRPr="002C4301">
        <w:rPr>
          <w:rFonts w:ascii="Verdana" w:hAnsi="Verdana" w:cstheme="minorHAnsi"/>
          <w:i/>
          <w:sz w:val="20"/>
          <w:szCs w:val="20"/>
        </w:rPr>
        <w:t>Dane kontaktowe:</w:t>
      </w:r>
    </w:p>
    <w:p w14:paraId="57E96F97" w14:textId="77777777" w:rsidR="002C4301" w:rsidRPr="002C4301" w:rsidRDefault="002C4301" w:rsidP="00337AAE">
      <w:pPr>
        <w:numPr>
          <w:ilvl w:val="0"/>
          <w:numId w:val="8"/>
        </w:numPr>
        <w:spacing w:after="0" w:line="304" w:lineRule="exact"/>
        <w:ind w:left="1134" w:hanging="708"/>
        <w:jc w:val="both"/>
        <w:rPr>
          <w:rFonts w:ascii="Verdana" w:hAnsi="Verdana" w:cstheme="minorHAnsi"/>
          <w:b/>
          <w:i/>
          <w:sz w:val="20"/>
          <w:szCs w:val="20"/>
        </w:rPr>
      </w:pPr>
      <w:r w:rsidRPr="002C4301">
        <w:rPr>
          <w:rFonts w:ascii="Verdana" w:hAnsi="Verdana" w:cstheme="minorHAnsi"/>
          <w:b/>
          <w:i/>
          <w:sz w:val="20"/>
          <w:szCs w:val="20"/>
        </w:rPr>
        <w:t xml:space="preserve">Inspektor Ochrony Danych - </w:t>
      </w:r>
      <w:r w:rsidRPr="002C4301">
        <w:rPr>
          <w:rFonts w:ascii="Verdana" w:hAnsi="Verdana" w:cstheme="minorHAnsi"/>
          <w:i/>
          <w:sz w:val="20"/>
          <w:szCs w:val="20"/>
        </w:rPr>
        <w:t xml:space="preserve">e-mail: </w:t>
      </w:r>
      <w:hyperlink r:id="rId23" w:history="1">
        <w:r w:rsidRPr="002C4301">
          <w:rPr>
            <w:rFonts w:ascii="Verdana" w:hAnsi="Verdana" w:cstheme="minorHAnsi"/>
            <w:i/>
            <w:color w:val="0563C1" w:themeColor="hyperlink"/>
            <w:sz w:val="20"/>
            <w:szCs w:val="20"/>
            <w:u w:val="single"/>
          </w:rPr>
          <w:t>eep.iod@enea.pl</w:t>
        </w:r>
      </w:hyperlink>
      <w:r w:rsidRPr="002C4301">
        <w:rPr>
          <w:rFonts w:ascii="Verdana" w:hAnsi="Verdana" w:cstheme="minorHAnsi"/>
          <w:i/>
          <w:sz w:val="20"/>
          <w:szCs w:val="20"/>
        </w:rPr>
        <w:t>, telefon: 15/865 6383</w:t>
      </w:r>
    </w:p>
    <w:p w14:paraId="316ACED2" w14:textId="77777777" w:rsidR="002C4301" w:rsidRPr="002C4301" w:rsidRDefault="002C4301" w:rsidP="00337AAE">
      <w:pPr>
        <w:numPr>
          <w:ilvl w:val="0"/>
          <w:numId w:val="7"/>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Pana/Pani dane osobowe przetwarzane będą w celu zawarcia, realizacji, rozliczenia i wykonania niniejszej Umowy bądź usługi, realizacji obowiązków podatkowych i rachunkowych oraz ustalenia, dochodzenia bądź obrony roszczeń.</w:t>
      </w:r>
    </w:p>
    <w:p w14:paraId="698D1565" w14:textId="77777777" w:rsidR="002C4301" w:rsidRPr="002C4301" w:rsidRDefault="002C4301" w:rsidP="00337AAE">
      <w:pPr>
        <w:numPr>
          <w:ilvl w:val="0"/>
          <w:numId w:val="7"/>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2C4301">
        <w:rPr>
          <w:rFonts w:ascii="Verdana" w:hAnsi="Verdana" w:cstheme="minorHAnsi"/>
          <w:b/>
          <w:i/>
          <w:sz w:val="20"/>
          <w:szCs w:val="20"/>
        </w:rPr>
        <w:t xml:space="preserve">RODO - </w:t>
      </w:r>
      <w:r w:rsidRPr="002C4301">
        <w:rPr>
          <w:rFonts w:ascii="Verdana" w:hAnsi="Verdana" w:cstheme="minorHAnsi"/>
          <w:i/>
          <w:sz w:val="20"/>
          <w:szCs w:val="20"/>
        </w:rPr>
        <w:t xml:space="preserve">przetwarzanie jest niezbędne do wykonania umowy, wypełnienia obowiązku prawnego ciążącego na administratorze lub wynika z prawnie uzasadnionych interesów realizowanych przez administratora. </w:t>
      </w:r>
    </w:p>
    <w:p w14:paraId="647AABFD" w14:textId="77777777" w:rsidR="002C4301" w:rsidRPr="002C4301" w:rsidRDefault="002C4301" w:rsidP="00337AAE">
      <w:pPr>
        <w:numPr>
          <w:ilvl w:val="0"/>
          <w:numId w:val="7"/>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Podanie przez Pana/Panią danych osobowych jest dobrowolne, ale niezbędne do zawarcia i późniejszej realizacji umowy bądź usługi.</w:t>
      </w:r>
    </w:p>
    <w:p w14:paraId="5125031E" w14:textId="77777777" w:rsidR="002C4301" w:rsidRPr="002C4301" w:rsidRDefault="002C4301" w:rsidP="00337AAE">
      <w:pPr>
        <w:numPr>
          <w:ilvl w:val="0"/>
          <w:numId w:val="7"/>
        </w:numPr>
        <w:spacing w:after="120" w:line="240" w:lineRule="auto"/>
        <w:ind w:left="1134" w:hanging="708"/>
        <w:jc w:val="both"/>
        <w:rPr>
          <w:rFonts w:ascii="Verdana" w:hAnsi="Verdana" w:cstheme="minorHAnsi"/>
          <w:i/>
          <w:sz w:val="20"/>
          <w:szCs w:val="20"/>
        </w:rPr>
      </w:pPr>
      <w:r w:rsidRPr="002C4301">
        <w:rPr>
          <w:rFonts w:ascii="Verdana" w:hAnsi="Verdana" w:cstheme="minorHAnsi"/>
          <w:i/>
          <w:sz w:val="20"/>
          <w:szCs w:val="20"/>
        </w:rPr>
        <w:t>Administrator pozyskał Pana/Pani dane osobowe bezpośrednio od Wykonawcy lub osoby oddelegowanej przez Wykonawcę do realizacji dostawy lub usługi.</w:t>
      </w:r>
    </w:p>
    <w:p w14:paraId="13F5798E" w14:textId="77777777" w:rsidR="002C4301" w:rsidRPr="002C4301" w:rsidRDefault="002C4301" w:rsidP="00337AAE">
      <w:pPr>
        <w:numPr>
          <w:ilvl w:val="0"/>
          <w:numId w:val="7"/>
        </w:numPr>
        <w:spacing w:after="120" w:line="240" w:lineRule="auto"/>
        <w:ind w:left="1134" w:hanging="708"/>
        <w:jc w:val="both"/>
        <w:rPr>
          <w:rFonts w:ascii="Verdana" w:hAnsi="Verdana" w:cstheme="minorHAnsi"/>
          <w:i/>
          <w:sz w:val="20"/>
          <w:szCs w:val="20"/>
        </w:rPr>
      </w:pPr>
      <w:r w:rsidRPr="002C4301">
        <w:rPr>
          <w:rFonts w:ascii="Verdana" w:hAnsi="Verdana" w:cstheme="minorHAnsi"/>
          <w:i/>
          <w:sz w:val="20"/>
          <w:szCs w:val="20"/>
        </w:rPr>
        <w:t>Odbiorcami Pana/Pani danych osobowych danych osobowych ze strony Wykonawcy mogą być:</w:t>
      </w:r>
    </w:p>
    <w:p w14:paraId="4B450664" w14:textId="77777777" w:rsidR="002C4301" w:rsidRPr="002C4301" w:rsidRDefault="002C4301" w:rsidP="00337AAE">
      <w:pPr>
        <w:numPr>
          <w:ilvl w:val="1"/>
          <w:numId w:val="7"/>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podmioty świadczące na rzecz Administratora usługi prawne,</w:t>
      </w:r>
    </w:p>
    <w:p w14:paraId="321300F2" w14:textId="77777777" w:rsidR="002C4301" w:rsidRPr="002C4301" w:rsidRDefault="002C4301" w:rsidP="00337AAE">
      <w:pPr>
        <w:numPr>
          <w:ilvl w:val="1"/>
          <w:numId w:val="7"/>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podmioty Grupy Kapitałowej ENEA,</w:t>
      </w:r>
    </w:p>
    <w:p w14:paraId="1E181CDB" w14:textId="77777777" w:rsidR="002C4301" w:rsidRPr="002C4301" w:rsidRDefault="002C4301" w:rsidP="00337AAE">
      <w:pPr>
        <w:numPr>
          <w:ilvl w:val="1"/>
          <w:numId w:val="7"/>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banki w zakresie realizacji płatności,</w:t>
      </w:r>
    </w:p>
    <w:p w14:paraId="1E17C857" w14:textId="77777777" w:rsidR="002C4301" w:rsidRPr="002C4301" w:rsidRDefault="002C4301" w:rsidP="00337AAE">
      <w:pPr>
        <w:numPr>
          <w:ilvl w:val="1"/>
          <w:numId w:val="7"/>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116D6FB9" w14:textId="77777777" w:rsidR="002C4301" w:rsidRPr="002C4301" w:rsidRDefault="002C4301" w:rsidP="002C4301">
      <w:pPr>
        <w:spacing w:line="276" w:lineRule="auto"/>
        <w:ind w:left="1134"/>
        <w:contextualSpacing/>
        <w:jc w:val="both"/>
        <w:rPr>
          <w:rFonts w:ascii="Verdana" w:hAnsi="Verdana" w:cstheme="minorHAnsi"/>
          <w:i/>
          <w:sz w:val="20"/>
          <w:szCs w:val="20"/>
        </w:rPr>
      </w:pPr>
      <w:r w:rsidRPr="002C4301">
        <w:rPr>
          <w:rFonts w:ascii="Verdana" w:hAnsi="Verdana" w:cstheme="minorHAnsi"/>
          <w:i/>
          <w:sz w:val="20"/>
          <w:szCs w:val="20"/>
        </w:rPr>
        <w:t xml:space="preserve">Zgodnie z zawartymi z takimi podmiotami umowami powierzenia przetwarzania danych osobowych, Administrator wymaga od tych dostawców usług zgodnego </w:t>
      </w:r>
      <w:r w:rsidRPr="002C4301">
        <w:rPr>
          <w:rFonts w:ascii="Verdana" w:hAnsi="Verdana" w:cstheme="minorHAnsi"/>
          <w:i/>
          <w:sz w:val="20"/>
          <w:szCs w:val="20"/>
        </w:rPr>
        <w:lastRenderedPageBreak/>
        <w:t>z przepisami prawa, wysokiego stopnia ochrony prywatności i bezpieczeństwa danych osobowych przetwarzanych przez nich w imieniu Administratora.</w:t>
      </w:r>
    </w:p>
    <w:p w14:paraId="2E63D5F0" w14:textId="77777777" w:rsidR="002C4301" w:rsidRPr="002C4301" w:rsidRDefault="002C4301" w:rsidP="002C4301">
      <w:pPr>
        <w:autoSpaceDE w:val="0"/>
        <w:autoSpaceDN w:val="0"/>
        <w:adjustRightInd w:val="0"/>
        <w:spacing w:line="276" w:lineRule="auto"/>
        <w:ind w:left="1134"/>
        <w:rPr>
          <w:rFonts w:ascii="Verdana" w:hAnsi="Verdana" w:cstheme="minorHAnsi"/>
          <w:i/>
          <w:sz w:val="20"/>
          <w:szCs w:val="20"/>
        </w:rPr>
      </w:pPr>
    </w:p>
    <w:p w14:paraId="471327D6" w14:textId="77777777" w:rsidR="002C4301" w:rsidRPr="002C4301" w:rsidRDefault="002C4301" w:rsidP="002C4301">
      <w:pPr>
        <w:autoSpaceDE w:val="0"/>
        <w:autoSpaceDN w:val="0"/>
        <w:adjustRightInd w:val="0"/>
        <w:spacing w:line="276" w:lineRule="auto"/>
        <w:ind w:left="1134"/>
        <w:rPr>
          <w:rFonts w:ascii="Verdana" w:hAnsi="Verdana" w:cstheme="minorHAnsi"/>
          <w:i/>
          <w:sz w:val="20"/>
          <w:szCs w:val="20"/>
        </w:rPr>
      </w:pPr>
      <w:r w:rsidRPr="002C4301">
        <w:rPr>
          <w:rFonts w:ascii="Verdana" w:hAnsi="Verdana" w:cstheme="minorHAnsi"/>
          <w:i/>
          <w:sz w:val="20"/>
          <w:szCs w:val="20"/>
        </w:rPr>
        <w:t>W stosownych przypadkach dane osobowe będą także przekazywane podmiotom, którym przysługuje prawo dostępu do tych danych na podstawie odrębnych przepisów/uregulowań prawnych.</w:t>
      </w:r>
    </w:p>
    <w:p w14:paraId="44EC19CE" w14:textId="77777777" w:rsidR="002C4301" w:rsidRPr="002C4301" w:rsidRDefault="002C4301" w:rsidP="00337AAE">
      <w:pPr>
        <w:numPr>
          <w:ilvl w:val="0"/>
          <w:numId w:val="7"/>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0A6BE3E" w14:textId="77777777" w:rsidR="002C4301" w:rsidRPr="002C4301" w:rsidRDefault="002C4301" w:rsidP="00337AAE">
      <w:pPr>
        <w:numPr>
          <w:ilvl w:val="0"/>
          <w:numId w:val="7"/>
        </w:numPr>
        <w:spacing w:after="0" w:line="276" w:lineRule="auto"/>
        <w:ind w:left="1134" w:hanging="708"/>
        <w:contextualSpacing/>
        <w:jc w:val="both"/>
        <w:rPr>
          <w:rFonts w:ascii="Verdana" w:hAnsi="Verdana" w:cstheme="minorHAnsi"/>
          <w:i/>
          <w:sz w:val="20"/>
          <w:szCs w:val="20"/>
        </w:rPr>
      </w:pPr>
      <w:r w:rsidRPr="002C4301">
        <w:rPr>
          <w:rFonts w:ascii="Verdana" w:hAnsi="Verdana" w:cstheme="minorHAnsi"/>
          <w:i/>
          <w:sz w:val="20"/>
          <w:szCs w:val="20"/>
        </w:rPr>
        <w:t>W odniesieniu do Pana/Pani danych osobowych, decyzje nie będą podejmowane w sposób zautomatyzowany (nie będą podlegały profilowaniu), stosowanie do art. 22 RODO.</w:t>
      </w:r>
    </w:p>
    <w:p w14:paraId="07DD122A" w14:textId="77777777" w:rsidR="002C4301" w:rsidRPr="002C4301" w:rsidRDefault="002C4301" w:rsidP="00337AAE">
      <w:pPr>
        <w:numPr>
          <w:ilvl w:val="0"/>
          <w:numId w:val="7"/>
        </w:numPr>
        <w:spacing w:after="0" w:line="304" w:lineRule="exact"/>
        <w:ind w:left="1134" w:hanging="708"/>
        <w:contextualSpacing/>
        <w:rPr>
          <w:rFonts w:ascii="Verdana" w:hAnsi="Verdana" w:cstheme="minorHAnsi"/>
          <w:i/>
          <w:sz w:val="20"/>
          <w:szCs w:val="20"/>
        </w:rPr>
      </w:pPr>
      <w:r w:rsidRPr="002C4301">
        <w:rPr>
          <w:rFonts w:ascii="Verdana" w:hAnsi="Verdana" w:cstheme="minorHAnsi"/>
          <w:bCs/>
          <w:i/>
          <w:sz w:val="20"/>
          <w:szCs w:val="20"/>
        </w:rPr>
        <w:t>Administrator danych nie ma zamiaru przekazywać danych osobowych do państwa trzeciego.</w:t>
      </w:r>
    </w:p>
    <w:p w14:paraId="470E8D3B" w14:textId="77777777" w:rsidR="002C4301" w:rsidRPr="002C4301" w:rsidRDefault="002C4301" w:rsidP="00337AAE">
      <w:pPr>
        <w:numPr>
          <w:ilvl w:val="0"/>
          <w:numId w:val="7"/>
        </w:numPr>
        <w:spacing w:after="0" w:line="304" w:lineRule="exact"/>
        <w:ind w:left="1134" w:hanging="708"/>
        <w:jc w:val="both"/>
        <w:rPr>
          <w:rFonts w:ascii="Verdana" w:hAnsi="Verdana" w:cstheme="minorHAnsi"/>
          <w:i/>
          <w:sz w:val="20"/>
          <w:szCs w:val="20"/>
        </w:rPr>
      </w:pPr>
      <w:r w:rsidRPr="002C4301">
        <w:rPr>
          <w:rFonts w:ascii="Verdana" w:hAnsi="Verdana" w:cstheme="minorHAnsi"/>
          <w:i/>
          <w:sz w:val="20"/>
          <w:szCs w:val="20"/>
        </w:rPr>
        <w:t xml:space="preserve">Przysługuje Panu/Pani prawo żądania: </w:t>
      </w:r>
    </w:p>
    <w:p w14:paraId="144CDE36" w14:textId="77777777" w:rsidR="002C4301" w:rsidRPr="002C4301" w:rsidRDefault="002C4301" w:rsidP="00337AAE">
      <w:pPr>
        <w:numPr>
          <w:ilvl w:val="1"/>
          <w:numId w:val="7"/>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3F585EC" w14:textId="77777777" w:rsidR="002C4301" w:rsidRPr="002C4301" w:rsidRDefault="002C4301" w:rsidP="00337AAE">
      <w:pPr>
        <w:numPr>
          <w:ilvl w:val="1"/>
          <w:numId w:val="7"/>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 xml:space="preserve">ich sprostowania – w granicach art. 16 RODO, </w:t>
      </w:r>
    </w:p>
    <w:p w14:paraId="5D1F9370" w14:textId="77777777" w:rsidR="002C4301" w:rsidRPr="002C4301" w:rsidRDefault="002C4301" w:rsidP="00337AAE">
      <w:pPr>
        <w:numPr>
          <w:ilvl w:val="1"/>
          <w:numId w:val="7"/>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 xml:space="preserve">ich usunięcia - w granicach art. 17 RODO, </w:t>
      </w:r>
    </w:p>
    <w:p w14:paraId="1F680E53" w14:textId="77777777" w:rsidR="002C4301" w:rsidRPr="002C4301" w:rsidRDefault="002C4301" w:rsidP="00337AAE">
      <w:pPr>
        <w:numPr>
          <w:ilvl w:val="1"/>
          <w:numId w:val="7"/>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ograniczenia przetwarzania - w granicach art. 18 RODO; (wystąpienie z żądaniem, o którym mowa w art. 18 ust. 1 RODO nie ogranicza przetwarzania danych osobowych do czasu zakończenia postępowania),</w:t>
      </w:r>
    </w:p>
    <w:p w14:paraId="75FA496F" w14:textId="77777777" w:rsidR="002C4301" w:rsidRPr="002C4301" w:rsidRDefault="002C4301" w:rsidP="00337AAE">
      <w:pPr>
        <w:numPr>
          <w:ilvl w:val="1"/>
          <w:numId w:val="7"/>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przenoszenia danych - w granicach art. 20 RODO,</w:t>
      </w:r>
    </w:p>
    <w:p w14:paraId="1DE02BE0" w14:textId="77777777" w:rsidR="002C4301" w:rsidRPr="002C4301" w:rsidRDefault="002C4301" w:rsidP="00337AAE">
      <w:pPr>
        <w:numPr>
          <w:ilvl w:val="1"/>
          <w:numId w:val="7"/>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prawo wniesienia sprzeciwu (w przypadku przetwarzania na podstawie art. 6 ust. 1 lit. f) RODO – w granicach art. 21 RODO,</w:t>
      </w:r>
    </w:p>
    <w:p w14:paraId="3BFFF04A" w14:textId="77777777" w:rsidR="002C4301" w:rsidRPr="002C4301" w:rsidRDefault="002C4301" w:rsidP="00337AAE">
      <w:pPr>
        <w:numPr>
          <w:ilvl w:val="0"/>
          <w:numId w:val="7"/>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 xml:space="preserve">Realizacja praw, o których mowa powyżej, może odbywać się poprzez wskazanie swoich żądań/sprzeciwu przesłane Inspektorowi Ochrony Danych na adres e-mail: </w:t>
      </w:r>
      <w:hyperlink r:id="rId24" w:history="1">
        <w:r w:rsidRPr="002C4301">
          <w:rPr>
            <w:rFonts w:ascii="Verdana" w:hAnsi="Verdana" w:cstheme="minorHAnsi"/>
            <w:i/>
            <w:color w:val="0563C1" w:themeColor="hyperlink"/>
            <w:sz w:val="20"/>
            <w:szCs w:val="20"/>
            <w:u w:val="single"/>
          </w:rPr>
          <w:t>eep.iod@enea.pl</w:t>
        </w:r>
      </w:hyperlink>
      <w:r w:rsidRPr="002C4301">
        <w:rPr>
          <w:rFonts w:ascii="Verdana" w:hAnsi="Verdana" w:cstheme="minorHAnsi"/>
          <w:i/>
          <w:sz w:val="20"/>
          <w:szCs w:val="20"/>
        </w:rPr>
        <w:t>.</w:t>
      </w:r>
    </w:p>
    <w:p w14:paraId="204E35B3" w14:textId="7EAF7213" w:rsidR="002D11F8" w:rsidRDefault="002C4301" w:rsidP="00337AAE">
      <w:pPr>
        <w:numPr>
          <w:ilvl w:val="0"/>
          <w:numId w:val="7"/>
        </w:numPr>
        <w:spacing w:after="0" w:line="304" w:lineRule="exact"/>
        <w:ind w:left="1134" w:hanging="708"/>
        <w:jc w:val="both"/>
        <w:rPr>
          <w:rFonts w:ascii="Verdana" w:hAnsi="Verdana" w:cstheme="minorHAnsi"/>
          <w:i/>
          <w:sz w:val="20"/>
          <w:szCs w:val="20"/>
        </w:rPr>
      </w:pPr>
      <w:r w:rsidRPr="002C4301">
        <w:rPr>
          <w:rFonts w:ascii="Verdana" w:hAnsi="Verdana" w:cstheme="minorHAnsi"/>
          <w:i/>
          <w:sz w:val="20"/>
          <w:szCs w:val="20"/>
        </w:rPr>
        <w:t>Przysługuje Panu/Pani prawo wniesienia skargi do Prezesa Urzędu Ochrony Danych Osobowych w przypadku, gdy uzna Pan/Pani, iż przetwarzanie danych osobowych przez Administratora narusza przepisy o ochronie danych osobowych.”</w:t>
      </w:r>
    </w:p>
    <w:p w14:paraId="2BB83FF6" w14:textId="2A52D9DB" w:rsidR="00706716" w:rsidRDefault="00706716" w:rsidP="00706716">
      <w:pPr>
        <w:spacing w:after="0" w:line="304" w:lineRule="exact"/>
        <w:jc w:val="both"/>
        <w:rPr>
          <w:rFonts w:ascii="Verdana" w:hAnsi="Verdana" w:cstheme="minorHAnsi"/>
          <w:i/>
          <w:sz w:val="20"/>
          <w:szCs w:val="20"/>
        </w:rPr>
      </w:pPr>
    </w:p>
    <w:p w14:paraId="477C7A54" w14:textId="22ABD907" w:rsidR="00706716" w:rsidRDefault="00706716" w:rsidP="00706716">
      <w:pPr>
        <w:spacing w:after="0" w:line="304" w:lineRule="exact"/>
        <w:jc w:val="both"/>
        <w:rPr>
          <w:rFonts w:ascii="Verdana" w:hAnsi="Verdana" w:cstheme="minorHAnsi"/>
          <w:i/>
          <w:sz w:val="20"/>
          <w:szCs w:val="20"/>
        </w:rPr>
      </w:pPr>
    </w:p>
    <w:p w14:paraId="35B1B41D" w14:textId="77777777" w:rsidR="00706716" w:rsidRPr="002C0FFB" w:rsidRDefault="00706716" w:rsidP="00706716">
      <w:pPr>
        <w:spacing w:after="0" w:line="304" w:lineRule="exact"/>
        <w:jc w:val="both"/>
        <w:rPr>
          <w:rFonts w:ascii="Verdana" w:hAnsi="Verdana" w:cstheme="minorHAnsi"/>
          <w:i/>
          <w:sz w:val="20"/>
          <w:szCs w:val="20"/>
        </w:rPr>
      </w:pPr>
    </w:p>
    <w:p w14:paraId="7E891345" w14:textId="77777777" w:rsidR="002D11F8" w:rsidRPr="006B74AA" w:rsidRDefault="002D11F8" w:rsidP="002D11F8">
      <w:pPr>
        <w:spacing w:after="0" w:line="300" w:lineRule="auto"/>
        <w:rPr>
          <w:rFonts w:ascii="Verdana" w:hAnsi="Verdana" w:cstheme="minorHAnsi"/>
          <w:b/>
          <w:sz w:val="20"/>
          <w:szCs w:val="20"/>
        </w:rPr>
      </w:pPr>
      <w:r w:rsidRPr="006B74AA">
        <w:rPr>
          <w:rFonts w:ascii="Verdana" w:hAnsi="Verdana" w:cstheme="minorHAnsi"/>
          <w:b/>
          <w:sz w:val="20"/>
          <w:szCs w:val="20"/>
        </w:rPr>
        <w:lastRenderedPageBreak/>
        <w:t>ZAŁĄCZNIK NR 12 do Umowy ……...................................................………</w:t>
      </w:r>
    </w:p>
    <w:p w14:paraId="6BB53892" w14:textId="77777777" w:rsidR="002D11F8" w:rsidRPr="006B74AA" w:rsidRDefault="002D11F8" w:rsidP="002D11F8">
      <w:pPr>
        <w:spacing w:after="0" w:line="300" w:lineRule="auto"/>
        <w:rPr>
          <w:rFonts w:ascii="Verdana" w:hAnsi="Verdana" w:cstheme="minorHAnsi"/>
          <w:b/>
          <w:sz w:val="20"/>
          <w:szCs w:val="20"/>
        </w:rPr>
      </w:pPr>
    </w:p>
    <w:p w14:paraId="224838A5"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Powiadomienie Zamawiającego o zmianie numeru Rachunku.</w:t>
      </w:r>
    </w:p>
    <w:p w14:paraId="47B1D24E" w14:textId="77777777" w:rsidR="002D11F8" w:rsidRPr="006B74AA" w:rsidRDefault="002D11F8" w:rsidP="002D11F8">
      <w:pPr>
        <w:spacing w:after="200" w:line="276" w:lineRule="auto"/>
        <w:rPr>
          <w:rFonts w:ascii="Verdana" w:hAnsi="Verdana" w:cstheme="minorHAnsi"/>
          <w:b/>
          <w:sz w:val="20"/>
          <w:szCs w:val="20"/>
        </w:rPr>
      </w:pPr>
    </w:p>
    <w:p w14:paraId="0BDDD54D" w14:textId="77777777" w:rsidR="002D11F8" w:rsidRPr="006B74AA" w:rsidRDefault="002D11F8" w:rsidP="002D11F8">
      <w:pPr>
        <w:pStyle w:val="Akapitzlist"/>
        <w:ind w:left="390"/>
        <w:jc w:val="center"/>
        <w:rPr>
          <w:rFonts w:ascii="Verdana" w:hAnsi="Verdana" w:cstheme="minorHAnsi"/>
          <w:b/>
          <w:sz w:val="20"/>
          <w:szCs w:val="20"/>
        </w:rPr>
      </w:pPr>
      <w:r w:rsidRPr="006B74AA">
        <w:rPr>
          <w:rFonts w:ascii="Verdana" w:hAnsi="Verdana" w:cstheme="minorHAnsi"/>
          <w:b/>
          <w:sz w:val="20"/>
          <w:szCs w:val="20"/>
        </w:rPr>
        <w:t>Powiadomienie Zamawiającego o zmianie numeru Rachunku</w:t>
      </w:r>
    </w:p>
    <w:p w14:paraId="584CB214" w14:textId="77777777" w:rsidR="002D11F8" w:rsidRPr="006B74AA" w:rsidRDefault="002D11F8" w:rsidP="002D11F8">
      <w:pPr>
        <w:pStyle w:val="Akapitzlist"/>
        <w:spacing w:after="160" w:line="259" w:lineRule="auto"/>
        <w:ind w:left="390"/>
        <w:rPr>
          <w:rFonts w:ascii="Verdana" w:hAnsi="Verdana" w:cstheme="minorHAnsi"/>
          <w:b/>
          <w:sz w:val="20"/>
          <w:szCs w:val="20"/>
        </w:rPr>
      </w:pPr>
    </w:p>
    <w:p w14:paraId="11589192" w14:textId="3593C810" w:rsidR="002D11F8" w:rsidRPr="006B74AA" w:rsidRDefault="002D11F8" w:rsidP="006A77CD">
      <w:pPr>
        <w:pStyle w:val="Akapitzlist"/>
        <w:ind w:left="390"/>
        <w:jc w:val="both"/>
        <w:rPr>
          <w:rFonts w:ascii="Verdana" w:hAnsi="Verdana" w:cstheme="minorHAnsi"/>
          <w:sz w:val="20"/>
          <w:szCs w:val="20"/>
        </w:rPr>
      </w:pPr>
      <w:r w:rsidRPr="006B74AA">
        <w:rPr>
          <w:rFonts w:ascii="Verdana" w:hAnsi="Verdana" w:cstheme="minorHAnsi"/>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w:t>
      </w:r>
    </w:p>
    <w:p w14:paraId="0DD53B86"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2. Aktualne numery kont bankowych:</w:t>
      </w:r>
    </w:p>
    <w:p w14:paraId="485940F9" w14:textId="77777777" w:rsidR="002D11F8" w:rsidRPr="006B74AA" w:rsidRDefault="002D11F8" w:rsidP="002D11F8">
      <w:pPr>
        <w:pStyle w:val="Akapitzlist"/>
        <w:ind w:left="390"/>
        <w:jc w:val="both"/>
        <w:rPr>
          <w:rFonts w:ascii="Verdana" w:hAnsi="Verdana" w:cstheme="minorHAnsi"/>
          <w:b/>
          <w:sz w:val="20"/>
          <w:szCs w:val="20"/>
        </w:rPr>
      </w:pPr>
      <w:r w:rsidRPr="006B74AA">
        <w:rPr>
          <w:rFonts w:ascii="Verdana" w:hAnsi="Verdana" w:cstheme="minorHAnsi"/>
          <w:sz w:val="20"/>
          <w:szCs w:val="20"/>
        </w:rPr>
        <w:t>a)       Wykonawca:     ………………..</w:t>
      </w:r>
    </w:p>
    <w:p w14:paraId="231E5A43"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b)      Zamawiający:   Powszechna Kasa Oszczędności Bank Polski S. A. nr</w:t>
      </w:r>
    </w:p>
    <w:p w14:paraId="5E7992F5" w14:textId="77777777" w:rsidR="002D11F8" w:rsidRPr="006B74AA" w:rsidRDefault="002D11F8" w:rsidP="002D11F8">
      <w:pPr>
        <w:pStyle w:val="Akapitzlist"/>
        <w:ind w:left="390"/>
        <w:jc w:val="center"/>
        <w:rPr>
          <w:rFonts w:ascii="Verdana" w:hAnsi="Verdana" w:cstheme="minorHAnsi"/>
          <w:b/>
          <w:sz w:val="20"/>
          <w:szCs w:val="20"/>
        </w:rPr>
      </w:pPr>
      <w:r w:rsidRPr="006B74AA">
        <w:rPr>
          <w:rFonts w:ascii="Verdana" w:hAnsi="Verdana" w:cstheme="minorHAnsi"/>
          <w:b/>
          <w:sz w:val="20"/>
          <w:szCs w:val="20"/>
        </w:rPr>
        <w:t>51 1020 1026 0000 1002 0294 2993</w:t>
      </w:r>
    </w:p>
    <w:p w14:paraId="790799F1"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3. O zmianach w brzmieniu kont bankowych Strony wzajemnie powiadomią się w formie pisemnej na 7 dni przed planowaną zmianą. W takim przypadku nie jest wymagane sporządzenie aneksu do Umowy.</w:t>
      </w:r>
    </w:p>
    <w:p w14:paraId="33A9A3B2" w14:textId="77777777" w:rsidR="002D11F8" w:rsidRPr="006B74AA" w:rsidRDefault="002D11F8" w:rsidP="002D11F8">
      <w:pPr>
        <w:pStyle w:val="Akapitzlist"/>
        <w:ind w:left="425"/>
        <w:jc w:val="both"/>
        <w:rPr>
          <w:rFonts w:ascii="Verdana" w:hAnsi="Verdana" w:cstheme="minorHAnsi"/>
          <w:b/>
          <w:sz w:val="20"/>
          <w:szCs w:val="20"/>
        </w:rPr>
      </w:pPr>
      <w:r w:rsidRPr="006B74AA">
        <w:rPr>
          <w:rFonts w:ascii="Verdana" w:hAnsi="Verdana" w:cstheme="minorHAnsi"/>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DF9A1EF" w14:textId="77777777" w:rsidR="002D11F8" w:rsidRPr="006B74AA" w:rsidRDefault="002D11F8" w:rsidP="002D11F8">
      <w:pPr>
        <w:pStyle w:val="Akapitzlist"/>
        <w:ind w:left="425"/>
        <w:jc w:val="center"/>
        <w:rPr>
          <w:rFonts w:ascii="Verdana" w:hAnsi="Verdana" w:cstheme="minorHAnsi"/>
          <w:sz w:val="20"/>
          <w:szCs w:val="20"/>
        </w:rPr>
      </w:pPr>
    </w:p>
    <w:p w14:paraId="3CC5FF21"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type="page"/>
      </w:r>
    </w:p>
    <w:p w14:paraId="12D95C66"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13 do Umowy ……...................................................………</w:t>
      </w:r>
    </w:p>
    <w:p w14:paraId="37BA6C81" w14:textId="77777777" w:rsidR="002D11F8" w:rsidRPr="006B74AA" w:rsidRDefault="002D11F8" w:rsidP="002D11F8">
      <w:pPr>
        <w:spacing w:line="300" w:lineRule="auto"/>
        <w:rPr>
          <w:rFonts w:ascii="Verdana" w:hAnsi="Verdana" w:cstheme="minorHAnsi"/>
          <w:b/>
          <w:sz w:val="20"/>
          <w:szCs w:val="20"/>
        </w:rPr>
      </w:pPr>
    </w:p>
    <w:p w14:paraId="05E1543A"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Zgoda na przelew wierzytelności</w:t>
      </w:r>
    </w:p>
    <w:p w14:paraId="3068F3DD" w14:textId="77777777" w:rsidR="002D11F8" w:rsidRPr="006B74AA" w:rsidRDefault="002D11F8" w:rsidP="002D11F8">
      <w:pPr>
        <w:spacing w:line="300" w:lineRule="auto"/>
        <w:ind w:left="4253"/>
        <w:jc w:val="both"/>
        <w:rPr>
          <w:rFonts w:ascii="Verdana" w:hAnsi="Verdana" w:cstheme="minorHAnsi"/>
          <w:sz w:val="20"/>
          <w:szCs w:val="20"/>
        </w:rPr>
      </w:pPr>
      <w:r w:rsidRPr="006B74AA">
        <w:rPr>
          <w:rFonts w:ascii="Verdana" w:hAnsi="Verdana" w:cstheme="minorHAnsi"/>
          <w:sz w:val="20"/>
          <w:szCs w:val="20"/>
        </w:rPr>
        <w:t>…………………………..</w:t>
      </w:r>
    </w:p>
    <w:p w14:paraId="45602101" w14:textId="77777777" w:rsidR="002D11F8" w:rsidRPr="006B74AA" w:rsidRDefault="002D11F8" w:rsidP="002D11F8">
      <w:pPr>
        <w:spacing w:line="300" w:lineRule="auto"/>
        <w:ind w:left="4253"/>
        <w:jc w:val="both"/>
        <w:rPr>
          <w:rFonts w:ascii="Verdana" w:hAnsi="Verdana" w:cstheme="minorHAnsi"/>
          <w:i/>
          <w:iCs/>
          <w:sz w:val="20"/>
          <w:szCs w:val="20"/>
        </w:rPr>
      </w:pPr>
      <w:r w:rsidRPr="006B74AA">
        <w:rPr>
          <w:rFonts w:ascii="Verdana" w:hAnsi="Verdana" w:cstheme="minorHAnsi"/>
          <w:i/>
          <w:iCs/>
          <w:sz w:val="20"/>
          <w:szCs w:val="20"/>
        </w:rPr>
        <w:t>(nazwa i adres Cesjonariusza)</w:t>
      </w:r>
    </w:p>
    <w:p w14:paraId="13DEF44A" w14:textId="77777777" w:rsidR="002D11F8" w:rsidRPr="006B74AA" w:rsidRDefault="002D11F8" w:rsidP="002D11F8">
      <w:pPr>
        <w:spacing w:line="300" w:lineRule="auto"/>
        <w:jc w:val="both"/>
        <w:rPr>
          <w:rFonts w:ascii="Verdana" w:hAnsi="Verdana" w:cstheme="minorHAnsi"/>
          <w:sz w:val="20"/>
          <w:szCs w:val="20"/>
        </w:rPr>
      </w:pPr>
    </w:p>
    <w:p w14:paraId="6B4E74F3" w14:textId="77777777" w:rsidR="002D11F8" w:rsidRPr="006B74AA" w:rsidRDefault="002D11F8" w:rsidP="002D11F8">
      <w:pPr>
        <w:spacing w:line="300" w:lineRule="auto"/>
        <w:jc w:val="both"/>
        <w:rPr>
          <w:rFonts w:ascii="Verdana" w:hAnsi="Verdana" w:cstheme="minorHAnsi"/>
          <w:sz w:val="20"/>
          <w:szCs w:val="20"/>
        </w:rPr>
      </w:pPr>
    </w:p>
    <w:p w14:paraId="3BE985B7"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L. dz. nr …………………….</w:t>
      </w:r>
    </w:p>
    <w:p w14:paraId="08BB85A4" w14:textId="77777777" w:rsidR="002D11F8" w:rsidRPr="006B74AA" w:rsidRDefault="002D11F8" w:rsidP="002D11F8">
      <w:pPr>
        <w:spacing w:line="300" w:lineRule="auto"/>
        <w:jc w:val="both"/>
        <w:rPr>
          <w:rFonts w:ascii="Verdana" w:hAnsi="Verdana" w:cstheme="minorHAnsi"/>
          <w:sz w:val="20"/>
          <w:szCs w:val="20"/>
        </w:rPr>
      </w:pPr>
    </w:p>
    <w:p w14:paraId="1D0294FC" w14:textId="77777777" w:rsidR="002D11F8" w:rsidRPr="006B74AA" w:rsidRDefault="002D11F8" w:rsidP="002D11F8">
      <w:pPr>
        <w:spacing w:line="300" w:lineRule="auto"/>
        <w:jc w:val="center"/>
        <w:rPr>
          <w:rFonts w:ascii="Verdana" w:hAnsi="Verdana" w:cstheme="minorHAnsi"/>
          <w:b/>
          <w:bCs/>
          <w:sz w:val="20"/>
          <w:szCs w:val="20"/>
        </w:rPr>
      </w:pPr>
      <w:r w:rsidRPr="006B74AA">
        <w:rPr>
          <w:rFonts w:ascii="Verdana" w:hAnsi="Verdana" w:cstheme="minorHAnsi"/>
          <w:b/>
          <w:bCs/>
          <w:sz w:val="20"/>
          <w:szCs w:val="20"/>
        </w:rPr>
        <w:t>ZGODA NA PRZELEW WIERZYTELNOŚCI</w:t>
      </w:r>
    </w:p>
    <w:p w14:paraId="071A4810" w14:textId="77777777" w:rsidR="002D11F8" w:rsidRPr="006B74AA" w:rsidRDefault="002D11F8" w:rsidP="002D11F8">
      <w:pPr>
        <w:spacing w:line="300" w:lineRule="auto"/>
        <w:jc w:val="both"/>
        <w:rPr>
          <w:rFonts w:ascii="Verdana" w:hAnsi="Verdana" w:cstheme="minorHAnsi"/>
          <w:sz w:val="20"/>
          <w:szCs w:val="20"/>
        </w:rPr>
      </w:pPr>
    </w:p>
    <w:p w14:paraId="164B505A" w14:textId="77777777" w:rsidR="002D11F8" w:rsidRPr="006B74AA" w:rsidRDefault="002D11F8" w:rsidP="002D11F8">
      <w:pPr>
        <w:spacing w:line="300" w:lineRule="auto"/>
        <w:jc w:val="both"/>
        <w:rPr>
          <w:rFonts w:ascii="Verdana" w:hAnsi="Verdana" w:cstheme="minorHAnsi"/>
          <w:sz w:val="20"/>
          <w:szCs w:val="20"/>
        </w:rPr>
      </w:pPr>
    </w:p>
    <w:p w14:paraId="62564B8F"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6B74AA">
        <w:rPr>
          <w:rFonts w:ascii="Verdana" w:hAnsi="Verdana" w:cstheme="minorHAnsi"/>
          <w:b/>
          <w:bCs/>
          <w:sz w:val="20"/>
          <w:szCs w:val="20"/>
          <w:u w:val="single"/>
        </w:rPr>
        <w:t>pod warunkiem</w:t>
      </w:r>
      <w:r w:rsidRPr="006B74AA">
        <w:rPr>
          <w:rFonts w:ascii="Verdana" w:hAnsi="Verdana" w:cstheme="minorHAnsi"/>
          <w:sz w:val="20"/>
          <w:szCs w:val="20"/>
        </w:rPr>
        <w:t xml:space="preserve"> </w:t>
      </w:r>
      <w:r w:rsidRPr="006B74AA">
        <w:rPr>
          <w:rFonts w:ascii="Verdana" w:hAnsi="Verdana" w:cstheme="minorHAnsi"/>
          <w:b/>
          <w:bCs/>
          <w:sz w:val="20"/>
          <w:szCs w:val="20"/>
        </w:rPr>
        <w:t>pisemnego przyjęcia przez ………………… z siedzibą w ………….………. ("Cedent") oraz ………………... z siedzibą w …………………. („Cesjonariusz") zastrzeżeń, o których mowa w pkt 1–3 poniżej</w:t>
      </w:r>
      <w:r w:rsidRPr="006B74AA">
        <w:rPr>
          <w:rFonts w:ascii="Verdana" w:hAnsi="Verdana" w:cstheme="minorHAnsi"/>
          <w:sz w:val="20"/>
          <w:szCs w:val="20"/>
        </w:rPr>
        <w:t xml:space="preserve"> – na dokonanie przelewu przez Cedenta na rzecz Cesjonariusza bezspornych wierzytelności pieniężnych wobec Enea Elektrownia Połaniec S.A. („</w:t>
      </w:r>
      <w:r w:rsidRPr="006B74AA">
        <w:rPr>
          <w:rFonts w:ascii="Verdana" w:hAnsi="Verdana" w:cstheme="minorHAnsi"/>
          <w:b/>
          <w:bCs/>
          <w:sz w:val="20"/>
          <w:szCs w:val="20"/>
        </w:rPr>
        <w:t>Dłużnik wierzytelności</w:t>
      </w:r>
      <w:r w:rsidRPr="006B74AA">
        <w:rPr>
          <w:rFonts w:ascii="Verdana" w:hAnsi="Verdana" w:cstheme="minorHAnsi"/>
          <w:sz w:val="20"/>
          <w:szCs w:val="20"/>
        </w:rPr>
        <w:t>”), zarówno istniejących, jak i przyszłych, z tytułu:</w:t>
      </w:r>
    </w:p>
    <w:p w14:paraId="239D9600" w14:textId="77777777" w:rsidR="002D11F8" w:rsidRPr="006B74AA" w:rsidRDefault="002D11F8" w:rsidP="002D11F8">
      <w:pPr>
        <w:spacing w:line="300" w:lineRule="auto"/>
        <w:jc w:val="both"/>
        <w:rPr>
          <w:rFonts w:ascii="Verdana" w:hAnsi="Verdana" w:cstheme="minorHAnsi"/>
          <w:i/>
          <w:iCs/>
          <w:sz w:val="20"/>
          <w:szCs w:val="20"/>
        </w:rPr>
      </w:pPr>
    </w:p>
    <w:p w14:paraId="6F904ACD" w14:textId="77777777" w:rsidR="002D11F8" w:rsidRPr="006B74AA" w:rsidRDefault="002D11F8" w:rsidP="002D11F8">
      <w:pPr>
        <w:spacing w:line="300" w:lineRule="auto"/>
        <w:jc w:val="center"/>
        <w:rPr>
          <w:rFonts w:ascii="Verdana" w:hAnsi="Verdana" w:cstheme="minorHAnsi"/>
          <w:b/>
          <w:bCs/>
          <w:sz w:val="20"/>
          <w:szCs w:val="20"/>
        </w:rPr>
      </w:pPr>
      <w:r w:rsidRPr="006B74AA">
        <w:rPr>
          <w:rFonts w:ascii="Verdana" w:hAnsi="Verdana" w:cstheme="minorHAnsi"/>
          <w:i/>
          <w:iCs/>
          <w:sz w:val="20"/>
          <w:szCs w:val="20"/>
        </w:rPr>
        <w:t>Umowy nr (…)</w:t>
      </w:r>
      <w:r w:rsidRPr="006B74AA">
        <w:rPr>
          <w:rFonts w:ascii="Verdana" w:hAnsi="Verdana" w:cstheme="minorHAnsi"/>
          <w:i/>
          <w:iCs/>
          <w:sz w:val="20"/>
          <w:szCs w:val="20"/>
        </w:rPr>
        <w:br/>
        <w:t xml:space="preserve">z dnia </w:t>
      </w:r>
      <w:r w:rsidRPr="006B74AA">
        <w:rPr>
          <w:rFonts w:ascii="Verdana" w:hAnsi="Verdana" w:cstheme="minorHAnsi"/>
          <w:b/>
          <w:bCs/>
          <w:sz w:val="20"/>
          <w:szCs w:val="20"/>
        </w:rPr>
        <w:t>………………...</w:t>
      </w:r>
    </w:p>
    <w:p w14:paraId="0D927B49" w14:textId="77777777" w:rsidR="002D11F8" w:rsidRPr="006B74AA" w:rsidRDefault="002D11F8" w:rsidP="002D11F8">
      <w:pPr>
        <w:spacing w:line="300" w:lineRule="auto"/>
        <w:jc w:val="center"/>
        <w:rPr>
          <w:rFonts w:ascii="Verdana" w:hAnsi="Verdana" w:cstheme="minorHAnsi"/>
          <w:i/>
          <w:iCs/>
          <w:sz w:val="20"/>
          <w:szCs w:val="20"/>
        </w:rPr>
      </w:pPr>
      <w:r w:rsidRPr="006B74AA">
        <w:rPr>
          <w:rFonts w:ascii="Verdana" w:hAnsi="Verdana" w:cstheme="minorHAnsi"/>
          <w:i/>
          <w:iCs/>
          <w:sz w:val="20"/>
          <w:szCs w:val="20"/>
        </w:rPr>
        <w:t xml:space="preserve">na dostawę / wykonanie usług (…) </w:t>
      </w:r>
      <w:r w:rsidRPr="006B74AA">
        <w:rPr>
          <w:rFonts w:ascii="Verdana" w:hAnsi="Verdana" w:cstheme="minorHAnsi"/>
          <w:sz w:val="20"/>
          <w:szCs w:val="20"/>
        </w:rPr>
        <w:t>(„</w:t>
      </w:r>
      <w:r w:rsidRPr="006B74AA">
        <w:rPr>
          <w:rFonts w:ascii="Verdana" w:hAnsi="Verdana" w:cstheme="minorHAnsi"/>
          <w:b/>
          <w:bCs/>
          <w:sz w:val="20"/>
          <w:szCs w:val="20"/>
        </w:rPr>
        <w:t>Umowa</w:t>
      </w:r>
      <w:r w:rsidRPr="006B74AA">
        <w:rPr>
          <w:rFonts w:ascii="Verdana" w:hAnsi="Verdana" w:cstheme="minorHAnsi"/>
          <w:sz w:val="20"/>
          <w:szCs w:val="20"/>
        </w:rPr>
        <w:t>”)</w:t>
      </w:r>
    </w:p>
    <w:p w14:paraId="479046B5" w14:textId="77777777" w:rsidR="002D11F8" w:rsidRPr="006B74AA" w:rsidRDefault="002D11F8" w:rsidP="002D11F8">
      <w:pPr>
        <w:spacing w:line="300" w:lineRule="auto"/>
        <w:jc w:val="both"/>
        <w:rPr>
          <w:rFonts w:ascii="Verdana" w:hAnsi="Verdana" w:cstheme="minorHAnsi"/>
          <w:sz w:val="20"/>
          <w:szCs w:val="20"/>
        </w:rPr>
      </w:pPr>
    </w:p>
    <w:p w14:paraId="04F56786"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Zastrzeżenia, których przyjęcie jest warunkiem wyrażenia zgody na przelew wierzytelności:</w:t>
      </w:r>
    </w:p>
    <w:p w14:paraId="55912405" w14:textId="77777777" w:rsidR="002D11F8" w:rsidRPr="006B74AA" w:rsidRDefault="002D11F8" w:rsidP="00337AAE">
      <w:pPr>
        <w:pStyle w:val="Akapitzlist"/>
        <w:numPr>
          <w:ilvl w:val="0"/>
          <w:numId w:val="10"/>
        </w:numPr>
        <w:spacing w:line="300" w:lineRule="auto"/>
        <w:ind w:left="351" w:hanging="357"/>
        <w:contextualSpacing/>
        <w:jc w:val="both"/>
        <w:rPr>
          <w:rFonts w:ascii="Verdana" w:hAnsi="Verdana" w:cstheme="minorHAnsi"/>
          <w:sz w:val="20"/>
          <w:szCs w:val="20"/>
        </w:rPr>
      </w:pPr>
      <w:r w:rsidRPr="006B74AA">
        <w:rPr>
          <w:rFonts w:ascii="Verdana" w:hAnsi="Verdana" w:cstheme="minorHAnsi"/>
          <w:sz w:val="20"/>
          <w:szCs w:val="20"/>
        </w:rPr>
        <w:t xml:space="preserve">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w:t>
      </w:r>
      <w:r w:rsidRPr="006B74AA">
        <w:rPr>
          <w:rFonts w:ascii="Verdana" w:hAnsi="Verdana" w:cstheme="minorHAnsi"/>
          <w:sz w:val="20"/>
          <w:szCs w:val="20"/>
        </w:rPr>
        <w:lastRenderedPageBreak/>
        <w:t>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3C1FB154" w14:textId="77777777" w:rsidR="002D11F8" w:rsidRPr="006B74AA" w:rsidRDefault="002D11F8" w:rsidP="002D11F8">
      <w:pPr>
        <w:pStyle w:val="Akapitzlist"/>
        <w:spacing w:line="300" w:lineRule="auto"/>
        <w:ind w:left="357"/>
        <w:jc w:val="both"/>
        <w:rPr>
          <w:rFonts w:ascii="Verdana" w:hAnsi="Verdana" w:cstheme="minorHAnsi"/>
          <w:sz w:val="20"/>
          <w:szCs w:val="20"/>
        </w:rPr>
      </w:pPr>
      <w:r w:rsidRPr="006B74AA">
        <w:rPr>
          <w:rFonts w:ascii="Verdana" w:hAnsi="Verdana" w:cstheme="minorHAnsi"/>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26E2B15E" w14:textId="77777777" w:rsidR="002D11F8" w:rsidRPr="006B74AA" w:rsidRDefault="002D11F8" w:rsidP="002D11F8">
      <w:pPr>
        <w:pStyle w:val="Akapitzlist"/>
        <w:spacing w:line="300" w:lineRule="auto"/>
        <w:ind w:left="357"/>
        <w:jc w:val="both"/>
        <w:rPr>
          <w:rFonts w:ascii="Verdana" w:hAnsi="Verdana" w:cstheme="minorHAnsi"/>
          <w:sz w:val="20"/>
          <w:szCs w:val="20"/>
        </w:rPr>
      </w:pPr>
      <w:r w:rsidRPr="006B74AA">
        <w:rPr>
          <w:rFonts w:ascii="Verdana" w:hAnsi="Verdana" w:cstheme="minorHAnsi"/>
          <w:sz w:val="20"/>
          <w:szCs w:val="20"/>
        </w:rPr>
        <w:t>Jednocześnie Cesjonariusz zrzeka się wobec Enea Elektrownia Połaniec S.A. wszelkich roszczeń wynikłych lub związanych z potrąceniem powyższych wierzytelności oraz wstrzymaniem płatności.</w:t>
      </w:r>
    </w:p>
    <w:p w14:paraId="61BB326C" w14:textId="77777777" w:rsidR="002D11F8" w:rsidRPr="006B74AA" w:rsidRDefault="002D11F8" w:rsidP="00337AAE">
      <w:pPr>
        <w:pStyle w:val="Akapitzlist"/>
        <w:numPr>
          <w:ilvl w:val="0"/>
          <w:numId w:val="10"/>
        </w:numPr>
        <w:spacing w:line="300" w:lineRule="auto"/>
        <w:ind w:left="357"/>
        <w:contextualSpacing/>
        <w:jc w:val="both"/>
        <w:rPr>
          <w:rFonts w:ascii="Verdana" w:hAnsi="Verdana" w:cstheme="minorHAnsi"/>
          <w:sz w:val="20"/>
          <w:szCs w:val="20"/>
        </w:rPr>
      </w:pPr>
      <w:r w:rsidRPr="006B74AA">
        <w:rPr>
          <w:rFonts w:ascii="Verdana" w:hAnsi="Verdana" w:cstheme="minorHAnsi"/>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658A39D1" w14:textId="77777777" w:rsidR="002D11F8" w:rsidRPr="006B74AA" w:rsidRDefault="002D11F8" w:rsidP="00337AAE">
      <w:pPr>
        <w:pStyle w:val="Akapitzlist"/>
        <w:numPr>
          <w:ilvl w:val="0"/>
          <w:numId w:val="10"/>
        </w:numPr>
        <w:spacing w:line="300" w:lineRule="auto"/>
        <w:ind w:left="351" w:hanging="357"/>
        <w:contextualSpacing/>
        <w:jc w:val="both"/>
        <w:rPr>
          <w:rFonts w:ascii="Verdana" w:hAnsi="Verdana" w:cstheme="minorHAnsi"/>
          <w:sz w:val="20"/>
          <w:szCs w:val="20"/>
        </w:rPr>
      </w:pPr>
      <w:r w:rsidRPr="006B74AA">
        <w:rPr>
          <w:rFonts w:ascii="Verdana" w:hAnsi="Verdana" w:cstheme="minorHAnsi"/>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02D8E5F0" w14:textId="77777777" w:rsidR="002D11F8" w:rsidRPr="006B74AA" w:rsidRDefault="002D11F8" w:rsidP="002D11F8">
      <w:pPr>
        <w:spacing w:line="300" w:lineRule="auto"/>
        <w:jc w:val="both"/>
        <w:rPr>
          <w:rFonts w:ascii="Verdana" w:hAnsi="Verdana" w:cstheme="minorHAnsi"/>
          <w:sz w:val="20"/>
          <w:szCs w:val="20"/>
        </w:rPr>
      </w:pPr>
    </w:p>
    <w:p w14:paraId="55F9E7F3" w14:textId="77777777" w:rsidR="002D11F8" w:rsidRPr="006B74AA" w:rsidRDefault="002D11F8" w:rsidP="002D11F8">
      <w:pPr>
        <w:spacing w:line="300" w:lineRule="auto"/>
        <w:jc w:val="center"/>
        <w:rPr>
          <w:rFonts w:ascii="Verdana" w:hAnsi="Verdana" w:cstheme="minorHAnsi"/>
          <w:sz w:val="20"/>
          <w:szCs w:val="20"/>
        </w:rPr>
      </w:pPr>
      <w:r w:rsidRPr="006B74AA">
        <w:rPr>
          <w:rFonts w:ascii="Verdana" w:hAnsi="Verdana" w:cstheme="minorHAnsi"/>
          <w:sz w:val="20"/>
          <w:szCs w:val="20"/>
        </w:rPr>
        <w:t>……………………………………….                                ……………………………………….</w:t>
      </w:r>
    </w:p>
    <w:p w14:paraId="6F444538" w14:textId="77777777" w:rsidR="002D11F8" w:rsidRPr="006B74AA" w:rsidRDefault="002D11F8" w:rsidP="002D11F8">
      <w:pPr>
        <w:spacing w:line="300" w:lineRule="auto"/>
        <w:jc w:val="both"/>
        <w:rPr>
          <w:rFonts w:ascii="Verdana" w:hAnsi="Verdana" w:cstheme="minorHAnsi"/>
          <w:sz w:val="20"/>
          <w:szCs w:val="20"/>
        </w:rPr>
      </w:pPr>
    </w:p>
    <w:p w14:paraId="2920746D"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Niniejszym potwierdzamy, iż przyjmujemy zastrzeżenia, o których mowa w pkt 1 – 3 niniejszego pisma.</w:t>
      </w:r>
    </w:p>
    <w:p w14:paraId="5D1F2F78" w14:textId="77777777" w:rsidR="002D11F8" w:rsidRPr="006B74AA" w:rsidRDefault="002D11F8" w:rsidP="002D11F8">
      <w:pPr>
        <w:spacing w:line="300" w:lineRule="auto"/>
        <w:jc w:val="both"/>
        <w:rPr>
          <w:rFonts w:ascii="Verdana" w:hAnsi="Verdana" w:cstheme="minorHAnsi"/>
          <w:sz w:val="20"/>
          <w:szCs w:val="20"/>
        </w:rPr>
      </w:pPr>
    </w:p>
    <w:p w14:paraId="106CFF70"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w:t>
      </w:r>
    </w:p>
    <w:p w14:paraId="0F2A40CE" w14:textId="127CB4E3" w:rsidR="00F74707" w:rsidRDefault="002D11F8" w:rsidP="005A5513">
      <w:pPr>
        <w:tabs>
          <w:tab w:val="center" w:pos="4536"/>
          <w:tab w:val="right" w:pos="9072"/>
        </w:tabs>
        <w:spacing w:after="0" w:line="300" w:lineRule="auto"/>
        <w:rPr>
          <w:rFonts w:ascii="Verdana" w:hAnsi="Verdana" w:cstheme="minorHAnsi"/>
          <w:i/>
          <w:iCs/>
          <w:sz w:val="20"/>
          <w:szCs w:val="20"/>
        </w:rPr>
      </w:pPr>
      <w:r w:rsidRPr="006B74AA">
        <w:rPr>
          <w:rFonts w:ascii="Verdana" w:hAnsi="Verdana" w:cstheme="minorHAnsi"/>
          <w:i/>
          <w:iCs/>
          <w:sz w:val="20"/>
          <w:szCs w:val="20"/>
        </w:rPr>
        <w:t>w imieniu Cesjonariusza</w:t>
      </w:r>
    </w:p>
    <w:p w14:paraId="55342707" w14:textId="29E6026E" w:rsidR="002C4301" w:rsidRDefault="002C4301" w:rsidP="005A5513">
      <w:pPr>
        <w:tabs>
          <w:tab w:val="center" w:pos="4536"/>
          <w:tab w:val="right" w:pos="9072"/>
        </w:tabs>
        <w:spacing w:after="0" w:line="300" w:lineRule="auto"/>
        <w:rPr>
          <w:rFonts w:ascii="Verdana" w:hAnsi="Verdana" w:cstheme="minorHAnsi"/>
          <w:i/>
          <w:iCs/>
          <w:sz w:val="20"/>
          <w:szCs w:val="20"/>
        </w:rPr>
      </w:pPr>
    </w:p>
    <w:p w14:paraId="77F7F99E" w14:textId="3402A8BE" w:rsidR="002C4301" w:rsidRDefault="002C4301" w:rsidP="005A5513">
      <w:pPr>
        <w:tabs>
          <w:tab w:val="center" w:pos="4536"/>
          <w:tab w:val="right" w:pos="9072"/>
        </w:tabs>
        <w:spacing w:after="0" w:line="300" w:lineRule="auto"/>
        <w:rPr>
          <w:rFonts w:ascii="Verdana" w:hAnsi="Verdana" w:cstheme="minorHAnsi"/>
          <w:i/>
          <w:iCs/>
          <w:sz w:val="20"/>
          <w:szCs w:val="20"/>
        </w:rPr>
      </w:pPr>
    </w:p>
    <w:p w14:paraId="65104462" w14:textId="5A94EF79" w:rsidR="002C4301" w:rsidRDefault="002C4301" w:rsidP="005A5513">
      <w:pPr>
        <w:tabs>
          <w:tab w:val="center" w:pos="4536"/>
          <w:tab w:val="right" w:pos="9072"/>
        </w:tabs>
        <w:spacing w:after="0" w:line="300" w:lineRule="auto"/>
        <w:rPr>
          <w:rFonts w:ascii="Verdana" w:hAnsi="Verdana" w:cstheme="minorHAnsi"/>
          <w:i/>
          <w:iCs/>
          <w:sz w:val="20"/>
          <w:szCs w:val="20"/>
        </w:rPr>
      </w:pPr>
    </w:p>
    <w:p w14:paraId="1EB3CEB9" w14:textId="3FE16964" w:rsidR="002C4301" w:rsidRDefault="002C4301" w:rsidP="005A5513">
      <w:pPr>
        <w:tabs>
          <w:tab w:val="center" w:pos="4536"/>
          <w:tab w:val="right" w:pos="9072"/>
        </w:tabs>
        <w:spacing w:after="0" w:line="300" w:lineRule="auto"/>
        <w:rPr>
          <w:rFonts w:ascii="Verdana" w:hAnsi="Verdana" w:cstheme="minorHAnsi"/>
          <w:i/>
          <w:iCs/>
          <w:sz w:val="20"/>
          <w:szCs w:val="20"/>
        </w:rPr>
      </w:pPr>
    </w:p>
    <w:p w14:paraId="4594E5E3" w14:textId="32AC0000" w:rsidR="002C4301" w:rsidRDefault="002C4301" w:rsidP="005A5513">
      <w:pPr>
        <w:tabs>
          <w:tab w:val="center" w:pos="4536"/>
          <w:tab w:val="right" w:pos="9072"/>
        </w:tabs>
        <w:spacing w:after="0" w:line="300" w:lineRule="auto"/>
        <w:rPr>
          <w:rFonts w:ascii="Verdana" w:hAnsi="Verdana" w:cstheme="minorHAnsi"/>
          <w:i/>
          <w:iCs/>
          <w:sz w:val="20"/>
          <w:szCs w:val="20"/>
        </w:rPr>
      </w:pPr>
    </w:p>
    <w:p w14:paraId="0B88BD98" w14:textId="2402D3D1" w:rsidR="002C4301" w:rsidRDefault="002C4301" w:rsidP="005A5513">
      <w:pPr>
        <w:tabs>
          <w:tab w:val="center" w:pos="4536"/>
          <w:tab w:val="right" w:pos="9072"/>
        </w:tabs>
        <w:spacing w:after="0" w:line="300" w:lineRule="auto"/>
        <w:rPr>
          <w:rFonts w:ascii="Verdana" w:hAnsi="Verdana" w:cstheme="minorHAnsi"/>
          <w:i/>
          <w:iCs/>
          <w:sz w:val="20"/>
          <w:szCs w:val="20"/>
        </w:rPr>
      </w:pPr>
    </w:p>
    <w:p w14:paraId="1B84C235" w14:textId="01272291" w:rsidR="002C4301" w:rsidRDefault="002C4301" w:rsidP="005A5513">
      <w:pPr>
        <w:tabs>
          <w:tab w:val="center" w:pos="4536"/>
          <w:tab w:val="right" w:pos="9072"/>
        </w:tabs>
        <w:spacing w:after="0" w:line="300" w:lineRule="auto"/>
        <w:rPr>
          <w:rFonts w:ascii="Verdana" w:hAnsi="Verdana" w:cstheme="minorHAnsi"/>
          <w:i/>
          <w:iCs/>
          <w:sz w:val="20"/>
          <w:szCs w:val="20"/>
        </w:rPr>
      </w:pPr>
    </w:p>
    <w:p w14:paraId="5565C813" w14:textId="0639A01D" w:rsidR="002C4301" w:rsidRDefault="002C4301" w:rsidP="005A5513">
      <w:pPr>
        <w:tabs>
          <w:tab w:val="center" w:pos="4536"/>
          <w:tab w:val="right" w:pos="9072"/>
        </w:tabs>
        <w:spacing w:after="0" w:line="300" w:lineRule="auto"/>
        <w:rPr>
          <w:rFonts w:ascii="Verdana" w:hAnsi="Verdana" w:cstheme="minorHAnsi"/>
          <w:i/>
          <w:iCs/>
          <w:sz w:val="20"/>
          <w:szCs w:val="20"/>
        </w:rPr>
      </w:pPr>
    </w:p>
    <w:p w14:paraId="6BC02258" w14:textId="77777777" w:rsidR="00706716" w:rsidRDefault="00706716" w:rsidP="005A5513">
      <w:pPr>
        <w:tabs>
          <w:tab w:val="center" w:pos="4536"/>
          <w:tab w:val="right" w:pos="9072"/>
        </w:tabs>
        <w:spacing w:after="0" w:line="300" w:lineRule="auto"/>
        <w:rPr>
          <w:rFonts w:ascii="Verdana" w:hAnsi="Verdana" w:cstheme="minorHAnsi"/>
          <w:i/>
          <w:iCs/>
          <w:sz w:val="20"/>
          <w:szCs w:val="20"/>
        </w:rPr>
      </w:pPr>
    </w:p>
    <w:p w14:paraId="169BB549" w14:textId="74A5AB9A" w:rsidR="002C4301" w:rsidRDefault="002C4301" w:rsidP="005A5513">
      <w:pPr>
        <w:tabs>
          <w:tab w:val="center" w:pos="4536"/>
          <w:tab w:val="right" w:pos="9072"/>
        </w:tabs>
        <w:spacing w:after="0" w:line="300" w:lineRule="auto"/>
        <w:rPr>
          <w:rFonts w:ascii="Verdana" w:hAnsi="Verdana" w:cstheme="minorHAnsi"/>
          <w:i/>
          <w:iCs/>
          <w:sz w:val="20"/>
          <w:szCs w:val="20"/>
        </w:rPr>
      </w:pPr>
    </w:p>
    <w:p w14:paraId="19FB5FBC" w14:textId="5A995793" w:rsidR="002C4301" w:rsidRPr="002C4301" w:rsidRDefault="002C4301" w:rsidP="002C4301">
      <w:pPr>
        <w:spacing w:line="300" w:lineRule="auto"/>
        <w:rPr>
          <w:rFonts w:ascii="Verdana" w:hAnsi="Verdana" w:cstheme="minorHAnsi"/>
          <w:b/>
          <w:sz w:val="20"/>
          <w:szCs w:val="20"/>
        </w:rPr>
      </w:pPr>
      <w:r>
        <w:rPr>
          <w:rFonts w:ascii="Verdana" w:hAnsi="Verdana" w:cstheme="minorHAnsi"/>
          <w:b/>
          <w:sz w:val="20"/>
          <w:szCs w:val="20"/>
        </w:rPr>
        <w:t>ZAŁĄCZNIK NR 14</w:t>
      </w:r>
      <w:r w:rsidRPr="002C4301">
        <w:rPr>
          <w:rFonts w:ascii="Verdana" w:hAnsi="Verdana" w:cstheme="minorHAnsi"/>
          <w:b/>
          <w:sz w:val="20"/>
          <w:szCs w:val="20"/>
        </w:rPr>
        <w:t xml:space="preserve"> do Umowy ……...................................................………</w:t>
      </w:r>
    </w:p>
    <w:p w14:paraId="5B94732E" w14:textId="77777777" w:rsidR="002C4301" w:rsidRPr="002C4301" w:rsidRDefault="002C4301" w:rsidP="002C4301">
      <w:pPr>
        <w:spacing w:line="300" w:lineRule="auto"/>
        <w:jc w:val="center"/>
        <w:rPr>
          <w:rFonts w:ascii="Verdana" w:hAnsi="Verdana" w:cstheme="minorHAnsi"/>
          <w:b/>
          <w:sz w:val="20"/>
          <w:szCs w:val="20"/>
        </w:rPr>
      </w:pPr>
    </w:p>
    <w:p w14:paraId="69139B47" w14:textId="77777777" w:rsidR="002C4301" w:rsidRPr="002C4301" w:rsidRDefault="002C4301" w:rsidP="002C4301">
      <w:pPr>
        <w:spacing w:line="300" w:lineRule="auto"/>
        <w:jc w:val="center"/>
        <w:rPr>
          <w:rFonts w:ascii="Verdana" w:hAnsi="Verdana" w:cstheme="minorHAnsi"/>
          <w:b/>
          <w:sz w:val="20"/>
          <w:szCs w:val="20"/>
        </w:rPr>
      </w:pPr>
      <w:r w:rsidRPr="002C4301">
        <w:rPr>
          <w:rFonts w:ascii="Verdana" w:hAnsi="Verdana" w:cstheme="minorHAnsi"/>
          <w:b/>
          <w:sz w:val="20"/>
          <w:szCs w:val="20"/>
        </w:rPr>
        <w:t>Zmiany Warunków Realizacji Umowy</w:t>
      </w:r>
    </w:p>
    <w:p w14:paraId="3038DE64" w14:textId="77777777" w:rsidR="002C4301" w:rsidRPr="002C4301" w:rsidRDefault="002C4301" w:rsidP="002C4301">
      <w:pPr>
        <w:ind w:left="360"/>
        <w:jc w:val="right"/>
        <w:rPr>
          <w:rFonts w:cs="Arial"/>
        </w:rPr>
      </w:pPr>
    </w:p>
    <w:p w14:paraId="10B875E0" w14:textId="77777777" w:rsidR="002C4301" w:rsidRPr="002C4301" w:rsidRDefault="002C4301" w:rsidP="002C4301">
      <w:pPr>
        <w:ind w:left="360"/>
        <w:jc w:val="right"/>
        <w:rPr>
          <w:rFonts w:cs="Arial"/>
        </w:rPr>
      </w:pPr>
      <w:r w:rsidRPr="002C4301">
        <w:rPr>
          <w:rFonts w:cs="Arial"/>
        </w:rPr>
        <w:t>Zawada dn. ……………………..</w:t>
      </w:r>
    </w:p>
    <w:p w14:paraId="0F8EDA29" w14:textId="77777777" w:rsidR="002C4301" w:rsidRPr="002C4301" w:rsidRDefault="002C4301" w:rsidP="002C4301">
      <w:pPr>
        <w:rPr>
          <w:rFonts w:cs="Arial"/>
        </w:rPr>
      </w:pPr>
      <w:r w:rsidRPr="002C4301">
        <w:rPr>
          <w:rFonts w:cs="Arial"/>
        </w:rPr>
        <w:t>Protokół ustaleń zakresu zmian umowy  z Wykonawcą: ………………………………………….………………………….</w:t>
      </w:r>
    </w:p>
    <w:p w14:paraId="76540AD1" w14:textId="77777777" w:rsidR="002C4301" w:rsidRPr="002C4301" w:rsidRDefault="002C4301" w:rsidP="002C4301">
      <w:pPr>
        <w:rPr>
          <w:rFonts w:cs="Arial"/>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2C4301" w:rsidRPr="002C4301" w14:paraId="620288AC" w14:textId="77777777" w:rsidTr="00BE1D50">
        <w:tc>
          <w:tcPr>
            <w:tcW w:w="3337" w:type="dxa"/>
          </w:tcPr>
          <w:p w14:paraId="112FEF69" w14:textId="77777777" w:rsidR="002C4301" w:rsidRPr="002C4301" w:rsidRDefault="002C4301" w:rsidP="002C4301">
            <w:pPr>
              <w:rPr>
                <w:rFonts w:cs="Arial"/>
              </w:rPr>
            </w:pPr>
            <w:r w:rsidRPr="002C4301">
              <w:rPr>
                <w:rFonts w:cs="Arial"/>
              </w:rPr>
              <w:t>Przedmiot umowy:</w:t>
            </w:r>
          </w:p>
        </w:tc>
        <w:tc>
          <w:tcPr>
            <w:tcW w:w="6521" w:type="dxa"/>
          </w:tcPr>
          <w:p w14:paraId="77004FCE" w14:textId="77777777" w:rsidR="002C4301" w:rsidRPr="002C4301" w:rsidRDefault="002C4301" w:rsidP="002C4301">
            <w:pPr>
              <w:rPr>
                <w:rFonts w:cs="Arial"/>
              </w:rPr>
            </w:pPr>
          </w:p>
        </w:tc>
      </w:tr>
      <w:tr w:rsidR="002C4301" w:rsidRPr="002C4301" w14:paraId="58D9903B" w14:textId="77777777" w:rsidTr="00BE1D50">
        <w:tc>
          <w:tcPr>
            <w:tcW w:w="3337" w:type="dxa"/>
          </w:tcPr>
          <w:p w14:paraId="16420BA0" w14:textId="77777777" w:rsidR="002C4301" w:rsidRPr="002C4301" w:rsidRDefault="002C4301" w:rsidP="002C4301">
            <w:pPr>
              <w:rPr>
                <w:rFonts w:cs="Arial"/>
              </w:rPr>
            </w:pPr>
            <w:r w:rsidRPr="002C4301">
              <w:rPr>
                <w:rFonts w:cs="Arial"/>
              </w:rPr>
              <w:t>Nr umowy, z dnia:</w:t>
            </w:r>
          </w:p>
        </w:tc>
        <w:tc>
          <w:tcPr>
            <w:tcW w:w="6521" w:type="dxa"/>
          </w:tcPr>
          <w:p w14:paraId="7EC4A421" w14:textId="77777777" w:rsidR="002C4301" w:rsidRPr="002C4301" w:rsidRDefault="002C4301" w:rsidP="002C4301">
            <w:pPr>
              <w:rPr>
                <w:rFonts w:cs="Arial"/>
              </w:rPr>
            </w:pPr>
          </w:p>
        </w:tc>
      </w:tr>
    </w:tbl>
    <w:p w14:paraId="2D7F0638" w14:textId="77777777" w:rsidR="002C4301" w:rsidRPr="002C4301" w:rsidRDefault="002C4301" w:rsidP="002C4301">
      <w:pPr>
        <w:ind w:left="360"/>
        <w:rPr>
          <w:rFonts w:cs="Arial"/>
        </w:rPr>
      </w:pPr>
    </w:p>
    <w:p w14:paraId="7D1E6390" w14:textId="77777777" w:rsidR="002C4301" w:rsidRPr="002C4301" w:rsidRDefault="002C4301" w:rsidP="002C4301">
      <w:pPr>
        <w:rPr>
          <w:rFonts w:cs="Arial"/>
        </w:rPr>
      </w:pPr>
      <w:r w:rsidRPr="002C4301">
        <w:rPr>
          <w:rFonts w:cs="Arial"/>
        </w:rPr>
        <w:t xml:space="preserve">Na podstawie wniosku/pisma z </w:t>
      </w:r>
      <w:proofErr w:type="spellStart"/>
      <w:r w:rsidRPr="002C4301">
        <w:rPr>
          <w:rFonts w:cs="Arial"/>
        </w:rPr>
        <w:t>dn</w:t>
      </w:r>
      <w:proofErr w:type="spellEnd"/>
      <w:r w:rsidRPr="002C4301">
        <w:rPr>
          <w:rFonts w:cs="Arial"/>
        </w:rPr>
        <w:t>…………………..   Wykonawcy/Zamawiającego* stanowiącego załącznik do niniejszego Protokołu … z ustaleń, przedstawiciele Stron umowy rekomendują wprowadzenie do Umowy poniższych zmian:</w:t>
      </w:r>
    </w:p>
    <w:p w14:paraId="11DE879F" w14:textId="77777777" w:rsidR="002C4301" w:rsidRPr="002C4301" w:rsidRDefault="002C4301" w:rsidP="002C4301">
      <w:pPr>
        <w:rPr>
          <w:rFonts w:cs="Arial"/>
        </w:rPr>
      </w:pPr>
    </w:p>
    <w:tbl>
      <w:tblPr>
        <w:tblStyle w:val="Tabela-Siatka2"/>
        <w:tblW w:w="9918" w:type="dxa"/>
        <w:tblLook w:val="04A0" w:firstRow="1" w:lastRow="0" w:firstColumn="1" w:lastColumn="0" w:noHBand="0" w:noVBand="1"/>
      </w:tblPr>
      <w:tblGrid>
        <w:gridCol w:w="3397"/>
        <w:gridCol w:w="6521"/>
      </w:tblGrid>
      <w:tr w:rsidR="002C4301" w:rsidRPr="002C4301" w14:paraId="7E46E28D" w14:textId="77777777" w:rsidTr="00BE1D50">
        <w:tc>
          <w:tcPr>
            <w:tcW w:w="3397" w:type="dxa"/>
          </w:tcPr>
          <w:p w14:paraId="21059F6D" w14:textId="77777777" w:rsidR="002C4301" w:rsidRPr="002C4301" w:rsidRDefault="002C4301" w:rsidP="002C4301">
            <w:pPr>
              <w:rPr>
                <w:rFonts w:cs="Arial"/>
              </w:rPr>
            </w:pPr>
            <w:r w:rsidRPr="002C4301">
              <w:rPr>
                <w:rFonts w:cs="Arial"/>
              </w:rPr>
              <w:t>zakres dostaw/usług/robót:</w:t>
            </w:r>
          </w:p>
          <w:p w14:paraId="6FC1E911" w14:textId="77777777" w:rsidR="002C4301" w:rsidRPr="002C4301" w:rsidRDefault="002C4301" w:rsidP="002C4301">
            <w:pPr>
              <w:rPr>
                <w:rFonts w:cs="Arial"/>
              </w:rPr>
            </w:pPr>
          </w:p>
        </w:tc>
        <w:tc>
          <w:tcPr>
            <w:tcW w:w="6521" w:type="dxa"/>
          </w:tcPr>
          <w:p w14:paraId="7D173486" w14:textId="77777777" w:rsidR="002C4301" w:rsidRPr="002C4301" w:rsidRDefault="002C4301" w:rsidP="002C4301">
            <w:pPr>
              <w:rPr>
                <w:rFonts w:cs="Arial"/>
              </w:rPr>
            </w:pPr>
          </w:p>
        </w:tc>
      </w:tr>
      <w:tr w:rsidR="002C4301" w:rsidRPr="002C4301" w14:paraId="11BA955B" w14:textId="77777777" w:rsidTr="00BE1D50">
        <w:tc>
          <w:tcPr>
            <w:tcW w:w="3397" w:type="dxa"/>
          </w:tcPr>
          <w:p w14:paraId="006E2E64" w14:textId="77777777" w:rsidR="002C4301" w:rsidRPr="002C4301" w:rsidRDefault="002C4301" w:rsidP="002C4301">
            <w:pPr>
              <w:rPr>
                <w:rFonts w:cs="Arial"/>
              </w:rPr>
            </w:pPr>
            <w:r w:rsidRPr="002C4301">
              <w:rPr>
                <w:rFonts w:cs="Arial"/>
              </w:rPr>
              <w:t>Termin wykonania / obowiązywania Umowy:</w:t>
            </w:r>
          </w:p>
        </w:tc>
        <w:tc>
          <w:tcPr>
            <w:tcW w:w="6521" w:type="dxa"/>
          </w:tcPr>
          <w:p w14:paraId="1DF66CD9" w14:textId="77777777" w:rsidR="002C4301" w:rsidRPr="002C4301" w:rsidRDefault="002C4301" w:rsidP="002C4301">
            <w:pPr>
              <w:rPr>
                <w:rFonts w:cs="Arial"/>
              </w:rPr>
            </w:pPr>
          </w:p>
        </w:tc>
      </w:tr>
      <w:tr w:rsidR="002C4301" w:rsidRPr="002C4301" w14:paraId="387AE0BE" w14:textId="77777777" w:rsidTr="00BE1D50">
        <w:tc>
          <w:tcPr>
            <w:tcW w:w="3397" w:type="dxa"/>
          </w:tcPr>
          <w:p w14:paraId="3E007ED7" w14:textId="77777777" w:rsidR="002C4301" w:rsidRPr="002C4301" w:rsidRDefault="002C4301" w:rsidP="002C4301">
            <w:pPr>
              <w:rPr>
                <w:rFonts w:cs="Arial"/>
              </w:rPr>
            </w:pPr>
            <w:r w:rsidRPr="002C4301">
              <w:rPr>
                <w:rFonts w:cs="Arial"/>
              </w:rPr>
              <w:t xml:space="preserve">wartość umowy/ prac dodatkowych </w:t>
            </w:r>
          </w:p>
        </w:tc>
        <w:tc>
          <w:tcPr>
            <w:tcW w:w="6521" w:type="dxa"/>
          </w:tcPr>
          <w:p w14:paraId="340ED7D5" w14:textId="77777777" w:rsidR="002C4301" w:rsidRPr="002C4301" w:rsidRDefault="002C4301" w:rsidP="002C4301">
            <w:pPr>
              <w:rPr>
                <w:rFonts w:cs="Arial"/>
              </w:rPr>
            </w:pPr>
          </w:p>
        </w:tc>
      </w:tr>
      <w:tr w:rsidR="002C4301" w:rsidRPr="002C4301" w14:paraId="3E41C800" w14:textId="77777777" w:rsidTr="00BE1D50">
        <w:tc>
          <w:tcPr>
            <w:tcW w:w="3397" w:type="dxa"/>
          </w:tcPr>
          <w:p w14:paraId="5D0CB51C" w14:textId="77777777" w:rsidR="002C4301" w:rsidRPr="002C4301" w:rsidRDefault="002C4301" w:rsidP="002C4301">
            <w:pPr>
              <w:rPr>
                <w:rFonts w:cs="Arial"/>
              </w:rPr>
            </w:pPr>
            <w:r w:rsidRPr="002C4301">
              <w:rPr>
                <w:rFonts w:cs="Arial"/>
              </w:rPr>
              <w:t>inne zmiany w umowie:</w:t>
            </w:r>
          </w:p>
        </w:tc>
        <w:tc>
          <w:tcPr>
            <w:tcW w:w="6521" w:type="dxa"/>
          </w:tcPr>
          <w:p w14:paraId="4B8CD614" w14:textId="77777777" w:rsidR="002C4301" w:rsidRPr="002C4301" w:rsidRDefault="002C4301" w:rsidP="002C4301">
            <w:pPr>
              <w:rPr>
                <w:rFonts w:cs="Arial"/>
              </w:rPr>
            </w:pPr>
          </w:p>
          <w:p w14:paraId="74FD8E1C" w14:textId="77777777" w:rsidR="002C4301" w:rsidRPr="002C4301" w:rsidRDefault="002C4301" w:rsidP="002C4301">
            <w:pPr>
              <w:rPr>
                <w:rFonts w:cs="Arial"/>
              </w:rPr>
            </w:pPr>
          </w:p>
        </w:tc>
      </w:tr>
    </w:tbl>
    <w:p w14:paraId="7CA27D57" w14:textId="77777777" w:rsidR="002C4301" w:rsidRPr="002C4301" w:rsidRDefault="002C4301" w:rsidP="002C4301">
      <w:pPr>
        <w:rPr>
          <w:rFonts w:cs="Arial"/>
        </w:rPr>
      </w:pPr>
    </w:p>
    <w:p w14:paraId="00AF6E8B" w14:textId="77777777" w:rsidR="002C4301" w:rsidRPr="002C4301" w:rsidRDefault="002C4301" w:rsidP="002C4301">
      <w:pPr>
        <w:jc w:val="center"/>
        <w:rPr>
          <w:rFonts w:cs="Arial"/>
        </w:rPr>
      </w:pPr>
      <w:r w:rsidRPr="002C4301">
        <w:rPr>
          <w:rFonts w:cs="Arial"/>
        </w:rPr>
        <w:t>Podpisy przedstawicieli Wykonawcy i Zamawiającego</w:t>
      </w:r>
    </w:p>
    <w:p w14:paraId="65306864" w14:textId="77777777" w:rsidR="002C4301" w:rsidRPr="002C4301" w:rsidRDefault="002C4301" w:rsidP="002C4301">
      <w:pPr>
        <w:rPr>
          <w:rFonts w:cs="Arial"/>
        </w:rPr>
      </w:pPr>
    </w:p>
    <w:tbl>
      <w:tblPr>
        <w:tblStyle w:val="Tabela-Siatka2"/>
        <w:tblW w:w="9918" w:type="dxa"/>
        <w:tblLook w:val="04A0" w:firstRow="1" w:lastRow="0" w:firstColumn="1" w:lastColumn="0" w:noHBand="0" w:noVBand="1"/>
      </w:tblPr>
      <w:tblGrid>
        <w:gridCol w:w="2689"/>
        <w:gridCol w:w="1984"/>
        <w:gridCol w:w="2547"/>
        <w:gridCol w:w="2698"/>
      </w:tblGrid>
      <w:tr w:rsidR="002C4301" w:rsidRPr="002C4301" w14:paraId="7EA2CB47" w14:textId="77777777" w:rsidTr="00BE1D50">
        <w:tc>
          <w:tcPr>
            <w:tcW w:w="4673" w:type="dxa"/>
            <w:gridSpan w:val="2"/>
          </w:tcPr>
          <w:p w14:paraId="0D21B061" w14:textId="77777777" w:rsidR="002C4301" w:rsidRPr="002C4301" w:rsidRDefault="002C4301" w:rsidP="002C4301">
            <w:pPr>
              <w:jc w:val="center"/>
              <w:rPr>
                <w:rFonts w:cs="Arial"/>
              </w:rPr>
            </w:pPr>
            <w:r w:rsidRPr="002C4301">
              <w:rPr>
                <w:rFonts w:cs="Arial"/>
                <w:sz w:val="20"/>
                <w:szCs w:val="20"/>
              </w:rPr>
              <w:t>Przedst. Zamawiającego</w:t>
            </w:r>
          </w:p>
        </w:tc>
        <w:tc>
          <w:tcPr>
            <w:tcW w:w="5245" w:type="dxa"/>
            <w:gridSpan w:val="2"/>
          </w:tcPr>
          <w:p w14:paraId="60783554" w14:textId="77777777" w:rsidR="002C4301" w:rsidRPr="002C4301" w:rsidRDefault="002C4301" w:rsidP="002C4301">
            <w:pPr>
              <w:jc w:val="center"/>
              <w:rPr>
                <w:rFonts w:cs="Arial"/>
              </w:rPr>
            </w:pPr>
            <w:r w:rsidRPr="002C4301">
              <w:rPr>
                <w:rFonts w:cs="Arial"/>
                <w:sz w:val="20"/>
                <w:szCs w:val="20"/>
              </w:rPr>
              <w:t>Przedstawi Wykonawcy</w:t>
            </w:r>
          </w:p>
        </w:tc>
      </w:tr>
      <w:tr w:rsidR="002C4301" w:rsidRPr="002C4301" w14:paraId="154967E2" w14:textId="77777777" w:rsidTr="00BE1D50">
        <w:tc>
          <w:tcPr>
            <w:tcW w:w="2689" w:type="dxa"/>
          </w:tcPr>
          <w:p w14:paraId="465D54FC" w14:textId="77777777" w:rsidR="002C4301" w:rsidRPr="002C4301" w:rsidRDefault="002C4301" w:rsidP="002C4301">
            <w:pPr>
              <w:rPr>
                <w:rFonts w:cs="Arial"/>
                <w:sz w:val="20"/>
                <w:szCs w:val="20"/>
              </w:rPr>
            </w:pPr>
            <w:r w:rsidRPr="002C4301">
              <w:rPr>
                <w:rFonts w:cs="Arial"/>
                <w:sz w:val="20"/>
                <w:szCs w:val="20"/>
              </w:rPr>
              <w:t>Imię i nazwisko - stanowisko</w:t>
            </w:r>
          </w:p>
        </w:tc>
        <w:tc>
          <w:tcPr>
            <w:tcW w:w="1984" w:type="dxa"/>
          </w:tcPr>
          <w:p w14:paraId="05921A7F" w14:textId="77777777" w:rsidR="002C4301" w:rsidRPr="002C4301" w:rsidRDefault="002C4301" w:rsidP="002C4301">
            <w:pPr>
              <w:rPr>
                <w:rFonts w:cs="Arial"/>
                <w:sz w:val="20"/>
                <w:szCs w:val="20"/>
              </w:rPr>
            </w:pPr>
            <w:r w:rsidRPr="002C4301">
              <w:rPr>
                <w:rFonts w:cs="Arial"/>
                <w:sz w:val="20"/>
                <w:szCs w:val="20"/>
              </w:rPr>
              <w:t>data i podpis osoby</w:t>
            </w:r>
          </w:p>
        </w:tc>
        <w:tc>
          <w:tcPr>
            <w:tcW w:w="2547" w:type="dxa"/>
          </w:tcPr>
          <w:p w14:paraId="510F3089" w14:textId="77777777" w:rsidR="002C4301" w:rsidRPr="002C4301" w:rsidRDefault="002C4301" w:rsidP="002C4301">
            <w:pPr>
              <w:rPr>
                <w:rFonts w:cs="Arial"/>
                <w:sz w:val="20"/>
                <w:szCs w:val="20"/>
              </w:rPr>
            </w:pPr>
            <w:r w:rsidRPr="002C4301">
              <w:rPr>
                <w:rFonts w:cs="Arial"/>
                <w:sz w:val="20"/>
                <w:szCs w:val="20"/>
              </w:rPr>
              <w:t>Imię i nazwisko - stanowisko</w:t>
            </w:r>
          </w:p>
        </w:tc>
        <w:tc>
          <w:tcPr>
            <w:tcW w:w="2698" w:type="dxa"/>
          </w:tcPr>
          <w:p w14:paraId="4EC5CCAA" w14:textId="77777777" w:rsidR="002C4301" w:rsidRPr="002C4301" w:rsidRDefault="002C4301" w:rsidP="002C4301">
            <w:pPr>
              <w:rPr>
                <w:rFonts w:cs="Arial"/>
                <w:sz w:val="20"/>
                <w:szCs w:val="20"/>
              </w:rPr>
            </w:pPr>
            <w:r w:rsidRPr="002C4301">
              <w:rPr>
                <w:rFonts w:cs="Arial"/>
                <w:sz w:val="20"/>
                <w:szCs w:val="20"/>
              </w:rPr>
              <w:t>data i podpis wykonawcy</w:t>
            </w:r>
          </w:p>
        </w:tc>
      </w:tr>
      <w:tr w:rsidR="002C4301" w:rsidRPr="002C4301" w14:paraId="1225B64A" w14:textId="77777777" w:rsidTr="00BE1D50">
        <w:tc>
          <w:tcPr>
            <w:tcW w:w="2689" w:type="dxa"/>
          </w:tcPr>
          <w:p w14:paraId="3C22FF93" w14:textId="77777777" w:rsidR="002C4301" w:rsidRPr="002C4301" w:rsidRDefault="002C4301" w:rsidP="002C4301">
            <w:pPr>
              <w:rPr>
                <w:rFonts w:cs="Arial"/>
              </w:rPr>
            </w:pPr>
          </w:p>
        </w:tc>
        <w:tc>
          <w:tcPr>
            <w:tcW w:w="1984" w:type="dxa"/>
          </w:tcPr>
          <w:p w14:paraId="25B38644" w14:textId="77777777" w:rsidR="002C4301" w:rsidRPr="002C4301" w:rsidRDefault="002C4301" w:rsidP="002C4301">
            <w:pPr>
              <w:rPr>
                <w:rFonts w:cs="Arial"/>
              </w:rPr>
            </w:pPr>
          </w:p>
        </w:tc>
        <w:tc>
          <w:tcPr>
            <w:tcW w:w="2547" w:type="dxa"/>
          </w:tcPr>
          <w:p w14:paraId="7332ACB3" w14:textId="77777777" w:rsidR="002C4301" w:rsidRPr="002C4301" w:rsidRDefault="002C4301" w:rsidP="002C4301">
            <w:pPr>
              <w:rPr>
                <w:rFonts w:cs="Arial"/>
              </w:rPr>
            </w:pPr>
          </w:p>
        </w:tc>
        <w:tc>
          <w:tcPr>
            <w:tcW w:w="2698" w:type="dxa"/>
          </w:tcPr>
          <w:p w14:paraId="7A185299" w14:textId="77777777" w:rsidR="002C4301" w:rsidRPr="002C4301" w:rsidRDefault="002C4301" w:rsidP="002C4301">
            <w:pPr>
              <w:rPr>
                <w:rFonts w:cs="Arial"/>
              </w:rPr>
            </w:pPr>
          </w:p>
        </w:tc>
      </w:tr>
      <w:tr w:rsidR="002C4301" w:rsidRPr="002C4301" w14:paraId="2F805354" w14:textId="77777777" w:rsidTr="00BE1D50">
        <w:tc>
          <w:tcPr>
            <w:tcW w:w="2689" w:type="dxa"/>
          </w:tcPr>
          <w:p w14:paraId="4BCEEE5A" w14:textId="77777777" w:rsidR="002C4301" w:rsidRPr="002C4301" w:rsidRDefault="002C4301" w:rsidP="002C4301">
            <w:pPr>
              <w:rPr>
                <w:rFonts w:cs="Arial"/>
              </w:rPr>
            </w:pPr>
          </w:p>
        </w:tc>
        <w:tc>
          <w:tcPr>
            <w:tcW w:w="1984" w:type="dxa"/>
          </w:tcPr>
          <w:p w14:paraId="5C9AD8BF" w14:textId="77777777" w:rsidR="002C4301" w:rsidRPr="002C4301" w:rsidRDefault="002C4301" w:rsidP="002C4301">
            <w:pPr>
              <w:rPr>
                <w:rFonts w:cs="Arial"/>
              </w:rPr>
            </w:pPr>
          </w:p>
        </w:tc>
        <w:tc>
          <w:tcPr>
            <w:tcW w:w="2547" w:type="dxa"/>
          </w:tcPr>
          <w:p w14:paraId="3B7A005D" w14:textId="77777777" w:rsidR="002C4301" w:rsidRPr="002C4301" w:rsidRDefault="002C4301" w:rsidP="002C4301">
            <w:pPr>
              <w:rPr>
                <w:rFonts w:cs="Arial"/>
              </w:rPr>
            </w:pPr>
          </w:p>
        </w:tc>
        <w:tc>
          <w:tcPr>
            <w:tcW w:w="2698" w:type="dxa"/>
          </w:tcPr>
          <w:p w14:paraId="526CB59E" w14:textId="77777777" w:rsidR="002C4301" w:rsidRPr="002C4301" w:rsidRDefault="002C4301" w:rsidP="002C4301">
            <w:pPr>
              <w:rPr>
                <w:rFonts w:cs="Arial"/>
              </w:rPr>
            </w:pPr>
          </w:p>
        </w:tc>
      </w:tr>
      <w:tr w:rsidR="002C4301" w:rsidRPr="002C4301" w14:paraId="7DC04FA1" w14:textId="77777777" w:rsidTr="00BE1D50">
        <w:tc>
          <w:tcPr>
            <w:tcW w:w="2689" w:type="dxa"/>
          </w:tcPr>
          <w:p w14:paraId="69098AB1" w14:textId="77777777" w:rsidR="002C4301" w:rsidRPr="002C4301" w:rsidRDefault="002C4301" w:rsidP="002C4301">
            <w:pPr>
              <w:rPr>
                <w:rFonts w:cs="Arial"/>
              </w:rPr>
            </w:pPr>
          </w:p>
        </w:tc>
        <w:tc>
          <w:tcPr>
            <w:tcW w:w="1984" w:type="dxa"/>
          </w:tcPr>
          <w:p w14:paraId="2E1A8597" w14:textId="77777777" w:rsidR="002C4301" w:rsidRPr="002C4301" w:rsidRDefault="002C4301" w:rsidP="002C4301">
            <w:pPr>
              <w:rPr>
                <w:rFonts w:cs="Arial"/>
              </w:rPr>
            </w:pPr>
          </w:p>
        </w:tc>
        <w:tc>
          <w:tcPr>
            <w:tcW w:w="2547" w:type="dxa"/>
          </w:tcPr>
          <w:p w14:paraId="4A83AACD" w14:textId="77777777" w:rsidR="002C4301" w:rsidRPr="002C4301" w:rsidRDefault="002C4301" w:rsidP="002C4301">
            <w:pPr>
              <w:rPr>
                <w:rFonts w:cs="Arial"/>
              </w:rPr>
            </w:pPr>
          </w:p>
        </w:tc>
        <w:tc>
          <w:tcPr>
            <w:tcW w:w="2698" w:type="dxa"/>
          </w:tcPr>
          <w:p w14:paraId="383C561C" w14:textId="77777777" w:rsidR="002C4301" w:rsidRPr="002C4301" w:rsidRDefault="002C4301" w:rsidP="002C4301">
            <w:pPr>
              <w:rPr>
                <w:rFonts w:cs="Arial"/>
              </w:rPr>
            </w:pPr>
          </w:p>
        </w:tc>
      </w:tr>
    </w:tbl>
    <w:p w14:paraId="55BBBD10" w14:textId="77777777" w:rsidR="002C4301" w:rsidRPr="002C4301" w:rsidRDefault="002C4301" w:rsidP="002C4301">
      <w:pPr>
        <w:spacing w:after="0" w:line="300" w:lineRule="auto"/>
        <w:ind w:left="425"/>
        <w:jc w:val="center"/>
        <w:rPr>
          <w:rFonts w:ascii="Arial" w:eastAsia="Times New Roman" w:hAnsi="Arial" w:cs="Arial"/>
          <w:lang w:eastAsia="pl-PL"/>
        </w:rPr>
      </w:pPr>
    </w:p>
    <w:p w14:paraId="2DB45431" w14:textId="1297612B" w:rsidR="002C4301" w:rsidRPr="006B74AA" w:rsidRDefault="002C4301" w:rsidP="005A5513">
      <w:pPr>
        <w:tabs>
          <w:tab w:val="center" w:pos="4536"/>
          <w:tab w:val="right" w:pos="9072"/>
        </w:tabs>
        <w:spacing w:after="0" w:line="300" w:lineRule="auto"/>
        <w:rPr>
          <w:rFonts w:ascii="Verdana" w:eastAsia="Times New Roman" w:hAnsi="Verdana" w:cs="Times New Roman"/>
          <w:sz w:val="20"/>
          <w:szCs w:val="20"/>
          <w:lang w:eastAsia="pl-PL"/>
        </w:rPr>
      </w:pPr>
    </w:p>
    <w:sectPr w:rsidR="002C4301" w:rsidRPr="006B74AA" w:rsidSect="005D4B53">
      <w:type w:val="continuous"/>
      <w:pgSz w:w="11906" w:h="16838"/>
      <w:pgMar w:top="851" w:right="1418"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FF5AD" w14:textId="77777777" w:rsidR="00241C34" w:rsidRDefault="00241C34" w:rsidP="00B51CFA">
      <w:pPr>
        <w:spacing w:after="0" w:line="240" w:lineRule="auto"/>
      </w:pPr>
      <w:r>
        <w:separator/>
      </w:r>
    </w:p>
  </w:endnote>
  <w:endnote w:type="continuationSeparator" w:id="0">
    <w:p w14:paraId="46614EF9" w14:textId="77777777" w:rsidR="00241C34" w:rsidRDefault="00241C34" w:rsidP="00B51CFA">
      <w:pPr>
        <w:spacing w:after="0" w:line="240" w:lineRule="auto"/>
      </w:pPr>
      <w:r>
        <w:continuationSeparator/>
      </w:r>
    </w:p>
  </w:endnote>
  <w:endnote w:type="continuationNotice" w:id="1">
    <w:p w14:paraId="3AEE253F" w14:textId="77777777" w:rsidR="00241C34" w:rsidRDefault="00241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Content>
      <w:p w14:paraId="2E2B95C5" w14:textId="513E3926" w:rsidR="00BC232E" w:rsidRDefault="00BC232E">
        <w:pPr>
          <w:pStyle w:val="Stopka"/>
          <w:jc w:val="center"/>
        </w:pPr>
        <w:r>
          <w:fldChar w:fldCharType="begin"/>
        </w:r>
        <w:r>
          <w:instrText>PAGE   \* MERGEFORMAT</w:instrText>
        </w:r>
        <w:r>
          <w:fldChar w:fldCharType="separate"/>
        </w:r>
        <w:r w:rsidR="00160CFB">
          <w:rPr>
            <w:noProof/>
          </w:rPr>
          <w:t>19</w:t>
        </w:r>
        <w:r>
          <w:fldChar w:fldCharType="end"/>
        </w:r>
      </w:p>
    </w:sdtContent>
  </w:sdt>
  <w:p w14:paraId="591D6282" w14:textId="77777777" w:rsidR="00BC232E" w:rsidRDefault="00BC23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7BD2E" w14:textId="77777777" w:rsidR="00241C34" w:rsidRDefault="00241C34" w:rsidP="00B51CFA">
      <w:pPr>
        <w:spacing w:after="0" w:line="240" w:lineRule="auto"/>
      </w:pPr>
      <w:r>
        <w:separator/>
      </w:r>
    </w:p>
  </w:footnote>
  <w:footnote w:type="continuationSeparator" w:id="0">
    <w:p w14:paraId="5FB3D72B" w14:textId="77777777" w:rsidR="00241C34" w:rsidRDefault="00241C34" w:rsidP="00B51CFA">
      <w:pPr>
        <w:spacing w:after="0" w:line="240" w:lineRule="auto"/>
      </w:pPr>
      <w:r>
        <w:continuationSeparator/>
      </w:r>
    </w:p>
  </w:footnote>
  <w:footnote w:type="continuationNotice" w:id="1">
    <w:p w14:paraId="2381B3E6" w14:textId="77777777" w:rsidR="00241C34" w:rsidRDefault="00241C34">
      <w:pPr>
        <w:spacing w:after="0" w:line="240" w:lineRule="auto"/>
      </w:pPr>
    </w:p>
  </w:footnote>
  <w:footnote w:id="2">
    <w:p w14:paraId="15CA7ABF" w14:textId="77777777" w:rsidR="00BC232E" w:rsidRDefault="00BC232E" w:rsidP="00533DE0">
      <w:pPr>
        <w:pStyle w:val="Tekstprzypisudolnego"/>
      </w:pPr>
      <w:r>
        <w:rPr>
          <w:rStyle w:val="Odwoanieprzypisudolnego"/>
        </w:rPr>
        <w:footnoteRef/>
      </w:r>
      <w:r>
        <w:t xml:space="preserve"> Niepotrzebne skreślić.</w:t>
      </w:r>
    </w:p>
  </w:footnote>
  <w:footnote w:id="3">
    <w:p w14:paraId="50F7DFBC" w14:textId="77777777" w:rsidR="00BC232E" w:rsidRDefault="00BC232E" w:rsidP="006B12FA">
      <w:pPr>
        <w:pStyle w:val="Tekstprzypisudolnego"/>
      </w:pPr>
      <w:r>
        <w:rPr>
          <w:rStyle w:val="Odwoanieprzypisudolnego"/>
        </w:rPr>
        <w:footnoteRef/>
      </w:r>
      <w:r>
        <w:t xml:space="preserve"> niepotrzebne usunąć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9A49" w14:textId="77777777" w:rsidR="00BC232E" w:rsidRPr="00C14C35" w:rsidRDefault="00BC232E"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13E96BE6" w14:textId="677872FF" w:rsidR="00BC232E" w:rsidRPr="001F200C" w:rsidRDefault="00BC232E" w:rsidP="001F200C">
    <w:pPr>
      <w:pBdr>
        <w:bottom w:val="single" w:sz="4" w:space="1" w:color="auto"/>
      </w:pBdr>
      <w:spacing w:after="120"/>
      <w:jc w:val="center"/>
      <w:rPr>
        <w:rFonts w:ascii="Franklin Gothic Book" w:hAnsi="Franklin Gothic Book" w:cs="Arial"/>
        <w:sz w:val="16"/>
        <w:szCs w:val="16"/>
      </w:rPr>
    </w:pPr>
    <w:r w:rsidRPr="00AC4F17">
      <w:rPr>
        <w:rFonts w:ascii="Franklin Gothic Book" w:hAnsi="Franklin Gothic Book" w:cs="Arial"/>
        <w:sz w:val="16"/>
        <w:szCs w:val="16"/>
      </w:rPr>
      <w:t>„</w:t>
    </w:r>
    <w:r w:rsidRPr="001F200C">
      <w:rPr>
        <w:rFonts w:ascii="Franklin Gothic Book" w:hAnsi="Franklin Gothic Book" w:cs="Arial"/>
        <w:sz w:val="16"/>
        <w:szCs w:val="16"/>
      </w:rPr>
      <w:t>Dostawa modułów katalitycznych dla instalacji katalitycznego odazotowania spalin bloków energetycznych w Enea Elektrownia Połaniec S.A.”</w:t>
    </w:r>
  </w:p>
  <w:p w14:paraId="063CA8D0" w14:textId="7CDD005C" w:rsidR="00BC232E" w:rsidRDefault="00BC232E" w:rsidP="001F200C">
    <w:pPr>
      <w:pBdr>
        <w:bottom w:val="single" w:sz="4" w:space="1" w:color="auto"/>
      </w:pBdr>
      <w:spacing w:after="120"/>
      <w:jc w:val="center"/>
    </w:pPr>
    <w:r w:rsidRPr="001F200C">
      <w:rPr>
        <w:rFonts w:ascii="Franklin Gothic Book" w:hAnsi="Franklin Gothic Book" w:cs="Arial"/>
        <w:sz w:val="16"/>
        <w:szCs w:val="16"/>
      </w:rPr>
      <w:t>numer FZ/PZP/08/2023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FD25" w14:textId="77777777" w:rsidR="00BC232E" w:rsidRPr="00C14C35" w:rsidRDefault="00BC232E"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43AC7F68" w14:textId="16300E4C" w:rsidR="00BC232E" w:rsidRDefault="00BC232E" w:rsidP="00F5477D">
    <w:pPr>
      <w:pBdr>
        <w:bottom w:val="single" w:sz="4" w:space="1" w:color="auto"/>
      </w:pBdr>
      <w:spacing w:after="120"/>
      <w:jc w:val="center"/>
      <w:rPr>
        <w:rFonts w:ascii="Franklin Gothic Book" w:hAnsi="Franklin Gothic Book" w:cs="Arial"/>
        <w:sz w:val="16"/>
        <w:szCs w:val="16"/>
      </w:rPr>
    </w:pPr>
    <w:r w:rsidRPr="00AC4F17">
      <w:rPr>
        <w:rFonts w:ascii="Franklin Gothic Book" w:hAnsi="Franklin Gothic Book" w:cs="Arial"/>
        <w:sz w:val="16"/>
        <w:szCs w:val="16"/>
      </w:rPr>
      <w:t>„</w:t>
    </w:r>
    <w:r w:rsidRPr="00F5477D">
      <w:rPr>
        <w:rFonts w:ascii="Franklin Gothic Book" w:hAnsi="Franklin Gothic Book" w:cs="Arial"/>
        <w:sz w:val="16"/>
        <w:szCs w:val="16"/>
      </w:rPr>
      <w:t>Dostawa modułów katalitycznych dla instalacji katalitycznego odazotowania spalin bloków energetycznych w Enea Elektrownia Połaniec S.A.</w:t>
    </w:r>
    <w:r w:rsidRPr="00AC4F17">
      <w:rPr>
        <w:rFonts w:ascii="Franklin Gothic Book" w:hAnsi="Franklin Gothic Book" w:cs="Arial"/>
        <w:sz w:val="16"/>
        <w:szCs w:val="16"/>
      </w:rPr>
      <w:t xml:space="preserve">” </w:t>
    </w:r>
  </w:p>
  <w:p w14:paraId="1F2ADF0A" w14:textId="269807E5" w:rsidR="00BC232E" w:rsidRPr="00C14C35" w:rsidRDefault="00BC232E" w:rsidP="009E3794">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FZ/PZP/08</w:t>
    </w:r>
    <w:r w:rsidRPr="0007473F">
      <w:rPr>
        <w:rFonts w:ascii="Franklin Gothic Book" w:hAnsi="Franklin Gothic Book" w:cs="Arial"/>
        <w:sz w:val="16"/>
        <w:szCs w:val="16"/>
      </w:rPr>
      <w:t>/202</w:t>
    </w:r>
    <w:r>
      <w:rPr>
        <w:rFonts w:ascii="Franklin Gothic Book" w:hAnsi="Franklin Gothic Book" w:cs="Arial"/>
        <w:sz w:val="16"/>
        <w:szCs w:val="16"/>
      </w:rPr>
      <w:t>3</w:t>
    </w:r>
  </w:p>
  <w:p w14:paraId="03B75498" w14:textId="77777777" w:rsidR="00BC232E" w:rsidRDefault="00BC23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15:restartNumberingAfterBreak="0">
    <w:nsid w:val="16561BBB"/>
    <w:multiLevelType w:val="hybridMultilevel"/>
    <w:tmpl w:val="28CC5CCE"/>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16986D32"/>
    <w:multiLevelType w:val="hybridMultilevel"/>
    <w:tmpl w:val="D36E9FD0"/>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211DD6"/>
    <w:multiLevelType w:val="multilevel"/>
    <w:tmpl w:val="E81E71A4"/>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Verdana" w:hAnsi="Verdana" w:cstheme="minorBidi" w:hint="default"/>
        <w:b w:val="0"/>
        <w:sz w:val="20"/>
        <w:szCs w:val="20"/>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9786A11"/>
    <w:multiLevelType w:val="multilevel"/>
    <w:tmpl w:val="93A484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4E67ED3"/>
    <w:multiLevelType w:val="multilevel"/>
    <w:tmpl w:val="20EC62A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sz w:val="22"/>
        <w:szCs w:val="22"/>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1"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6" w15:restartNumberingAfterBreak="0">
    <w:nsid w:val="6A2425AB"/>
    <w:multiLevelType w:val="multilevel"/>
    <w:tmpl w:val="2ECA6C8C"/>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Verdana" w:hAnsi="Verdana" w:cstheme="minorBidi" w:hint="default"/>
        <w:b w:val="0"/>
        <w:i w:val="0"/>
        <w:sz w:val="20"/>
        <w:szCs w:val="2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9"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14"/>
  </w:num>
  <w:num w:numId="2">
    <w:abstractNumId w:val="4"/>
  </w:num>
  <w:num w:numId="3">
    <w:abstractNumId w:val="5"/>
  </w:num>
  <w:num w:numId="4">
    <w:abstractNumId w:val="13"/>
  </w:num>
  <w:num w:numId="5">
    <w:abstractNumId w:val="11"/>
  </w:num>
  <w:num w:numId="6">
    <w:abstractNumId w:val="19"/>
  </w:num>
  <w:num w:numId="7">
    <w:abstractNumId w:val="17"/>
  </w:num>
  <w:num w:numId="8">
    <w:abstractNumId w:val="12"/>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5"/>
  </w:num>
  <w:num w:numId="14">
    <w:abstractNumId w:val="0"/>
  </w:num>
  <w:num w:numId="15">
    <w:abstractNumId w:val="16"/>
  </w:num>
  <w:num w:numId="16">
    <w:abstractNumId w:val="8"/>
  </w:num>
  <w:num w:numId="17">
    <w:abstractNumId w:val="1"/>
  </w:num>
  <w:num w:numId="18">
    <w:abstractNumId w:val="2"/>
  </w:num>
  <w:num w:numId="19">
    <w:abstractNumId w:val="18"/>
  </w:num>
  <w:num w:numId="20">
    <w:abstractNumId w:val="5"/>
  </w:num>
  <w:num w:numId="21">
    <w:abstractNumId w:val="5"/>
  </w:num>
  <w:num w:numId="22">
    <w:abstractNumId w:val="5"/>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00DB6"/>
    <w:rsid w:val="00005744"/>
    <w:rsid w:val="00007092"/>
    <w:rsid w:val="00007A24"/>
    <w:rsid w:val="000105B2"/>
    <w:rsid w:val="00010817"/>
    <w:rsid w:val="0001176A"/>
    <w:rsid w:val="000118DC"/>
    <w:rsid w:val="00011C07"/>
    <w:rsid w:val="00013383"/>
    <w:rsid w:val="0001392F"/>
    <w:rsid w:val="00013DA7"/>
    <w:rsid w:val="0001460A"/>
    <w:rsid w:val="00014691"/>
    <w:rsid w:val="00015393"/>
    <w:rsid w:val="00016105"/>
    <w:rsid w:val="000177AF"/>
    <w:rsid w:val="00017C74"/>
    <w:rsid w:val="00017F98"/>
    <w:rsid w:val="000209C0"/>
    <w:rsid w:val="00020AE3"/>
    <w:rsid w:val="0002100E"/>
    <w:rsid w:val="00022938"/>
    <w:rsid w:val="00022CBD"/>
    <w:rsid w:val="000242F3"/>
    <w:rsid w:val="00025600"/>
    <w:rsid w:val="000266FB"/>
    <w:rsid w:val="000269BC"/>
    <w:rsid w:val="00031A20"/>
    <w:rsid w:val="000326A7"/>
    <w:rsid w:val="00033DD3"/>
    <w:rsid w:val="00034E63"/>
    <w:rsid w:val="00035D98"/>
    <w:rsid w:val="00036320"/>
    <w:rsid w:val="00037F8F"/>
    <w:rsid w:val="00041799"/>
    <w:rsid w:val="00042544"/>
    <w:rsid w:val="00044A5B"/>
    <w:rsid w:val="0004623E"/>
    <w:rsid w:val="00047757"/>
    <w:rsid w:val="0005261C"/>
    <w:rsid w:val="000529C5"/>
    <w:rsid w:val="00055480"/>
    <w:rsid w:val="00057489"/>
    <w:rsid w:val="00061DBA"/>
    <w:rsid w:val="00062F19"/>
    <w:rsid w:val="0006387C"/>
    <w:rsid w:val="0006390C"/>
    <w:rsid w:val="00070566"/>
    <w:rsid w:val="0007125C"/>
    <w:rsid w:val="00071BD8"/>
    <w:rsid w:val="00071C9A"/>
    <w:rsid w:val="00072856"/>
    <w:rsid w:val="00072AA3"/>
    <w:rsid w:val="0007473F"/>
    <w:rsid w:val="000754F7"/>
    <w:rsid w:val="00075BB8"/>
    <w:rsid w:val="00076094"/>
    <w:rsid w:val="00076B99"/>
    <w:rsid w:val="00081574"/>
    <w:rsid w:val="00081854"/>
    <w:rsid w:val="0008243A"/>
    <w:rsid w:val="000829DC"/>
    <w:rsid w:val="00082C64"/>
    <w:rsid w:val="000872D0"/>
    <w:rsid w:val="0008792F"/>
    <w:rsid w:val="000904DE"/>
    <w:rsid w:val="00092D62"/>
    <w:rsid w:val="000931F3"/>
    <w:rsid w:val="00094BFF"/>
    <w:rsid w:val="00094F7F"/>
    <w:rsid w:val="00095CC6"/>
    <w:rsid w:val="000962D2"/>
    <w:rsid w:val="00096A70"/>
    <w:rsid w:val="00096F1A"/>
    <w:rsid w:val="00096FC7"/>
    <w:rsid w:val="0009721B"/>
    <w:rsid w:val="00097B7E"/>
    <w:rsid w:val="000A0096"/>
    <w:rsid w:val="000A0867"/>
    <w:rsid w:val="000A08AD"/>
    <w:rsid w:val="000A1CFB"/>
    <w:rsid w:val="000A2D23"/>
    <w:rsid w:val="000A3114"/>
    <w:rsid w:val="000A3B0F"/>
    <w:rsid w:val="000A4D86"/>
    <w:rsid w:val="000A591A"/>
    <w:rsid w:val="000A5D5D"/>
    <w:rsid w:val="000A7A60"/>
    <w:rsid w:val="000B076A"/>
    <w:rsid w:val="000B1650"/>
    <w:rsid w:val="000B3F04"/>
    <w:rsid w:val="000B4A9C"/>
    <w:rsid w:val="000B77C7"/>
    <w:rsid w:val="000C1CF1"/>
    <w:rsid w:val="000C1E10"/>
    <w:rsid w:val="000C7643"/>
    <w:rsid w:val="000D24A2"/>
    <w:rsid w:val="000D2FCE"/>
    <w:rsid w:val="000D4161"/>
    <w:rsid w:val="000D5E1B"/>
    <w:rsid w:val="000D6090"/>
    <w:rsid w:val="000D7BC2"/>
    <w:rsid w:val="000E0E76"/>
    <w:rsid w:val="000E14A2"/>
    <w:rsid w:val="000E2C77"/>
    <w:rsid w:val="000E408E"/>
    <w:rsid w:val="000E5F6D"/>
    <w:rsid w:val="000F036B"/>
    <w:rsid w:val="000F136B"/>
    <w:rsid w:val="000F1525"/>
    <w:rsid w:val="000F2EBC"/>
    <w:rsid w:val="000F37B9"/>
    <w:rsid w:val="000F42C8"/>
    <w:rsid w:val="000F445F"/>
    <w:rsid w:val="000F67D4"/>
    <w:rsid w:val="000F7886"/>
    <w:rsid w:val="000F7C9F"/>
    <w:rsid w:val="00100CD5"/>
    <w:rsid w:val="00101E16"/>
    <w:rsid w:val="00103040"/>
    <w:rsid w:val="001031A4"/>
    <w:rsid w:val="00104E0C"/>
    <w:rsid w:val="0010596A"/>
    <w:rsid w:val="00106645"/>
    <w:rsid w:val="00106678"/>
    <w:rsid w:val="0011157A"/>
    <w:rsid w:val="00111647"/>
    <w:rsid w:val="001123C8"/>
    <w:rsid w:val="001125B2"/>
    <w:rsid w:val="001135E7"/>
    <w:rsid w:val="001138B9"/>
    <w:rsid w:val="001154CD"/>
    <w:rsid w:val="001155AF"/>
    <w:rsid w:val="001231D2"/>
    <w:rsid w:val="00124D22"/>
    <w:rsid w:val="001250B6"/>
    <w:rsid w:val="001307EC"/>
    <w:rsid w:val="001311CA"/>
    <w:rsid w:val="001324B2"/>
    <w:rsid w:val="00132C6F"/>
    <w:rsid w:val="00133AE1"/>
    <w:rsid w:val="00133C7C"/>
    <w:rsid w:val="00134CBB"/>
    <w:rsid w:val="00137D49"/>
    <w:rsid w:val="00137EBC"/>
    <w:rsid w:val="00140E4D"/>
    <w:rsid w:val="0014118C"/>
    <w:rsid w:val="00141C03"/>
    <w:rsid w:val="001421F9"/>
    <w:rsid w:val="001422DD"/>
    <w:rsid w:val="00142826"/>
    <w:rsid w:val="001438D5"/>
    <w:rsid w:val="00144A6A"/>
    <w:rsid w:val="00145A68"/>
    <w:rsid w:val="0014638D"/>
    <w:rsid w:val="001465D8"/>
    <w:rsid w:val="001472FF"/>
    <w:rsid w:val="00150F4B"/>
    <w:rsid w:val="0015173D"/>
    <w:rsid w:val="00151B53"/>
    <w:rsid w:val="00152B7B"/>
    <w:rsid w:val="00153899"/>
    <w:rsid w:val="00153A38"/>
    <w:rsid w:val="00154779"/>
    <w:rsid w:val="00154FA8"/>
    <w:rsid w:val="001551EF"/>
    <w:rsid w:val="00155C50"/>
    <w:rsid w:val="0015701C"/>
    <w:rsid w:val="00157763"/>
    <w:rsid w:val="001606E6"/>
    <w:rsid w:val="00160CFB"/>
    <w:rsid w:val="001614C0"/>
    <w:rsid w:val="00161DFE"/>
    <w:rsid w:val="00162378"/>
    <w:rsid w:val="00163983"/>
    <w:rsid w:val="00165F5A"/>
    <w:rsid w:val="001705B7"/>
    <w:rsid w:val="00170C9E"/>
    <w:rsid w:val="00172572"/>
    <w:rsid w:val="00173E8A"/>
    <w:rsid w:val="001746BC"/>
    <w:rsid w:val="00174DD3"/>
    <w:rsid w:val="00175332"/>
    <w:rsid w:val="00175967"/>
    <w:rsid w:val="00175FE9"/>
    <w:rsid w:val="001769B7"/>
    <w:rsid w:val="00177261"/>
    <w:rsid w:val="0017730E"/>
    <w:rsid w:val="001774D2"/>
    <w:rsid w:val="00180923"/>
    <w:rsid w:val="001814D7"/>
    <w:rsid w:val="001816E2"/>
    <w:rsid w:val="001826DA"/>
    <w:rsid w:val="001828B2"/>
    <w:rsid w:val="00184230"/>
    <w:rsid w:val="00187BD6"/>
    <w:rsid w:val="0019078E"/>
    <w:rsid w:val="001911B1"/>
    <w:rsid w:val="00192AEB"/>
    <w:rsid w:val="00193509"/>
    <w:rsid w:val="00194391"/>
    <w:rsid w:val="001953AE"/>
    <w:rsid w:val="00195D2D"/>
    <w:rsid w:val="00195E57"/>
    <w:rsid w:val="00196200"/>
    <w:rsid w:val="00196DCA"/>
    <w:rsid w:val="00196FBA"/>
    <w:rsid w:val="001A0CC8"/>
    <w:rsid w:val="001A10B0"/>
    <w:rsid w:val="001A12D8"/>
    <w:rsid w:val="001A1C9E"/>
    <w:rsid w:val="001A5879"/>
    <w:rsid w:val="001A6576"/>
    <w:rsid w:val="001A6F34"/>
    <w:rsid w:val="001B2B18"/>
    <w:rsid w:val="001B3258"/>
    <w:rsid w:val="001B3425"/>
    <w:rsid w:val="001B39B0"/>
    <w:rsid w:val="001B463B"/>
    <w:rsid w:val="001B5FF1"/>
    <w:rsid w:val="001B6111"/>
    <w:rsid w:val="001B6ACE"/>
    <w:rsid w:val="001C2904"/>
    <w:rsid w:val="001C2DF5"/>
    <w:rsid w:val="001C35CF"/>
    <w:rsid w:val="001C3C4A"/>
    <w:rsid w:val="001C43A5"/>
    <w:rsid w:val="001C45A2"/>
    <w:rsid w:val="001C5633"/>
    <w:rsid w:val="001C7C68"/>
    <w:rsid w:val="001D29DB"/>
    <w:rsid w:val="001D2FBA"/>
    <w:rsid w:val="001D393B"/>
    <w:rsid w:val="001D577F"/>
    <w:rsid w:val="001D65B5"/>
    <w:rsid w:val="001E22E2"/>
    <w:rsid w:val="001E2A3F"/>
    <w:rsid w:val="001E61E0"/>
    <w:rsid w:val="001E7698"/>
    <w:rsid w:val="001E7775"/>
    <w:rsid w:val="001E7C88"/>
    <w:rsid w:val="001F0142"/>
    <w:rsid w:val="001F1086"/>
    <w:rsid w:val="001F1C4C"/>
    <w:rsid w:val="001F1DD4"/>
    <w:rsid w:val="001F200C"/>
    <w:rsid w:val="001F2295"/>
    <w:rsid w:val="001F4E68"/>
    <w:rsid w:val="001F65DE"/>
    <w:rsid w:val="0020013E"/>
    <w:rsid w:val="002008A5"/>
    <w:rsid w:val="00201B2D"/>
    <w:rsid w:val="00202559"/>
    <w:rsid w:val="00203948"/>
    <w:rsid w:val="00205548"/>
    <w:rsid w:val="002064B3"/>
    <w:rsid w:val="0021149D"/>
    <w:rsid w:val="002115E1"/>
    <w:rsid w:val="00214385"/>
    <w:rsid w:val="00214F69"/>
    <w:rsid w:val="00215AF2"/>
    <w:rsid w:val="00215D55"/>
    <w:rsid w:val="002175B3"/>
    <w:rsid w:val="00217FDB"/>
    <w:rsid w:val="00222C47"/>
    <w:rsid w:val="00223A8B"/>
    <w:rsid w:val="00226430"/>
    <w:rsid w:val="00226E92"/>
    <w:rsid w:val="00230AAB"/>
    <w:rsid w:val="00232056"/>
    <w:rsid w:val="002355EA"/>
    <w:rsid w:val="002361B3"/>
    <w:rsid w:val="0023702C"/>
    <w:rsid w:val="00237AB1"/>
    <w:rsid w:val="0024089E"/>
    <w:rsid w:val="002413A8"/>
    <w:rsid w:val="0024195B"/>
    <w:rsid w:val="00241C23"/>
    <w:rsid w:val="00241C34"/>
    <w:rsid w:val="00242A20"/>
    <w:rsid w:val="00242EA9"/>
    <w:rsid w:val="002434D6"/>
    <w:rsid w:val="00244315"/>
    <w:rsid w:val="002444F2"/>
    <w:rsid w:val="002473BC"/>
    <w:rsid w:val="00253467"/>
    <w:rsid w:val="00253DFD"/>
    <w:rsid w:val="00255E5C"/>
    <w:rsid w:val="0025707D"/>
    <w:rsid w:val="00257BAC"/>
    <w:rsid w:val="00257EBD"/>
    <w:rsid w:val="00261570"/>
    <w:rsid w:val="0026289A"/>
    <w:rsid w:val="00262B1B"/>
    <w:rsid w:val="00262BE0"/>
    <w:rsid w:val="002647A9"/>
    <w:rsid w:val="002654D2"/>
    <w:rsid w:val="00267841"/>
    <w:rsid w:val="00267F81"/>
    <w:rsid w:val="00271D67"/>
    <w:rsid w:val="0027237E"/>
    <w:rsid w:val="00274205"/>
    <w:rsid w:val="00274A66"/>
    <w:rsid w:val="002762E1"/>
    <w:rsid w:val="00277D42"/>
    <w:rsid w:val="00280CD1"/>
    <w:rsid w:val="00280D9C"/>
    <w:rsid w:val="00280E27"/>
    <w:rsid w:val="002820B0"/>
    <w:rsid w:val="00283156"/>
    <w:rsid w:val="00283171"/>
    <w:rsid w:val="00283B09"/>
    <w:rsid w:val="00284E92"/>
    <w:rsid w:val="002855CB"/>
    <w:rsid w:val="0028589F"/>
    <w:rsid w:val="00286C7D"/>
    <w:rsid w:val="00290021"/>
    <w:rsid w:val="00290F8A"/>
    <w:rsid w:val="0029220E"/>
    <w:rsid w:val="002952EC"/>
    <w:rsid w:val="002969D8"/>
    <w:rsid w:val="00296A3F"/>
    <w:rsid w:val="00296CE2"/>
    <w:rsid w:val="0029738D"/>
    <w:rsid w:val="002A295C"/>
    <w:rsid w:val="002A3CEB"/>
    <w:rsid w:val="002A458F"/>
    <w:rsid w:val="002A52B0"/>
    <w:rsid w:val="002A53FD"/>
    <w:rsid w:val="002A782C"/>
    <w:rsid w:val="002B1C54"/>
    <w:rsid w:val="002B32BB"/>
    <w:rsid w:val="002B5084"/>
    <w:rsid w:val="002B54F6"/>
    <w:rsid w:val="002B7EC7"/>
    <w:rsid w:val="002C0FFB"/>
    <w:rsid w:val="002C3683"/>
    <w:rsid w:val="002C3F3C"/>
    <w:rsid w:val="002C4301"/>
    <w:rsid w:val="002C51C1"/>
    <w:rsid w:val="002C551B"/>
    <w:rsid w:val="002C5600"/>
    <w:rsid w:val="002C65A5"/>
    <w:rsid w:val="002C6DB5"/>
    <w:rsid w:val="002C7FFE"/>
    <w:rsid w:val="002D017A"/>
    <w:rsid w:val="002D087C"/>
    <w:rsid w:val="002D11B8"/>
    <w:rsid w:val="002D11F8"/>
    <w:rsid w:val="002D1E62"/>
    <w:rsid w:val="002D2749"/>
    <w:rsid w:val="002D2DED"/>
    <w:rsid w:val="002D3D03"/>
    <w:rsid w:val="002D558D"/>
    <w:rsid w:val="002D571D"/>
    <w:rsid w:val="002E114C"/>
    <w:rsid w:val="002E1A9C"/>
    <w:rsid w:val="002E2281"/>
    <w:rsid w:val="002E31C8"/>
    <w:rsid w:val="002E32E5"/>
    <w:rsid w:val="002E4FCB"/>
    <w:rsid w:val="002F0A3C"/>
    <w:rsid w:val="002F11CC"/>
    <w:rsid w:val="002F1574"/>
    <w:rsid w:val="002F1765"/>
    <w:rsid w:val="002F2B40"/>
    <w:rsid w:val="002F313A"/>
    <w:rsid w:val="002F3C5B"/>
    <w:rsid w:val="002F4813"/>
    <w:rsid w:val="002F5F62"/>
    <w:rsid w:val="002F6521"/>
    <w:rsid w:val="002F69CB"/>
    <w:rsid w:val="002F7384"/>
    <w:rsid w:val="00301C7F"/>
    <w:rsid w:val="003024DF"/>
    <w:rsid w:val="00304424"/>
    <w:rsid w:val="003044F4"/>
    <w:rsid w:val="0031067B"/>
    <w:rsid w:val="0031082E"/>
    <w:rsid w:val="00313269"/>
    <w:rsid w:val="00314406"/>
    <w:rsid w:val="00314B9D"/>
    <w:rsid w:val="00315F5C"/>
    <w:rsid w:val="00317001"/>
    <w:rsid w:val="00317A42"/>
    <w:rsid w:val="003208F4"/>
    <w:rsid w:val="00320B52"/>
    <w:rsid w:val="00321E61"/>
    <w:rsid w:val="003251EE"/>
    <w:rsid w:val="00325813"/>
    <w:rsid w:val="00325CF8"/>
    <w:rsid w:val="00326A92"/>
    <w:rsid w:val="00332D61"/>
    <w:rsid w:val="0033513D"/>
    <w:rsid w:val="00335A36"/>
    <w:rsid w:val="00337306"/>
    <w:rsid w:val="003378B2"/>
    <w:rsid w:val="00337AAE"/>
    <w:rsid w:val="00340983"/>
    <w:rsid w:val="003418CB"/>
    <w:rsid w:val="00342163"/>
    <w:rsid w:val="00343EA1"/>
    <w:rsid w:val="00344910"/>
    <w:rsid w:val="00350462"/>
    <w:rsid w:val="00350B0C"/>
    <w:rsid w:val="00354A0C"/>
    <w:rsid w:val="00354EAE"/>
    <w:rsid w:val="00354FB1"/>
    <w:rsid w:val="0035579D"/>
    <w:rsid w:val="00355820"/>
    <w:rsid w:val="0035695F"/>
    <w:rsid w:val="00356B59"/>
    <w:rsid w:val="00357506"/>
    <w:rsid w:val="00357845"/>
    <w:rsid w:val="00360502"/>
    <w:rsid w:val="003615D9"/>
    <w:rsid w:val="003630A9"/>
    <w:rsid w:val="0036364B"/>
    <w:rsid w:val="003645A0"/>
    <w:rsid w:val="00364DD8"/>
    <w:rsid w:val="00365435"/>
    <w:rsid w:val="00365B44"/>
    <w:rsid w:val="00370D80"/>
    <w:rsid w:val="003723F6"/>
    <w:rsid w:val="0037291C"/>
    <w:rsid w:val="00373575"/>
    <w:rsid w:val="00376DA5"/>
    <w:rsid w:val="00380550"/>
    <w:rsid w:val="0038306F"/>
    <w:rsid w:val="00383853"/>
    <w:rsid w:val="00385690"/>
    <w:rsid w:val="00385CD3"/>
    <w:rsid w:val="0038771E"/>
    <w:rsid w:val="00390238"/>
    <w:rsid w:val="00390416"/>
    <w:rsid w:val="00390F9D"/>
    <w:rsid w:val="003926FD"/>
    <w:rsid w:val="00396CC9"/>
    <w:rsid w:val="00396F63"/>
    <w:rsid w:val="003A129C"/>
    <w:rsid w:val="003A1357"/>
    <w:rsid w:val="003A13E8"/>
    <w:rsid w:val="003A2A46"/>
    <w:rsid w:val="003A4BB6"/>
    <w:rsid w:val="003B1731"/>
    <w:rsid w:val="003B1EB4"/>
    <w:rsid w:val="003B2034"/>
    <w:rsid w:val="003B5375"/>
    <w:rsid w:val="003B5863"/>
    <w:rsid w:val="003B722D"/>
    <w:rsid w:val="003B7B3F"/>
    <w:rsid w:val="003C01BA"/>
    <w:rsid w:val="003C0E3F"/>
    <w:rsid w:val="003C168A"/>
    <w:rsid w:val="003C49CA"/>
    <w:rsid w:val="003C4D78"/>
    <w:rsid w:val="003C63D5"/>
    <w:rsid w:val="003C6855"/>
    <w:rsid w:val="003D037D"/>
    <w:rsid w:val="003D0DD6"/>
    <w:rsid w:val="003D0EEC"/>
    <w:rsid w:val="003D2133"/>
    <w:rsid w:val="003D2A2B"/>
    <w:rsid w:val="003D2EA2"/>
    <w:rsid w:val="003D3681"/>
    <w:rsid w:val="003D5536"/>
    <w:rsid w:val="003D679B"/>
    <w:rsid w:val="003E19AF"/>
    <w:rsid w:val="003E19F1"/>
    <w:rsid w:val="003E1E2B"/>
    <w:rsid w:val="003E2920"/>
    <w:rsid w:val="003E388A"/>
    <w:rsid w:val="003E3927"/>
    <w:rsid w:val="003F0988"/>
    <w:rsid w:val="003F2908"/>
    <w:rsid w:val="003F2E17"/>
    <w:rsid w:val="003F41C4"/>
    <w:rsid w:val="003F4882"/>
    <w:rsid w:val="003F5081"/>
    <w:rsid w:val="003F52A7"/>
    <w:rsid w:val="003F568A"/>
    <w:rsid w:val="003F6961"/>
    <w:rsid w:val="00401CED"/>
    <w:rsid w:val="00405159"/>
    <w:rsid w:val="00406193"/>
    <w:rsid w:val="00406917"/>
    <w:rsid w:val="00410B31"/>
    <w:rsid w:val="00412B5B"/>
    <w:rsid w:val="00413C66"/>
    <w:rsid w:val="004140DA"/>
    <w:rsid w:val="00414545"/>
    <w:rsid w:val="00414CFA"/>
    <w:rsid w:val="00415420"/>
    <w:rsid w:val="00417CF5"/>
    <w:rsid w:val="00421AB7"/>
    <w:rsid w:val="004220DD"/>
    <w:rsid w:val="00422142"/>
    <w:rsid w:val="004223DF"/>
    <w:rsid w:val="00422781"/>
    <w:rsid w:val="00422D7C"/>
    <w:rsid w:val="0042354C"/>
    <w:rsid w:val="00424176"/>
    <w:rsid w:val="00425862"/>
    <w:rsid w:val="00425911"/>
    <w:rsid w:val="00426630"/>
    <w:rsid w:val="00426A23"/>
    <w:rsid w:val="004316B7"/>
    <w:rsid w:val="0043403D"/>
    <w:rsid w:val="00435A0F"/>
    <w:rsid w:val="0043697C"/>
    <w:rsid w:val="00437108"/>
    <w:rsid w:val="004400F6"/>
    <w:rsid w:val="00440188"/>
    <w:rsid w:val="00442A47"/>
    <w:rsid w:val="00443584"/>
    <w:rsid w:val="00443853"/>
    <w:rsid w:val="00444711"/>
    <w:rsid w:val="00446086"/>
    <w:rsid w:val="004467C8"/>
    <w:rsid w:val="00446B50"/>
    <w:rsid w:val="00450DE1"/>
    <w:rsid w:val="004513AE"/>
    <w:rsid w:val="00452BF1"/>
    <w:rsid w:val="00454039"/>
    <w:rsid w:val="00455CFB"/>
    <w:rsid w:val="0045681D"/>
    <w:rsid w:val="00457CB5"/>
    <w:rsid w:val="0046032D"/>
    <w:rsid w:val="0046043C"/>
    <w:rsid w:val="00460A97"/>
    <w:rsid w:val="00460B29"/>
    <w:rsid w:val="00461BEA"/>
    <w:rsid w:val="00461D86"/>
    <w:rsid w:val="004625CA"/>
    <w:rsid w:val="00464EF7"/>
    <w:rsid w:val="00464F51"/>
    <w:rsid w:val="00465E07"/>
    <w:rsid w:val="004673EC"/>
    <w:rsid w:val="004710F3"/>
    <w:rsid w:val="0047337C"/>
    <w:rsid w:val="00473F5D"/>
    <w:rsid w:val="004745C1"/>
    <w:rsid w:val="0047472D"/>
    <w:rsid w:val="00475350"/>
    <w:rsid w:val="00476BA3"/>
    <w:rsid w:val="00477A69"/>
    <w:rsid w:val="00480818"/>
    <w:rsid w:val="00480D73"/>
    <w:rsid w:val="00480E64"/>
    <w:rsid w:val="00480F26"/>
    <w:rsid w:val="0048271F"/>
    <w:rsid w:val="00484D65"/>
    <w:rsid w:val="0049085B"/>
    <w:rsid w:val="00491AFA"/>
    <w:rsid w:val="00492508"/>
    <w:rsid w:val="004938B6"/>
    <w:rsid w:val="00493EB1"/>
    <w:rsid w:val="0049529B"/>
    <w:rsid w:val="00495926"/>
    <w:rsid w:val="0049693A"/>
    <w:rsid w:val="00496C60"/>
    <w:rsid w:val="00497F8B"/>
    <w:rsid w:val="004A2D3F"/>
    <w:rsid w:val="004A64B5"/>
    <w:rsid w:val="004A70BA"/>
    <w:rsid w:val="004A7318"/>
    <w:rsid w:val="004A7732"/>
    <w:rsid w:val="004B138F"/>
    <w:rsid w:val="004B2E83"/>
    <w:rsid w:val="004B2F9A"/>
    <w:rsid w:val="004B3C09"/>
    <w:rsid w:val="004B7161"/>
    <w:rsid w:val="004C16EE"/>
    <w:rsid w:val="004C1E0E"/>
    <w:rsid w:val="004C4EEA"/>
    <w:rsid w:val="004C5E11"/>
    <w:rsid w:val="004C6D0A"/>
    <w:rsid w:val="004C7556"/>
    <w:rsid w:val="004D0FA5"/>
    <w:rsid w:val="004D14C7"/>
    <w:rsid w:val="004D2F5A"/>
    <w:rsid w:val="004D462E"/>
    <w:rsid w:val="004D4D4E"/>
    <w:rsid w:val="004D5582"/>
    <w:rsid w:val="004D5E67"/>
    <w:rsid w:val="004D66B7"/>
    <w:rsid w:val="004D74C2"/>
    <w:rsid w:val="004E0975"/>
    <w:rsid w:val="004E0A14"/>
    <w:rsid w:val="004E1179"/>
    <w:rsid w:val="004E125B"/>
    <w:rsid w:val="004E1995"/>
    <w:rsid w:val="004E1E08"/>
    <w:rsid w:val="004E224E"/>
    <w:rsid w:val="004E2298"/>
    <w:rsid w:val="004E372B"/>
    <w:rsid w:val="004E4136"/>
    <w:rsid w:val="004E6E67"/>
    <w:rsid w:val="004F0E30"/>
    <w:rsid w:val="004F2842"/>
    <w:rsid w:val="004F3CAF"/>
    <w:rsid w:val="00501235"/>
    <w:rsid w:val="00502C64"/>
    <w:rsid w:val="005032BC"/>
    <w:rsid w:val="0050358A"/>
    <w:rsid w:val="0050370B"/>
    <w:rsid w:val="0050390A"/>
    <w:rsid w:val="005050F2"/>
    <w:rsid w:val="0050522F"/>
    <w:rsid w:val="005056EB"/>
    <w:rsid w:val="00505BBE"/>
    <w:rsid w:val="00506743"/>
    <w:rsid w:val="0050764F"/>
    <w:rsid w:val="0051048E"/>
    <w:rsid w:val="00510E4F"/>
    <w:rsid w:val="00511BC7"/>
    <w:rsid w:val="00512514"/>
    <w:rsid w:val="00512C83"/>
    <w:rsid w:val="005142F2"/>
    <w:rsid w:val="00514BB8"/>
    <w:rsid w:val="0051509D"/>
    <w:rsid w:val="00515D4D"/>
    <w:rsid w:val="005164F8"/>
    <w:rsid w:val="00521069"/>
    <w:rsid w:val="00521E47"/>
    <w:rsid w:val="0052221B"/>
    <w:rsid w:val="005233BF"/>
    <w:rsid w:val="0052369D"/>
    <w:rsid w:val="00524123"/>
    <w:rsid w:val="00524334"/>
    <w:rsid w:val="0052461E"/>
    <w:rsid w:val="00525C75"/>
    <w:rsid w:val="005267B5"/>
    <w:rsid w:val="005305BC"/>
    <w:rsid w:val="00530658"/>
    <w:rsid w:val="0053089B"/>
    <w:rsid w:val="00530BF5"/>
    <w:rsid w:val="00530EE7"/>
    <w:rsid w:val="00531642"/>
    <w:rsid w:val="00533278"/>
    <w:rsid w:val="00533DE0"/>
    <w:rsid w:val="00533F8E"/>
    <w:rsid w:val="00534A20"/>
    <w:rsid w:val="0053566D"/>
    <w:rsid w:val="00535914"/>
    <w:rsid w:val="0053709C"/>
    <w:rsid w:val="00541230"/>
    <w:rsid w:val="0054177D"/>
    <w:rsid w:val="005452D9"/>
    <w:rsid w:val="005468DE"/>
    <w:rsid w:val="005469A4"/>
    <w:rsid w:val="005471D0"/>
    <w:rsid w:val="005504C2"/>
    <w:rsid w:val="00550764"/>
    <w:rsid w:val="00552683"/>
    <w:rsid w:val="0055302B"/>
    <w:rsid w:val="005534CD"/>
    <w:rsid w:val="005540EB"/>
    <w:rsid w:val="00554A50"/>
    <w:rsid w:val="00554AD8"/>
    <w:rsid w:val="00555E57"/>
    <w:rsid w:val="00556F9A"/>
    <w:rsid w:val="005576B6"/>
    <w:rsid w:val="00560A72"/>
    <w:rsid w:val="00562213"/>
    <w:rsid w:val="00563B4E"/>
    <w:rsid w:val="00567702"/>
    <w:rsid w:val="00567CCB"/>
    <w:rsid w:val="00567E73"/>
    <w:rsid w:val="00570D11"/>
    <w:rsid w:val="00570E36"/>
    <w:rsid w:val="005732C2"/>
    <w:rsid w:val="005753AF"/>
    <w:rsid w:val="00575F22"/>
    <w:rsid w:val="00575F36"/>
    <w:rsid w:val="005763BE"/>
    <w:rsid w:val="00576E14"/>
    <w:rsid w:val="00577C57"/>
    <w:rsid w:val="00580B44"/>
    <w:rsid w:val="00581147"/>
    <w:rsid w:val="005816B6"/>
    <w:rsid w:val="00584D1A"/>
    <w:rsid w:val="00590CEE"/>
    <w:rsid w:val="00591853"/>
    <w:rsid w:val="00591D52"/>
    <w:rsid w:val="00592398"/>
    <w:rsid w:val="005935E8"/>
    <w:rsid w:val="005948A8"/>
    <w:rsid w:val="00595232"/>
    <w:rsid w:val="00595B39"/>
    <w:rsid w:val="005A0744"/>
    <w:rsid w:val="005A12C1"/>
    <w:rsid w:val="005A1FB0"/>
    <w:rsid w:val="005A33AC"/>
    <w:rsid w:val="005A33B5"/>
    <w:rsid w:val="005A5513"/>
    <w:rsid w:val="005B0106"/>
    <w:rsid w:val="005B1F9F"/>
    <w:rsid w:val="005B398C"/>
    <w:rsid w:val="005B3C65"/>
    <w:rsid w:val="005B4D5E"/>
    <w:rsid w:val="005C0025"/>
    <w:rsid w:val="005C0042"/>
    <w:rsid w:val="005C09F1"/>
    <w:rsid w:val="005C135C"/>
    <w:rsid w:val="005C14E2"/>
    <w:rsid w:val="005C1884"/>
    <w:rsid w:val="005C1A05"/>
    <w:rsid w:val="005C2A6D"/>
    <w:rsid w:val="005C52E4"/>
    <w:rsid w:val="005C7A09"/>
    <w:rsid w:val="005D22B0"/>
    <w:rsid w:val="005D261C"/>
    <w:rsid w:val="005D3DEC"/>
    <w:rsid w:val="005D3FDA"/>
    <w:rsid w:val="005D426B"/>
    <w:rsid w:val="005D4298"/>
    <w:rsid w:val="005D4508"/>
    <w:rsid w:val="005D488F"/>
    <w:rsid w:val="005D4902"/>
    <w:rsid w:val="005D4B53"/>
    <w:rsid w:val="005D5D69"/>
    <w:rsid w:val="005E3203"/>
    <w:rsid w:val="005E3DE0"/>
    <w:rsid w:val="005E53BB"/>
    <w:rsid w:val="005E708B"/>
    <w:rsid w:val="005F03FD"/>
    <w:rsid w:val="005F0E8D"/>
    <w:rsid w:val="005F15C5"/>
    <w:rsid w:val="005F1BE0"/>
    <w:rsid w:val="005F260D"/>
    <w:rsid w:val="005F3A6D"/>
    <w:rsid w:val="005F4050"/>
    <w:rsid w:val="005F4367"/>
    <w:rsid w:val="005F6893"/>
    <w:rsid w:val="006011C4"/>
    <w:rsid w:val="00601630"/>
    <w:rsid w:val="00601C09"/>
    <w:rsid w:val="00602E27"/>
    <w:rsid w:val="006041FA"/>
    <w:rsid w:val="0060434C"/>
    <w:rsid w:val="00604E06"/>
    <w:rsid w:val="00605065"/>
    <w:rsid w:val="00605160"/>
    <w:rsid w:val="0060578C"/>
    <w:rsid w:val="0060718E"/>
    <w:rsid w:val="006116F1"/>
    <w:rsid w:val="006118E3"/>
    <w:rsid w:val="006119F9"/>
    <w:rsid w:val="0061201A"/>
    <w:rsid w:val="00612725"/>
    <w:rsid w:val="00614035"/>
    <w:rsid w:val="00614536"/>
    <w:rsid w:val="00614932"/>
    <w:rsid w:val="00614E9F"/>
    <w:rsid w:val="00620251"/>
    <w:rsid w:val="0062196D"/>
    <w:rsid w:val="00622770"/>
    <w:rsid w:val="00622E1C"/>
    <w:rsid w:val="006237FB"/>
    <w:rsid w:val="00623DA0"/>
    <w:rsid w:val="00624758"/>
    <w:rsid w:val="00624C28"/>
    <w:rsid w:val="00626ACF"/>
    <w:rsid w:val="00626BDC"/>
    <w:rsid w:val="00626DC7"/>
    <w:rsid w:val="00626ED2"/>
    <w:rsid w:val="00627A6D"/>
    <w:rsid w:val="006334F5"/>
    <w:rsid w:val="00634484"/>
    <w:rsid w:val="006347BD"/>
    <w:rsid w:val="00634C3F"/>
    <w:rsid w:val="0063548F"/>
    <w:rsid w:val="00635950"/>
    <w:rsid w:val="006362BC"/>
    <w:rsid w:val="0063779B"/>
    <w:rsid w:val="00637D9E"/>
    <w:rsid w:val="00640451"/>
    <w:rsid w:val="0064234B"/>
    <w:rsid w:val="006432CB"/>
    <w:rsid w:val="00643EA0"/>
    <w:rsid w:val="0064588F"/>
    <w:rsid w:val="00645926"/>
    <w:rsid w:val="006467B0"/>
    <w:rsid w:val="00646D67"/>
    <w:rsid w:val="00647D9B"/>
    <w:rsid w:val="00650D61"/>
    <w:rsid w:val="00651361"/>
    <w:rsid w:val="006527EF"/>
    <w:rsid w:val="006531A4"/>
    <w:rsid w:val="0065403C"/>
    <w:rsid w:val="0065414D"/>
    <w:rsid w:val="00654179"/>
    <w:rsid w:val="00655354"/>
    <w:rsid w:val="00656B8F"/>
    <w:rsid w:val="00660F24"/>
    <w:rsid w:val="00662B4A"/>
    <w:rsid w:val="00663ACA"/>
    <w:rsid w:val="00664031"/>
    <w:rsid w:val="00665E55"/>
    <w:rsid w:val="00665FB1"/>
    <w:rsid w:val="00667116"/>
    <w:rsid w:val="006676A0"/>
    <w:rsid w:val="006711CD"/>
    <w:rsid w:val="00671656"/>
    <w:rsid w:val="006719B1"/>
    <w:rsid w:val="00673168"/>
    <w:rsid w:val="00673378"/>
    <w:rsid w:val="00673C04"/>
    <w:rsid w:val="00673E2D"/>
    <w:rsid w:val="0067528A"/>
    <w:rsid w:val="00675E1F"/>
    <w:rsid w:val="00675FD7"/>
    <w:rsid w:val="00676FC8"/>
    <w:rsid w:val="00677032"/>
    <w:rsid w:val="00677202"/>
    <w:rsid w:val="00677537"/>
    <w:rsid w:val="006814A6"/>
    <w:rsid w:val="006815CE"/>
    <w:rsid w:val="006829E6"/>
    <w:rsid w:val="00682B4F"/>
    <w:rsid w:val="00683131"/>
    <w:rsid w:val="006863C4"/>
    <w:rsid w:val="006873BF"/>
    <w:rsid w:val="00690D57"/>
    <w:rsid w:val="00691CC7"/>
    <w:rsid w:val="00694227"/>
    <w:rsid w:val="00695F6C"/>
    <w:rsid w:val="00696691"/>
    <w:rsid w:val="006966E2"/>
    <w:rsid w:val="006A14AF"/>
    <w:rsid w:val="006A2570"/>
    <w:rsid w:val="006A2D1F"/>
    <w:rsid w:val="006A2FA0"/>
    <w:rsid w:val="006A4C79"/>
    <w:rsid w:val="006A6E10"/>
    <w:rsid w:val="006A765A"/>
    <w:rsid w:val="006A77CD"/>
    <w:rsid w:val="006B0AC7"/>
    <w:rsid w:val="006B12FA"/>
    <w:rsid w:val="006B1AD8"/>
    <w:rsid w:val="006B222F"/>
    <w:rsid w:val="006B308A"/>
    <w:rsid w:val="006B4767"/>
    <w:rsid w:val="006B47A4"/>
    <w:rsid w:val="006B4B1C"/>
    <w:rsid w:val="006B6FF6"/>
    <w:rsid w:val="006B74AA"/>
    <w:rsid w:val="006C29C1"/>
    <w:rsid w:val="006C3573"/>
    <w:rsid w:val="006C35DC"/>
    <w:rsid w:val="006C4E81"/>
    <w:rsid w:val="006C5133"/>
    <w:rsid w:val="006D2CFB"/>
    <w:rsid w:val="006D2F55"/>
    <w:rsid w:val="006D36FD"/>
    <w:rsid w:val="006D3A5E"/>
    <w:rsid w:val="006D4226"/>
    <w:rsid w:val="006D44B1"/>
    <w:rsid w:val="006D4B5B"/>
    <w:rsid w:val="006D631E"/>
    <w:rsid w:val="006D6935"/>
    <w:rsid w:val="006D7BC2"/>
    <w:rsid w:val="006E0BB2"/>
    <w:rsid w:val="006E2117"/>
    <w:rsid w:val="006E2813"/>
    <w:rsid w:val="006E4417"/>
    <w:rsid w:val="006E69E9"/>
    <w:rsid w:val="006F0BCC"/>
    <w:rsid w:val="006F0D13"/>
    <w:rsid w:val="006F108F"/>
    <w:rsid w:val="006F234B"/>
    <w:rsid w:val="006F289E"/>
    <w:rsid w:val="006F2AAD"/>
    <w:rsid w:val="006F2BB1"/>
    <w:rsid w:val="006F34AC"/>
    <w:rsid w:val="006F3B8F"/>
    <w:rsid w:val="006F40FB"/>
    <w:rsid w:val="006F6DCF"/>
    <w:rsid w:val="006F70A8"/>
    <w:rsid w:val="006F7520"/>
    <w:rsid w:val="0070005F"/>
    <w:rsid w:val="007010A7"/>
    <w:rsid w:val="00701DE2"/>
    <w:rsid w:val="00702971"/>
    <w:rsid w:val="00704468"/>
    <w:rsid w:val="00705E1C"/>
    <w:rsid w:val="00706571"/>
    <w:rsid w:val="00706716"/>
    <w:rsid w:val="0070711D"/>
    <w:rsid w:val="00710DB7"/>
    <w:rsid w:val="007111F2"/>
    <w:rsid w:val="007116C1"/>
    <w:rsid w:val="00711A24"/>
    <w:rsid w:val="007121A9"/>
    <w:rsid w:val="00713037"/>
    <w:rsid w:val="007135E2"/>
    <w:rsid w:val="00714B33"/>
    <w:rsid w:val="0071613B"/>
    <w:rsid w:val="007168AF"/>
    <w:rsid w:val="00717B48"/>
    <w:rsid w:val="00717E69"/>
    <w:rsid w:val="00720189"/>
    <w:rsid w:val="0072031A"/>
    <w:rsid w:val="00720C3B"/>
    <w:rsid w:val="0072172F"/>
    <w:rsid w:val="00721F85"/>
    <w:rsid w:val="0072349F"/>
    <w:rsid w:val="00723EF7"/>
    <w:rsid w:val="0072452D"/>
    <w:rsid w:val="007249FE"/>
    <w:rsid w:val="00724B8E"/>
    <w:rsid w:val="00724F4B"/>
    <w:rsid w:val="00725459"/>
    <w:rsid w:val="00727119"/>
    <w:rsid w:val="007275BE"/>
    <w:rsid w:val="0073382F"/>
    <w:rsid w:val="00733BE8"/>
    <w:rsid w:val="007350FB"/>
    <w:rsid w:val="0073540F"/>
    <w:rsid w:val="007365C0"/>
    <w:rsid w:val="00736DF1"/>
    <w:rsid w:val="00737870"/>
    <w:rsid w:val="00740140"/>
    <w:rsid w:val="007423B5"/>
    <w:rsid w:val="00744165"/>
    <w:rsid w:val="0074499D"/>
    <w:rsid w:val="00744FF2"/>
    <w:rsid w:val="00746402"/>
    <w:rsid w:val="00747A88"/>
    <w:rsid w:val="00747BE1"/>
    <w:rsid w:val="00747BF6"/>
    <w:rsid w:val="007502C2"/>
    <w:rsid w:val="00750B73"/>
    <w:rsid w:val="00751095"/>
    <w:rsid w:val="007512DA"/>
    <w:rsid w:val="00752AF3"/>
    <w:rsid w:val="00753134"/>
    <w:rsid w:val="00754557"/>
    <w:rsid w:val="007545DD"/>
    <w:rsid w:val="00754BE5"/>
    <w:rsid w:val="007563AC"/>
    <w:rsid w:val="007572BC"/>
    <w:rsid w:val="0076080C"/>
    <w:rsid w:val="00760B00"/>
    <w:rsid w:val="007615A6"/>
    <w:rsid w:val="0076228A"/>
    <w:rsid w:val="00762C8B"/>
    <w:rsid w:val="0076378D"/>
    <w:rsid w:val="00763CCA"/>
    <w:rsid w:val="007650CA"/>
    <w:rsid w:val="00765559"/>
    <w:rsid w:val="00766C34"/>
    <w:rsid w:val="00766CB0"/>
    <w:rsid w:val="0077055A"/>
    <w:rsid w:val="00770BC6"/>
    <w:rsid w:val="00772BA8"/>
    <w:rsid w:val="00775627"/>
    <w:rsid w:val="00781AC0"/>
    <w:rsid w:val="007823FB"/>
    <w:rsid w:val="007830FF"/>
    <w:rsid w:val="00783B16"/>
    <w:rsid w:val="007841D4"/>
    <w:rsid w:val="0078447C"/>
    <w:rsid w:val="00785ABA"/>
    <w:rsid w:val="00786BE2"/>
    <w:rsid w:val="00786C89"/>
    <w:rsid w:val="007878B0"/>
    <w:rsid w:val="007912CC"/>
    <w:rsid w:val="00791966"/>
    <w:rsid w:val="00792AF6"/>
    <w:rsid w:val="007A0513"/>
    <w:rsid w:val="007A2500"/>
    <w:rsid w:val="007A2E9E"/>
    <w:rsid w:val="007A42BA"/>
    <w:rsid w:val="007A4331"/>
    <w:rsid w:val="007A4965"/>
    <w:rsid w:val="007A4DC1"/>
    <w:rsid w:val="007A5C4F"/>
    <w:rsid w:val="007A7990"/>
    <w:rsid w:val="007B0475"/>
    <w:rsid w:val="007B2259"/>
    <w:rsid w:val="007B314A"/>
    <w:rsid w:val="007B5B22"/>
    <w:rsid w:val="007B749F"/>
    <w:rsid w:val="007B7576"/>
    <w:rsid w:val="007B7708"/>
    <w:rsid w:val="007C08A0"/>
    <w:rsid w:val="007C0CAF"/>
    <w:rsid w:val="007C2390"/>
    <w:rsid w:val="007C2C34"/>
    <w:rsid w:val="007C4051"/>
    <w:rsid w:val="007C5073"/>
    <w:rsid w:val="007C5912"/>
    <w:rsid w:val="007C7687"/>
    <w:rsid w:val="007D0A42"/>
    <w:rsid w:val="007D2F21"/>
    <w:rsid w:val="007D3FC0"/>
    <w:rsid w:val="007D47CE"/>
    <w:rsid w:val="007D512F"/>
    <w:rsid w:val="007E022E"/>
    <w:rsid w:val="007E2C6C"/>
    <w:rsid w:val="007E4831"/>
    <w:rsid w:val="007E497F"/>
    <w:rsid w:val="007E4F0D"/>
    <w:rsid w:val="007E5CB3"/>
    <w:rsid w:val="007E5DCF"/>
    <w:rsid w:val="007E75A1"/>
    <w:rsid w:val="007E7E9F"/>
    <w:rsid w:val="007F00F5"/>
    <w:rsid w:val="007F06E3"/>
    <w:rsid w:val="007F2579"/>
    <w:rsid w:val="007F2B9D"/>
    <w:rsid w:val="007F30A5"/>
    <w:rsid w:val="007F3AC2"/>
    <w:rsid w:val="007F48B5"/>
    <w:rsid w:val="007F4B08"/>
    <w:rsid w:val="007F567B"/>
    <w:rsid w:val="007F681C"/>
    <w:rsid w:val="00801AE0"/>
    <w:rsid w:val="008020FA"/>
    <w:rsid w:val="00806494"/>
    <w:rsid w:val="00806859"/>
    <w:rsid w:val="00807654"/>
    <w:rsid w:val="00807BDD"/>
    <w:rsid w:val="00807FCD"/>
    <w:rsid w:val="008109B8"/>
    <w:rsid w:val="00810E96"/>
    <w:rsid w:val="0081346C"/>
    <w:rsid w:val="00813D0C"/>
    <w:rsid w:val="00814364"/>
    <w:rsid w:val="00814EC0"/>
    <w:rsid w:val="00815058"/>
    <w:rsid w:val="00815791"/>
    <w:rsid w:val="008162EF"/>
    <w:rsid w:val="0081664B"/>
    <w:rsid w:val="008175F5"/>
    <w:rsid w:val="00817D25"/>
    <w:rsid w:val="0082091C"/>
    <w:rsid w:val="00820BF3"/>
    <w:rsid w:val="008218F2"/>
    <w:rsid w:val="00821AAA"/>
    <w:rsid w:val="0082211B"/>
    <w:rsid w:val="0082567F"/>
    <w:rsid w:val="00825F8C"/>
    <w:rsid w:val="008275D5"/>
    <w:rsid w:val="008303CB"/>
    <w:rsid w:val="008304CC"/>
    <w:rsid w:val="00833E82"/>
    <w:rsid w:val="008351E1"/>
    <w:rsid w:val="00835658"/>
    <w:rsid w:val="00835D94"/>
    <w:rsid w:val="008365A4"/>
    <w:rsid w:val="00836E36"/>
    <w:rsid w:val="00837DBA"/>
    <w:rsid w:val="00837F08"/>
    <w:rsid w:val="00842803"/>
    <w:rsid w:val="00843C48"/>
    <w:rsid w:val="00843F44"/>
    <w:rsid w:val="008456C0"/>
    <w:rsid w:val="00846B2A"/>
    <w:rsid w:val="00847DEE"/>
    <w:rsid w:val="00847F3E"/>
    <w:rsid w:val="00850021"/>
    <w:rsid w:val="00850AEE"/>
    <w:rsid w:val="00850D39"/>
    <w:rsid w:val="0085234C"/>
    <w:rsid w:val="00852664"/>
    <w:rsid w:val="008539B2"/>
    <w:rsid w:val="0085438A"/>
    <w:rsid w:val="00854625"/>
    <w:rsid w:val="00854CD1"/>
    <w:rsid w:val="00854DC1"/>
    <w:rsid w:val="00856F35"/>
    <w:rsid w:val="00857C01"/>
    <w:rsid w:val="00860A76"/>
    <w:rsid w:val="00861013"/>
    <w:rsid w:val="0086260E"/>
    <w:rsid w:val="008640C0"/>
    <w:rsid w:val="00864566"/>
    <w:rsid w:val="008654F9"/>
    <w:rsid w:val="00865F0F"/>
    <w:rsid w:val="008664E1"/>
    <w:rsid w:val="00866691"/>
    <w:rsid w:val="00866771"/>
    <w:rsid w:val="00866AE5"/>
    <w:rsid w:val="00872160"/>
    <w:rsid w:val="00872C0D"/>
    <w:rsid w:val="008741B4"/>
    <w:rsid w:val="00874250"/>
    <w:rsid w:val="0087495C"/>
    <w:rsid w:val="0087539C"/>
    <w:rsid w:val="0087723B"/>
    <w:rsid w:val="00881FB0"/>
    <w:rsid w:val="00884F93"/>
    <w:rsid w:val="008851ED"/>
    <w:rsid w:val="00886A6B"/>
    <w:rsid w:val="0089111B"/>
    <w:rsid w:val="00892BEE"/>
    <w:rsid w:val="00893EE5"/>
    <w:rsid w:val="00893F35"/>
    <w:rsid w:val="008A0C76"/>
    <w:rsid w:val="008A0EF1"/>
    <w:rsid w:val="008A29E4"/>
    <w:rsid w:val="008A3FD7"/>
    <w:rsid w:val="008A41B3"/>
    <w:rsid w:val="008A5069"/>
    <w:rsid w:val="008A57A2"/>
    <w:rsid w:val="008A63B3"/>
    <w:rsid w:val="008A6DFE"/>
    <w:rsid w:val="008A7381"/>
    <w:rsid w:val="008B2584"/>
    <w:rsid w:val="008B383F"/>
    <w:rsid w:val="008B3C32"/>
    <w:rsid w:val="008B46CF"/>
    <w:rsid w:val="008B65A8"/>
    <w:rsid w:val="008C15ED"/>
    <w:rsid w:val="008C32CF"/>
    <w:rsid w:val="008C42D9"/>
    <w:rsid w:val="008C452A"/>
    <w:rsid w:val="008C4EC0"/>
    <w:rsid w:val="008C506A"/>
    <w:rsid w:val="008C5AB7"/>
    <w:rsid w:val="008C79B5"/>
    <w:rsid w:val="008C7CD8"/>
    <w:rsid w:val="008D0E79"/>
    <w:rsid w:val="008D200B"/>
    <w:rsid w:val="008D2552"/>
    <w:rsid w:val="008D2F8D"/>
    <w:rsid w:val="008D488A"/>
    <w:rsid w:val="008D63AC"/>
    <w:rsid w:val="008D64E3"/>
    <w:rsid w:val="008D6B50"/>
    <w:rsid w:val="008E097A"/>
    <w:rsid w:val="008E2562"/>
    <w:rsid w:val="008E35FC"/>
    <w:rsid w:val="008E36AB"/>
    <w:rsid w:val="008E3D5D"/>
    <w:rsid w:val="008E4082"/>
    <w:rsid w:val="008E4352"/>
    <w:rsid w:val="008E53B0"/>
    <w:rsid w:val="008E6B78"/>
    <w:rsid w:val="008E6BAA"/>
    <w:rsid w:val="008F18FB"/>
    <w:rsid w:val="008F5BFB"/>
    <w:rsid w:val="008F61EF"/>
    <w:rsid w:val="008F7EF6"/>
    <w:rsid w:val="00900D31"/>
    <w:rsid w:val="00901664"/>
    <w:rsid w:val="00901D1A"/>
    <w:rsid w:val="009020D3"/>
    <w:rsid w:val="009025D5"/>
    <w:rsid w:val="00902C80"/>
    <w:rsid w:val="00906126"/>
    <w:rsid w:val="00906857"/>
    <w:rsid w:val="00906CE6"/>
    <w:rsid w:val="00907F28"/>
    <w:rsid w:val="0091020D"/>
    <w:rsid w:val="009107FC"/>
    <w:rsid w:val="00911E2F"/>
    <w:rsid w:val="00912894"/>
    <w:rsid w:val="0091415B"/>
    <w:rsid w:val="00914D7E"/>
    <w:rsid w:val="0091567F"/>
    <w:rsid w:val="0091654A"/>
    <w:rsid w:val="009203A2"/>
    <w:rsid w:val="00920A5D"/>
    <w:rsid w:val="0092480D"/>
    <w:rsid w:val="00924946"/>
    <w:rsid w:val="00924F53"/>
    <w:rsid w:val="00926A7A"/>
    <w:rsid w:val="0092750E"/>
    <w:rsid w:val="0092773A"/>
    <w:rsid w:val="0093454C"/>
    <w:rsid w:val="00935705"/>
    <w:rsid w:val="00935C0A"/>
    <w:rsid w:val="009360B7"/>
    <w:rsid w:val="00937742"/>
    <w:rsid w:val="00937BEC"/>
    <w:rsid w:val="00937FDC"/>
    <w:rsid w:val="00940015"/>
    <w:rsid w:val="00940120"/>
    <w:rsid w:val="009403E6"/>
    <w:rsid w:val="0094131D"/>
    <w:rsid w:val="00941670"/>
    <w:rsid w:val="00941DDB"/>
    <w:rsid w:val="00943681"/>
    <w:rsid w:val="0094565A"/>
    <w:rsid w:val="00946956"/>
    <w:rsid w:val="00946F7C"/>
    <w:rsid w:val="00947FBB"/>
    <w:rsid w:val="009522D3"/>
    <w:rsid w:val="00953C69"/>
    <w:rsid w:val="0095412C"/>
    <w:rsid w:val="00954D78"/>
    <w:rsid w:val="00956658"/>
    <w:rsid w:val="00956FE8"/>
    <w:rsid w:val="009605C9"/>
    <w:rsid w:val="00960B06"/>
    <w:rsid w:val="00961315"/>
    <w:rsid w:val="00966019"/>
    <w:rsid w:val="0096690C"/>
    <w:rsid w:val="00966CC7"/>
    <w:rsid w:val="009671AD"/>
    <w:rsid w:val="00970027"/>
    <w:rsid w:val="0097147A"/>
    <w:rsid w:val="00973219"/>
    <w:rsid w:val="00973978"/>
    <w:rsid w:val="00975127"/>
    <w:rsid w:val="00975D48"/>
    <w:rsid w:val="00980CF2"/>
    <w:rsid w:val="00981658"/>
    <w:rsid w:val="00983FE0"/>
    <w:rsid w:val="00985165"/>
    <w:rsid w:val="009855B1"/>
    <w:rsid w:val="00986199"/>
    <w:rsid w:val="009901C6"/>
    <w:rsid w:val="009907E8"/>
    <w:rsid w:val="00990CA0"/>
    <w:rsid w:val="009934B7"/>
    <w:rsid w:val="00994DF4"/>
    <w:rsid w:val="0099639F"/>
    <w:rsid w:val="009963D4"/>
    <w:rsid w:val="00997754"/>
    <w:rsid w:val="009A01B0"/>
    <w:rsid w:val="009A23E0"/>
    <w:rsid w:val="009A266C"/>
    <w:rsid w:val="009A3985"/>
    <w:rsid w:val="009A3B92"/>
    <w:rsid w:val="009B06E2"/>
    <w:rsid w:val="009B213C"/>
    <w:rsid w:val="009B2F08"/>
    <w:rsid w:val="009B46B9"/>
    <w:rsid w:val="009B5CF0"/>
    <w:rsid w:val="009B63DB"/>
    <w:rsid w:val="009B677C"/>
    <w:rsid w:val="009B7511"/>
    <w:rsid w:val="009B79B2"/>
    <w:rsid w:val="009B7FAA"/>
    <w:rsid w:val="009C1995"/>
    <w:rsid w:val="009C4C99"/>
    <w:rsid w:val="009C5567"/>
    <w:rsid w:val="009C559D"/>
    <w:rsid w:val="009C6AEE"/>
    <w:rsid w:val="009C774A"/>
    <w:rsid w:val="009D0BF4"/>
    <w:rsid w:val="009D1C73"/>
    <w:rsid w:val="009D2620"/>
    <w:rsid w:val="009D4422"/>
    <w:rsid w:val="009D4BB3"/>
    <w:rsid w:val="009D5293"/>
    <w:rsid w:val="009D5416"/>
    <w:rsid w:val="009D5A4D"/>
    <w:rsid w:val="009D5E96"/>
    <w:rsid w:val="009D7D37"/>
    <w:rsid w:val="009E3057"/>
    <w:rsid w:val="009E3794"/>
    <w:rsid w:val="009E39C1"/>
    <w:rsid w:val="009E45ED"/>
    <w:rsid w:val="009E4BA6"/>
    <w:rsid w:val="009E4DA3"/>
    <w:rsid w:val="009E5B16"/>
    <w:rsid w:val="009E5DE0"/>
    <w:rsid w:val="009E5E2F"/>
    <w:rsid w:val="009E6057"/>
    <w:rsid w:val="009E6119"/>
    <w:rsid w:val="009E633E"/>
    <w:rsid w:val="009E6DCE"/>
    <w:rsid w:val="009F2354"/>
    <w:rsid w:val="009F2DCF"/>
    <w:rsid w:val="009F375A"/>
    <w:rsid w:val="009F394E"/>
    <w:rsid w:val="00A000AE"/>
    <w:rsid w:val="00A0064D"/>
    <w:rsid w:val="00A00F77"/>
    <w:rsid w:val="00A03A00"/>
    <w:rsid w:val="00A054CA"/>
    <w:rsid w:val="00A05BD1"/>
    <w:rsid w:val="00A0610C"/>
    <w:rsid w:val="00A06811"/>
    <w:rsid w:val="00A06A2E"/>
    <w:rsid w:val="00A06D90"/>
    <w:rsid w:val="00A06F95"/>
    <w:rsid w:val="00A07A34"/>
    <w:rsid w:val="00A12216"/>
    <w:rsid w:val="00A128DE"/>
    <w:rsid w:val="00A12D5B"/>
    <w:rsid w:val="00A13BAC"/>
    <w:rsid w:val="00A13CA3"/>
    <w:rsid w:val="00A14FD0"/>
    <w:rsid w:val="00A15425"/>
    <w:rsid w:val="00A15FC7"/>
    <w:rsid w:val="00A16176"/>
    <w:rsid w:val="00A16BCC"/>
    <w:rsid w:val="00A173A4"/>
    <w:rsid w:val="00A17B64"/>
    <w:rsid w:val="00A207CA"/>
    <w:rsid w:val="00A20A46"/>
    <w:rsid w:val="00A21ECD"/>
    <w:rsid w:val="00A2312F"/>
    <w:rsid w:val="00A25CC9"/>
    <w:rsid w:val="00A265CE"/>
    <w:rsid w:val="00A2758C"/>
    <w:rsid w:val="00A27BD8"/>
    <w:rsid w:val="00A313D3"/>
    <w:rsid w:val="00A32313"/>
    <w:rsid w:val="00A3395C"/>
    <w:rsid w:val="00A33A12"/>
    <w:rsid w:val="00A34EEF"/>
    <w:rsid w:val="00A355F5"/>
    <w:rsid w:val="00A36954"/>
    <w:rsid w:val="00A40067"/>
    <w:rsid w:val="00A4008B"/>
    <w:rsid w:val="00A40FF3"/>
    <w:rsid w:val="00A43664"/>
    <w:rsid w:val="00A43D84"/>
    <w:rsid w:val="00A45C6D"/>
    <w:rsid w:val="00A47463"/>
    <w:rsid w:val="00A47F54"/>
    <w:rsid w:val="00A503B5"/>
    <w:rsid w:val="00A50BEF"/>
    <w:rsid w:val="00A510A6"/>
    <w:rsid w:val="00A516C8"/>
    <w:rsid w:val="00A51B3B"/>
    <w:rsid w:val="00A51F3A"/>
    <w:rsid w:val="00A5222F"/>
    <w:rsid w:val="00A52E3C"/>
    <w:rsid w:val="00A53DCD"/>
    <w:rsid w:val="00A546B6"/>
    <w:rsid w:val="00A54AA9"/>
    <w:rsid w:val="00A5514B"/>
    <w:rsid w:val="00A557AB"/>
    <w:rsid w:val="00A55DB1"/>
    <w:rsid w:val="00A55DFF"/>
    <w:rsid w:val="00A56160"/>
    <w:rsid w:val="00A57659"/>
    <w:rsid w:val="00A60450"/>
    <w:rsid w:val="00A606DE"/>
    <w:rsid w:val="00A61A84"/>
    <w:rsid w:val="00A620A3"/>
    <w:rsid w:val="00A62A23"/>
    <w:rsid w:val="00A63E34"/>
    <w:rsid w:val="00A64F42"/>
    <w:rsid w:val="00A664DA"/>
    <w:rsid w:val="00A66C35"/>
    <w:rsid w:val="00A672E0"/>
    <w:rsid w:val="00A675E8"/>
    <w:rsid w:val="00A676BB"/>
    <w:rsid w:val="00A67829"/>
    <w:rsid w:val="00A7079B"/>
    <w:rsid w:val="00A70B20"/>
    <w:rsid w:val="00A71854"/>
    <w:rsid w:val="00A7360F"/>
    <w:rsid w:val="00A73CCB"/>
    <w:rsid w:val="00A74ADB"/>
    <w:rsid w:val="00A74BF4"/>
    <w:rsid w:val="00A74E22"/>
    <w:rsid w:val="00A75CB3"/>
    <w:rsid w:val="00A75FC3"/>
    <w:rsid w:val="00A76D59"/>
    <w:rsid w:val="00A76FC2"/>
    <w:rsid w:val="00A776E5"/>
    <w:rsid w:val="00A8018A"/>
    <w:rsid w:val="00A808FD"/>
    <w:rsid w:val="00A80ADC"/>
    <w:rsid w:val="00A82EA0"/>
    <w:rsid w:val="00A83B11"/>
    <w:rsid w:val="00A87559"/>
    <w:rsid w:val="00A90BB6"/>
    <w:rsid w:val="00A92417"/>
    <w:rsid w:val="00A9402F"/>
    <w:rsid w:val="00A95682"/>
    <w:rsid w:val="00A95AA4"/>
    <w:rsid w:val="00AA091B"/>
    <w:rsid w:val="00AA1C0B"/>
    <w:rsid w:val="00AA224E"/>
    <w:rsid w:val="00AA3295"/>
    <w:rsid w:val="00AA5E1A"/>
    <w:rsid w:val="00AA74CC"/>
    <w:rsid w:val="00AA79D0"/>
    <w:rsid w:val="00AA7F7B"/>
    <w:rsid w:val="00AB0301"/>
    <w:rsid w:val="00AB0312"/>
    <w:rsid w:val="00AB033F"/>
    <w:rsid w:val="00AB1776"/>
    <w:rsid w:val="00AB1790"/>
    <w:rsid w:val="00AB1D45"/>
    <w:rsid w:val="00AB2A8A"/>
    <w:rsid w:val="00AB333B"/>
    <w:rsid w:val="00AB3B11"/>
    <w:rsid w:val="00AB3C0F"/>
    <w:rsid w:val="00AB5CDA"/>
    <w:rsid w:val="00AB7E05"/>
    <w:rsid w:val="00AC0157"/>
    <w:rsid w:val="00AC0549"/>
    <w:rsid w:val="00AC222E"/>
    <w:rsid w:val="00AC3692"/>
    <w:rsid w:val="00AC44F4"/>
    <w:rsid w:val="00AC4BCC"/>
    <w:rsid w:val="00AC4F17"/>
    <w:rsid w:val="00AC525C"/>
    <w:rsid w:val="00AC571A"/>
    <w:rsid w:val="00AC59F0"/>
    <w:rsid w:val="00AC6280"/>
    <w:rsid w:val="00AC69FF"/>
    <w:rsid w:val="00AC6EA8"/>
    <w:rsid w:val="00AD0AAA"/>
    <w:rsid w:val="00AD111A"/>
    <w:rsid w:val="00AD1E16"/>
    <w:rsid w:val="00AD5070"/>
    <w:rsid w:val="00AD70F4"/>
    <w:rsid w:val="00AD71AF"/>
    <w:rsid w:val="00AE11D9"/>
    <w:rsid w:val="00AE264E"/>
    <w:rsid w:val="00AE3BCC"/>
    <w:rsid w:val="00AE486C"/>
    <w:rsid w:val="00AE4FB1"/>
    <w:rsid w:val="00AF440E"/>
    <w:rsid w:val="00AF4968"/>
    <w:rsid w:val="00AF7AA8"/>
    <w:rsid w:val="00B016BC"/>
    <w:rsid w:val="00B01DDD"/>
    <w:rsid w:val="00B0280B"/>
    <w:rsid w:val="00B03EC8"/>
    <w:rsid w:val="00B04ABB"/>
    <w:rsid w:val="00B109C2"/>
    <w:rsid w:val="00B12D1F"/>
    <w:rsid w:val="00B14000"/>
    <w:rsid w:val="00B15FA2"/>
    <w:rsid w:val="00B1603C"/>
    <w:rsid w:val="00B167C5"/>
    <w:rsid w:val="00B20050"/>
    <w:rsid w:val="00B219F9"/>
    <w:rsid w:val="00B25DD3"/>
    <w:rsid w:val="00B263AC"/>
    <w:rsid w:val="00B26460"/>
    <w:rsid w:val="00B2712C"/>
    <w:rsid w:val="00B27622"/>
    <w:rsid w:val="00B2798C"/>
    <w:rsid w:val="00B3150D"/>
    <w:rsid w:val="00B33565"/>
    <w:rsid w:val="00B33FDB"/>
    <w:rsid w:val="00B34D11"/>
    <w:rsid w:val="00B34EEA"/>
    <w:rsid w:val="00B3537D"/>
    <w:rsid w:val="00B3675A"/>
    <w:rsid w:val="00B4076F"/>
    <w:rsid w:val="00B40D0F"/>
    <w:rsid w:val="00B41D49"/>
    <w:rsid w:val="00B41D95"/>
    <w:rsid w:val="00B438C0"/>
    <w:rsid w:val="00B448B5"/>
    <w:rsid w:val="00B44E4F"/>
    <w:rsid w:val="00B45DFD"/>
    <w:rsid w:val="00B46BEB"/>
    <w:rsid w:val="00B4705D"/>
    <w:rsid w:val="00B50AB7"/>
    <w:rsid w:val="00B51217"/>
    <w:rsid w:val="00B51A51"/>
    <w:rsid w:val="00B51CFA"/>
    <w:rsid w:val="00B52459"/>
    <w:rsid w:val="00B53BC2"/>
    <w:rsid w:val="00B5529E"/>
    <w:rsid w:val="00B55403"/>
    <w:rsid w:val="00B55D14"/>
    <w:rsid w:val="00B55D6F"/>
    <w:rsid w:val="00B5604C"/>
    <w:rsid w:val="00B561EF"/>
    <w:rsid w:val="00B56844"/>
    <w:rsid w:val="00B60C80"/>
    <w:rsid w:val="00B60D71"/>
    <w:rsid w:val="00B60E59"/>
    <w:rsid w:val="00B61A4A"/>
    <w:rsid w:val="00B62DBB"/>
    <w:rsid w:val="00B652E1"/>
    <w:rsid w:val="00B67218"/>
    <w:rsid w:val="00B7185A"/>
    <w:rsid w:val="00B727BD"/>
    <w:rsid w:val="00B73980"/>
    <w:rsid w:val="00B73D8D"/>
    <w:rsid w:val="00B74F0A"/>
    <w:rsid w:val="00B76175"/>
    <w:rsid w:val="00B76957"/>
    <w:rsid w:val="00B77D94"/>
    <w:rsid w:val="00B80F50"/>
    <w:rsid w:val="00B81C5F"/>
    <w:rsid w:val="00B82550"/>
    <w:rsid w:val="00B83738"/>
    <w:rsid w:val="00B83CA1"/>
    <w:rsid w:val="00B85B88"/>
    <w:rsid w:val="00B86F59"/>
    <w:rsid w:val="00B874AE"/>
    <w:rsid w:val="00B921B1"/>
    <w:rsid w:val="00B94296"/>
    <w:rsid w:val="00B946FF"/>
    <w:rsid w:val="00B95BA0"/>
    <w:rsid w:val="00B973C3"/>
    <w:rsid w:val="00BA0ED3"/>
    <w:rsid w:val="00BA13DA"/>
    <w:rsid w:val="00BA1F2F"/>
    <w:rsid w:val="00BA21E1"/>
    <w:rsid w:val="00BA2262"/>
    <w:rsid w:val="00BA22DB"/>
    <w:rsid w:val="00BA298F"/>
    <w:rsid w:val="00BA3376"/>
    <w:rsid w:val="00BA4DA3"/>
    <w:rsid w:val="00BA6150"/>
    <w:rsid w:val="00BA6432"/>
    <w:rsid w:val="00BA7B66"/>
    <w:rsid w:val="00BB067D"/>
    <w:rsid w:val="00BB4D10"/>
    <w:rsid w:val="00BB6CDB"/>
    <w:rsid w:val="00BB7861"/>
    <w:rsid w:val="00BB787E"/>
    <w:rsid w:val="00BB7F91"/>
    <w:rsid w:val="00BC0E9C"/>
    <w:rsid w:val="00BC13AA"/>
    <w:rsid w:val="00BC17A0"/>
    <w:rsid w:val="00BC232E"/>
    <w:rsid w:val="00BC3050"/>
    <w:rsid w:val="00BC43FB"/>
    <w:rsid w:val="00BC5499"/>
    <w:rsid w:val="00BC5BC5"/>
    <w:rsid w:val="00BC62BF"/>
    <w:rsid w:val="00BC72B5"/>
    <w:rsid w:val="00BD0414"/>
    <w:rsid w:val="00BD0A07"/>
    <w:rsid w:val="00BD0F1B"/>
    <w:rsid w:val="00BD1379"/>
    <w:rsid w:val="00BD1C03"/>
    <w:rsid w:val="00BD2055"/>
    <w:rsid w:val="00BD2A92"/>
    <w:rsid w:val="00BD3651"/>
    <w:rsid w:val="00BD7176"/>
    <w:rsid w:val="00BD78ED"/>
    <w:rsid w:val="00BE1BAC"/>
    <w:rsid w:val="00BE1D50"/>
    <w:rsid w:val="00BE2167"/>
    <w:rsid w:val="00BE2B95"/>
    <w:rsid w:val="00BE361F"/>
    <w:rsid w:val="00BE385E"/>
    <w:rsid w:val="00BE4A77"/>
    <w:rsid w:val="00BE5E28"/>
    <w:rsid w:val="00BE62DD"/>
    <w:rsid w:val="00BE73E3"/>
    <w:rsid w:val="00BE7A39"/>
    <w:rsid w:val="00BF16B8"/>
    <w:rsid w:val="00BF1B9C"/>
    <w:rsid w:val="00BF2050"/>
    <w:rsid w:val="00BF3B4D"/>
    <w:rsid w:val="00BF3D9C"/>
    <w:rsid w:val="00BF4628"/>
    <w:rsid w:val="00BF4824"/>
    <w:rsid w:val="00BF52FC"/>
    <w:rsid w:val="00BF649B"/>
    <w:rsid w:val="00BF7013"/>
    <w:rsid w:val="00BF7D92"/>
    <w:rsid w:val="00C005CB"/>
    <w:rsid w:val="00C00E37"/>
    <w:rsid w:val="00C0161E"/>
    <w:rsid w:val="00C01B17"/>
    <w:rsid w:val="00C01EA2"/>
    <w:rsid w:val="00C01F04"/>
    <w:rsid w:val="00C03CC9"/>
    <w:rsid w:val="00C0498A"/>
    <w:rsid w:val="00C04E53"/>
    <w:rsid w:val="00C05172"/>
    <w:rsid w:val="00C06307"/>
    <w:rsid w:val="00C0636D"/>
    <w:rsid w:val="00C079DD"/>
    <w:rsid w:val="00C1028D"/>
    <w:rsid w:val="00C11050"/>
    <w:rsid w:val="00C115F8"/>
    <w:rsid w:val="00C11A8B"/>
    <w:rsid w:val="00C1231B"/>
    <w:rsid w:val="00C12ACA"/>
    <w:rsid w:val="00C13496"/>
    <w:rsid w:val="00C13B0E"/>
    <w:rsid w:val="00C14C35"/>
    <w:rsid w:val="00C15750"/>
    <w:rsid w:val="00C15A36"/>
    <w:rsid w:val="00C16CFF"/>
    <w:rsid w:val="00C16E07"/>
    <w:rsid w:val="00C22A5E"/>
    <w:rsid w:val="00C23827"/>
    <w:rsid w:val="00C23A0E"/>
    <w:rsid w:val="00C2448C"/>
    <w:rsid w:val="00C269EB"/>
    <w:rsid w:val="00C2765D"/>
    <w:rsid w:val="00C27D05"/>
    <w:rsid w:val="00C30526"/>
    <w:rsid w:val="00C31348"/>
    <w:rsid w:val="00C32A09"/>
    <w:rsid w:val="00C351AB"/>
    <w:rsid w:val="00C35D79"/>
    <w:rsid w:val="00C3661C"/>
    <w:rsid w:val="00C4159B"/>
    <w:rsid w:val="00C4283F"/>
    <w:rsid w:val="00C42B10"/>
    <w:rsid w:val="00C42D7B"/>
    <w:rsid w:val="00C430EF"/>
    <w:rsid w:val="00C43C7F"/>
    <w:rsid w:val="00C446A6"/>
    <w:rsid w:val="00C45BAE"/>
    <w:rsid w:val="00C45C8F"/>
    <w:rsid w:val="00C4617D"/>
    <w:rsid w:val="00C47A4F"/>
    <w:rsid w:val="00C52575"/>
    <w:rsid w:val="00C52CFC"/>
    <w:rsid w:val="00C52E56"/>
    <w:rsid w:val="00C531D8"/>
    <w:rsid w:val="00C53587"/>
    <w:rsid w:val="00C556AE"/>
    <w:rsid w:val="00C55727"/>
    <w:rsid w:val="00C56F6E"/>
    <w:rsid w:val="00C6122D"/>
    <w:rsid w:val="00C61E6A"/>
    <w:rsid w:val="00C6225C"/>
    <w:rsid w:val="00C62CF3"/>
    <w:rsid w:val="00C63D8F"/>
    <w:rsid w:val="00C64B89"/>
    <w:rsid w:val="00C666E2"/>
    <w:rsid w:val="00C6687C"/>
    <w:rsid w:val="00C66907"/>
    <w:rsid w:val="00C66F61"/>
    <w:rsid w:val="00C710DC"/>
    <w:rsid w:val="00C72B0E"/>
    <w:rsid w:val="00C72B83"/>
    <w:rsid w:val="00C76694"/>
    <w:rsid w:val="00C76E35"/>
    <w:rsid w:val="00C80886"/>
    <w:rsid w:val="00C81364"/>
    <w:rsid w:val="00C84398"/>
    <w:rsid w:val="00C846A0"/>
    <w:rsid w:val="00C846BE"/>
    <w:rsid w:val="00C85A1F"/>
    <w:rsid w:val="00C9035F"/>
    <w:rsid w:val="00C90DEA"/>
    <w:rsid w:val="00C923D0"/>
    <w:rsid w:val="00C92AE4"/>
    <w:rsid w:val="00C94E51"/>
    <w:rsid w:val="00C95E90"/>
    <w:rsid w:val="00C9641C"/>
    <w:rsid w:val="00CA09A5"/>
    <w:rsid w:val="00CA1584"/>
    <w:rsid w:val="00CA403F"/>
    <w:rsid w:val="00CA49B4"/>
    <w:rsid w:val="00CB0339"/>
    <w:rsid w:val="00CB0BC4"/>
    <w:rsid w:val="00CB1CF0"/>
    <w:rsid w:val="00CB1E19"/>
    <w:rsid w:val="00CB22C2"/>
    <w:rsid w:val="00CB5D01"/>
    <w:rsid w:val="00CB7297"/>
    <w:rsid w:val="00CC1A05"/>
    <w:rsid w:val="00CC225B"/>
    <w:rsid w:val="00CC2B40"/>
    <w:rsid w:val="00CC2F09"/>
    <w:rsid w:val="00CC5869"/>
    <w:rsid w:val="00CC7C0C"/>
    <w:rsid w:val="00CC7D61"/>
    <w:rsid w:val="00CC7E86"/>
    <w:rsid w:val="00CD0EE7"/>
    <w:rsid w:val="00CD1400"/>
    <w:rsid w:val="00CD1DCD"/>
    <w:rsid w:val="00CD25A8"/>
    <w:rsid w:val="00CD361C"/>
    <w:rsid w:val="00CD6B26"/>
    <w:rsid w:val="00CD7652"/>
    <w:rsid w:val="00CD7A02"/>
    <w:rsid w:val="00CD7D3A"/>
    <w:rsid w:val="00CE1627"/>
    <w:rsid w:val="00CE1791"/>
    <w:rsid w:val="00CE2F7A"/>
    <w:rsid w:val="00CE3618"/>
    <w:rsid w:val="00CE49FF"/>
    <w:rsid w:val="00CE559D"/>
    <w:rsid w:val="00CE6884"/>
    <w:rsid w:val="00CF25CE"/>
    <w:rsid w:val="00CF4A24"/>
    <w:rsid w:val="00CF4D88"/>
    <w:rsid w:val="00CF6489"/>
    <w:rsid w:val="00CF6865"/>
    <w:rsid w:val="00CF7508"/>
    <w:rsid w:val="00D00160"/>
    <w:rsid w:val="00D00C10"/>
    <w:rsid w:val="00D00E9C"/>
    <w:rsid w:val="00D051A9"/>
    <w:rsid w:val="00D05440"/>
    <w:rsid w:val="00D05713"/>
    <w:rsid w:val="00D063F8"/>
    <w:rsid w:val="00D07C2B"/>
    <w:rsid w:val="00D07CA9"/>
    <w:rsid w:val="00D07D52"/>
    <w:rsid w:val="00D10580"/>
    <w:rsid w:val="00D1151D"/>
    <w:rsid w:val="00D132A3"/>
    <w:rsid w:val="00D142E4"/>
    <w:rsid w:val="00D173FB"/>
    <w:rsid w:val="00D20669"/>
    <w:rsid w:val="00D2079F"/>
    <w:rsid w:val="00D21D5F"/>
    <w:rsid w:val="00D22125"/>
    <w:rsid w:val="00D2226F"/>
    <w:rsid w:val="00D22CE1"/>
    <w:rsid w:val="00D23DF2"/>
    <w:rsid w:val="00D25004"/>
    <w:rsid w:val="00D253DD"/>
    <w:rsid w:val="00D25FD4"/>
    <w:rsid w:val="00D2613E"/>
    <w:rsid w:val="00D26936"/>
    <w:rsid w:val="00D26987"/>
    <w:rsid w:val="00D26E81"/>
    <w:rsid w:val="00D275A4"/>
    <w:rsid w:val="00D278EB"/>
    <w:rsid w:val="00D27A71"/>
    <w:rsid w:val="00D30AD2"/>
    <w:rsid w:val="00D3251F"/>
    <w:rsid w:val="00D343EA"/>
    <w:rsid w:val="00D34F94"/>
    <w:rsid w:val="00D36287"/>
    <w:rsid w:val="00D36A9D"/>
    <w:rsid w:val="00D36E47"/>
    <w:rsid w:val="00D373F0"/>
    <w:rsid w:val="00D3778C"/>
    <w:rsid w:val="00D40365"/>
    <w:rsid w:val="00D40DEA"/>
    <w:rsid w:val="00D412E2"/>
    <w:rsid w:val="00D41DF7"/>
    <w:rsid w:val="00D422D6"/>
    <w:rsid w:val="00D45B8B"/>
    <w:rsid w:val="00D464C7"/>
    <w:rsid w:val="00D47ABD"/>
    <w:rsid w:val="00D50F37"/>
    <w:rsid w:val="00D52F65"/>
    <w:rsid w:val="00D53637"/>
    <w:rsid w:val="00D549FB"/>
    <w:rsid w:val="00D550C1"/>
    <w:rsid w:val="00D628AE"/>
    <w:rsid w:val="00D64251"/>
    <w:rsid w:val="00D650EE"/>
    <w:rsid w:val="00D65ECF"/>
    <w:rsid w:val="00D671C5"/>
    <w:rsid w:val="00D67876"/>
    <w:rsid w:val="00D679AE"/>
    <w:rsid w:val="00D728F8"/>
    <w:rsid w:val="00D756A7"/>
    <w:rsid w:val="00D75F71"/>
    <w:rsid w:val="00D76F77"/>
    <w:rsid w:val="00D77B30"/>
    <w:rsid w:val="00D77B44"/>
    <w:rsid w:val="00D77C6A"/>
    <w:rsid w:val="00D77E29"/>
    <w:rsid w:val="00D77EBE"/>
    <w:rsid w:val="00D808DB"/>
    <w:rsid w:val="00D8238E"/>
    <w:rsid w:val="00D823D1"/>
    <w:rsid w:val="00D856FA"/>
    <w:rsid w:val="00D8572F"/>
    <w:rsid w:val="00D91699"/>
    <w:rsid w:val="00D928BA"/>
    <w:rsid w:val="00D92955"/>
    <w:rsid w:val="00D9426C"/>
    <w:rsid w:val="00D96025"/>
    <w:rsid w:val="00D97366"/>
    <w:rsid w:val="00D975BB"/>
    <w:rsid w:val="00D9779A"/>
    <w:rsid w:val="00D97DA3"/>
    <w:rsid w:val="00DA02E9"/>
    <w:rsid w:val="00DA2382"/>
    <w:rsid w:val="00DA319A"/>
    <w:rsid w:val="00DA321E"/>
    <w:rsid w:val="00DA33C2"/>
    <w:rsid w:val="00DA37C7"/>
    <w:rsid w:val="00DA4D8D"/>
    <w:rsid w:val="00DA5120"/>
    <w:rsid w:val="00DA51EA"/>
    <w:rsid w:val="00DA538D"/>
    <w:rsid w:val="00DA5F75"/>
    <w:rsid w:val="00DA6009"/>
    <w:rsid w:val="00DA6EC6"/>
    <w:rsid w:val="00DB0769"/>
    <w:rsid w:val="00DB0867"/>
    <w:rsid w:val="00DB0AD1"/>
    <w:rsid w:val="00DB118F"/>
    <w:rsid w:val="00DB1334"/>
    <w:rsid w:val="00DB2222"/>
    <w:rsid w:val="00DB609F"/>
    <w:rsid w:val="00DB7AC4"/>
    <w:rsid w:val="00DC014E"/>
    <w:rsid w:val="00DC0557"/>
    <w:rsid w:val="00DC14CE"/>
    <w:rsid w:val="00DC2D15"/>
    <w:rsid w:val="00DC3662"/>
    <w:rsid w:val="00DC37E1"/>
    <w:rsid w:val="00DC5FB6"/>
    <w:rsid w:val="00DC7138"/>
    <w:rsid w:val="00DC77DD"/>
    <w:rsid w:val="00DC7A45"/>
    <w:rsid w:val="00DC7D1E"/>
    <w:rsid w:val="00DD0795"/>
    <w:rsid w:val="00DD0EA8"/>
    <w:rsid w:val="00DD1758"/>
    <w:rsid w:val="00DD20DC"/>
    <w:rsid w:val="00DD227C"/>
    <w:rsid w:val="00DD2612"/>
    <w:rsid w:val="00DD5AE8"/>
    <w:rsid w:val="00DD6184"/>
    <w:rsid w:val="00DD61CC"/>
    <w:rsid w:val="00DD7035"/>
    <w:rsid w:val="00DD71EA"/>
    <w:rsid w:val="00DE0DAA"/>
    <w:rsid w:val="00DE1834"/>
    <w:rsid w:val="00DE3044"/>
    <w:rsid w:val="00DE4D9A"/>
    <w:rsid w:val="00DE4F84"/>
    <w:rsid w:val="00DE5824"/>
    <w:rsid w:val="00DE5989"/>
    <w:rsid w:val="00DE64D2"/>
    <w:rsid w:val="00DE6CC5"/>
    <w:rsid w:val="00DF1B7D"/>
    <w:rsid w:val="00DF1BC7"/>
    <w:rsid w:val="00DF292D"/>
    <w:rsid w:val="00DF2958"/>
    <w:rsid w:val="00DF3649"/>
    <w:rsid w:val="00DF3D1B"/>
    <w:rsid w:val="00DF7F90"/>
    <w:rsid w:val="00E00DE8"/>
    <w:rsid w:val="00E01340"/>
    <w:rsid w:val="00E01694"/>
    <w:rsid w:val="00E01809"/>
    <w:rsid w:val="00E019B8"/>
    <w:rsid w:val="00E02969"/>
    <w:rsid w:val="00E03015"/>
    <w:rsid w:val="00E03653"/>
    <w:rsid w:val="00E03725"/>
    <w:rsid w:val="00E03A66"/>
    <w:rsid w:val="00E03EBE"/>
    <w:rsid w:val="00E04096"/>
    <w:rsid w:val="00E04A10"/>
    <w:rsid w:val="00E0504C"/>
    <w:rsid w:val="00E0779E"/>
    <w:rsid w:val="00E102D0"/>
    <w:rsid w:val="00E1093D"/>
    <w:rsid w:val="00E1122D"/>
    <w:rsid w:val="00E1279E"/>
    <w:rsid w:val="00E13A13"/>
    <w:rsid w:val="00E13BF5"/>
    <w:rsid w:val="00E13D49"/>
    <w:rsid w:val="00E14227"/>
    <w:rsid w:val="00E15BC1"/>
    <w:rsid w:val="00E16988"/>
    <w:rsid w:val="00E222B6"/>
    <w:rsid w:val="00E225EB"/>
    <w:rsid w:val="00E226EA"/>
    <w:rsid w:val="00E24773"/>
    <w:rsid w:val="00E24C6C"/>
    <w:rsid w:val="00E26106"/>
    <w:rsid w:val="00E26C21"/>
    <w:rsid w:val="00E27B50"/>
    <w:rsid w:val="00E3004C"/>
    <w:rsid w:val="00E3078F"/>
    <w:rsid w:val="00E30E6B"/>
    <w:rsid w:val="00E31862"/>
    <w:rsid w:val="00E32EAF"/>
    <w:rsid w:val="00E37AD0"/>
    <w:rsid w:val="00E41159"/>
    <w:rsid w:val="00E41F01"/>
    <w:rsid w:val="00E42912"/>
    <w:rsid w:val="00E45815"/>
    <w:rsid w:val="00E45A68"/>
    <w:rsid w:val="00E4654C"/>
    <w:rsid w:val="00E46659"/>
    <w:rsid w:val="00E46824"/>
    <w:rsid w:val="00E47661"/>
    <w:rsid w:val="00E51693"/>
    <w:rsid w:val="00E51C8C"/>
    <w:rsid w:val="00E52000"/>
    <w:rsid w:val="00E52778"/>
    <w:rsid w:val="00E53290"/>
    <w:rsid w:val="00E53975"/>
    <w:rsid w:val="00E53B65"/>
    <w:rsid w:val="00E54071"/>
    <w:rsid w:val="00E542CC"/>
    <w:rsid w:val="00E55E9D"/>
    <w:rsid w:val="00E56A3A"/>
    <w:rsid w:val="00E57D90"/>
    <w:rsid w:val="00E602D1"/>
    <w:rsid w:val="00E619BC"/>
    <w:rsid w:val="00E61FB4"/>
    <w:rsid w:val="00E6248B"/>
    <w:rsid w:val="00E63400"/>
    <w:rsid w:val="00E638D9"/>
    <w:rsid w:val="00E64270"/>
    <w:rsid w:val="00E64575"/>
    <w:rsid w:val="00E648E1"/>
    <w:rsid w:val="00E64925"/>
    <w:rsid w:val="00E65331"/>
    <w:rsid w:val="00E66314"/>
    <w:rsid w:val="00E67ED5"/>
    <w:rsid w:val="00E702D7"/>
    <w:rsid w:val="00E718BA"/>
    <w:rsid w:val="00E725A1"/>
    <w:rsid w:val="00E725A2"/>
    <w:rsid w:val="00E72E11"/>
    <w:rsid w:val="00E732AF"/>
    <w:rsid w:val="00E73A48"/>
    <w:rsid w:val="00E7479B"/>
    <w:rsid w:val="00E74847"/>
    <w:rsid w:val="00E74E34"/>
    <w:rsid w:val="00E75038"/>
    <w:rsid w:val="00E76A22"/>
    <w:rsid w:val="00E77D44"/>
    <w:rsid w:val="00E77F69"/>
    <w:rsid w:val="00E77FB2"/>
    <w:rsid w:val="00E80416"/>
    <w:rsid w:val="00E80D2D"/>
    <w:rsid w:val="00E81B82"/>
    <w:rsid w:val="00E8366A"/>
    <w:rsid w:val="00E850ED"/>
    <w:rsid w:val="00E85C24"/>
    <w:rsid w:val="00E86C65"/>
    <w:rsid w:val="00E86CC4"/>
    <w:rsid w:val="00E918F6"/>
    <w:rsid w:val="00E92125"/>
    <w:rsid w:val="00E94B61"/>
    <w:rsid w:val="00E96604"/>
    <w:rsid w:val="00E97729"/>
    <w:rsid w:val="00EA113D"/>
    <w:rsid w:val="00EA202A"/>
    <w:rsid w:val="00EA40AE"/>
    <w:rsid w:val="00EA4A4C"/>
    <w:rsid w:val="00EA6542"/>
    <w:rsid w:val="00EA67CA"/>
    <w:rsid w:val="00EA7B28"/>
    <w:rsid w:val="00EB2F80"/>
    <w:rsid w:val="00EB366C"/>
    <w:rsid w:val="00EB4702"/>
    <w:rsid w:val="00EB570F"/>
    <w:rsid w:val="00EB6CF9"/>
    <w:rsid w:val="00EB7FEF"/>
    <w:rsid w:val="00EC06D5"/>
    <w:rsid w:val="00EC1729"/>
    <w:rsid w:val="00EC23E0"/>
    <w:rsid w:val="00EC3A52"/>
    <w:rsid w:val="00EC6AA5"/>
    <w:rsid w:val="00EC6CD4"/>
    <w:rsid w:val="00ED020D"/>
    <w:rsid w:val="00ED0D87"/>
    <w:rsid w:val="00ED17BF"/>
    <w:rsid w:val="00ED1ED5"/>
    <w:rsid w:val="00ED260F"/>
    <w:rsid w:val="00ED26EA"/>
    <w:rsid w:val="00ED44B5"/>
    <w:rsid w:val="00ED4E22"/>
    <w:rsid w:val="00ED54A9"/>
    <w:rsid w:val="00ED698C"/>
    <w:rsid w:val="00EE5504"/>
    <w:rsid w:val="00EE5E30"/>
    <w:rsid w:val="00EE7609"/>
    <w:rsid w:val="00EE7E68"/>
    <w:rsid w:val="00EF0002"/>
    <w:rsid w:val="00EF0E92"/>
    <w:rsid w:val="00EF32CB"/>
    <w:rsid w:val="00EF3E7D"/>
    <w:rsid w:val="00EF4832"/>
    <w:rsid w:val="00EF4AC7"/>
    <w:rsid w:val="00F00C5C"/>
    <w:rsid w:val="00F0378E"/>
    <w:rsid w:val="00F03A7F"/>
    <w:rsid w:val="00F04904"/>
    <w:rsid w:val="00F04C2A"/>
    <w:rsid w:val="00F05124"/>
    <w:rsid w:val="00F06702"/>
    <w:rsid w:val="00F07C5C"/>
    <w:rsid w:val="00F102AD"/>
    <w:rsid w:val="00F104F4"/>
    <w:rsid w:val="00F11416"/>
    <w:rsid w:val="00F12EF5"/>
    <w:rsid w:val="00F13503"/>
    <w:rsid w:val="00F136E4"/>
    <w:rsid w:val="00F13C47"/>
    <w:rsid w:val="00F13E57"/>
    <w:rsid w:val="00F16009"/>
    <w:rsid w:val="00F162A5"/>
    <w:rsid w:val="00F167B6"/>
    <w:rsid w:val="00F204E8"/>
    <w:rsid w:val="00F21A68"/>
    <w:rsid w:val="00F21C39"/>
    <w:rsid w:val="00F22365"/>
    <w:rsid w:val="00F2237C"/>
    <w:rsid w:val="00F22AE0"/>
    <w:rsid w:val="00F23D91"/>
    <w:rsid w:val="00F25AC9"/>
    <w:rsid w:val="00F27126"/>
    <w:rsid w:val="00F2764D"/>
    <w:rsid w:val="00F27D2C"/>
    <w:rsid w:val="00F31574"/>
    <w:rsid w:val="00F31822"/>
    <w:rsid w:val="00F321FA"/>
    <w:rsid w:val="00F3272C"/>
    <w:rsid w:val="00F32F0D"/>
    <w:rsid w:val="00F33168"/>
    <w:rsid w:val="00F340E2"/>
    <w:rsid w:val="00F34485"/>
    <w:rsid w:val="00F34D45"/>
    <w:rsid w:val="00F35B42"/>
    <w:rsid w:val="00F36A1C"/>
    <w:rsid w:val="00F405F7"/>
    <w:rsid w:val="00F408E4"/>
    <w:rsid w:val="00F4136F"/>
    <w:rsid w:val="00F41768"/>
    <w:rsid w:val="00F42877"/>
    <w:rsid w:val="00F43DBE"/>
    <w:rsid w:val="00F4577D"/>
    <w:rsid w:val="00F46A90"/>
    <w:rsid w:val="00F473D6"/>
    <w:rsid w:val="00F4780D"/>
    <w:rsid w:val="00F47A99"/>
    <w:rsid w:val="00F47BDB"/>
    <w:rsid w:val="00F5007E"/>
    <w:rsid w:val="00F50F42"/>
    <w:rsid w:val="00F50F4E"/>
    <w:rsid w:val="00F52328"/>
    <w:rsid w:val="00F52916"/>
    <w:rsid w:val="00F5477D"/>
    <w:rsid w:val="00F54D94"/>
    <w:rsid w:val="00F5606C"/>
    <w:rsid w:val="00F57CCC"/>
    <w:rsid w:val="00F60778"/>
    <w:rsid w:val="00F61C20"/>
    <w:rsid w:val="00F622C8"/>
    <w:rsid w:val="00F655CE"/>
    <w:rsid w:val="00F669A6"/>
    <w:rsid w:val="00F67986"/>
    <w:rsid w:val="00F67EF5"/>
    <w:rsid w:val="00F70ADA"/>
    <w:rsid w:val="00F71900"/>
    <w:rsid w:val="00F72B76"/>
    <w:rsid w:val="00F736E4"/>
    <w:rsid w:val="00F74707"/>
    <w:rsid w:val="00F7499A"/>
    <w:rsid w:val="00F77CFC"/>
    <w:rsid w:val="00F808C0"/>
    <w:rsid w:val="00F814CF"/>
    <w:rsid w:val="00F81889"/>
    <w:rsid w:val="00F82467"/>
    <w:rsid w:val="00F834BB"/>
    <w:rsid w:val="00F83702"/>
    <w:rsid w:val="00F85144"/>
    <w:rsid w:val="00F8523D"/>
    <w:rsid w:val="00F85DB9"/>
    <w:rsid w:val="00F868FE"/>
    <w:rsid w:val="00F8775B"/>
    <w:rsid w:val="00F91108"/>
    <w:rsid w:val="00F91920"/>
    <w:rsid w:val="00F927E4"/>
    <w:rsid w:val="00F94B51"/>
    <w:rsid w:val="00F975F8"/>
    <w:rsid w:val="00F9782A"/>
    <w:rsid w:val="00F97E7F"/>
    <w:rsid w:val="00FA0F00"/>
    <w:rsid w:val="00FA27F8"/>
    <w:rsid w:val="00FA36BF"/>
    <w:rsid w:val="00FA4B04"/>
    <w:rsid w:val="00FA5150"/>
    <w:rsid w:val="00FA6A96"/>
    <w:rsid w:val="00FA7109"/>
    <w:rsid w:val="00FA7FC7"/>
    <w:rsid w:val="00FB114D"/>
    <w:rsid w:val="00FB262A"/>
    <w:rsid w:val="00FB2BFB"/>
    <w:rsid w:val="00FB5BCF"/>
    <w:rsid w:val="00FB5FF4"/>
    <w:rsid w:val="00FB75C8"/>
    <w:rsid w:val="00FB7CEA"/>
    <w:rsid w:val="00FC058F"/>
    <w:rsid w:val="00FC0B78"/>
    <w:rsid w:val="00FC11D0"/>
    <w:rsid w:val="00FC163E"/>
    <w:rsid w:val="00FC23ED"/>
    <w:rsid w:val="00FC42DF"/>
    <w:rsid w:val="00FC57A1"/>
    <w:rsid w:val="00FC639A"/>
    <w:rsid w:val="00FC6855"/>
    <w:rsid w:val="00FC6933"/>
    <w:rsid w:val="00FC7466"/>
    <w:rsid w:val="00FD003F"/>
    <w:rsid w:val="00FD14F5"/>
    <w:rsid w:val="00FD19CF"/>
    <w:rsid w:val="00FD1EB3"/>
    <w:rsid w:val="00FD237B"/>
    <w:rsid w:val="00FD2560"/>
    <w:rsid w:val="00FD4C21"/>
    <w:rsid w:val="00FD4CFD"/>
    <w:rsid w:val="00FD4FAB"/>
    <w:rsid w:val="00FD68F1"/>
    <w:rsid w:val="00FD7E44"/>
    <w:rsid w:val="00FE0E0D"/>
    <w:rsid w:val="00FE1976"/>
    <w:rsid w:val="00FE2BE5"/>
    <w:rsid w:val="00FE3E81"/>
    <w:rsid w:val="00FE4B39"/>
    <w:rsid w:val="00FE53B9"/>
    <w:rsid w:val="00FF08D4"/>
    <w:rsid w:val="00FF22B2"/>
    <w:rsid w:val="00FF3987"/>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21C1"/>
  <w15:chartTrackingRefBased/>
  <w15:docId w15:val="{F13B1752-FE9D-41ED-AB38-7A1BAC52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F17"/>
  </w:style>
  <w:style w:type="paragraph" w:styleId="Nagwek1">
    <w:name w:val="heading 1"/>
    <w:aliases w:val="Heading 1 Char"/>
    <w:basedOn w:val="Normalny"/>
    <w:next w:val="Tekstpodstawowy"/>
    <w:link w:val="Nagwek1Znak"/>
    <w:qFormat/>
    <w:rsid w:val="001B6111"/>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alt+2 (2. tason otsikko),Podrozdział,Paragraafkop,ff2"/>
    <w:basedOn w:val="Normalny"/>
    <w:next w:val="Tekstpodstawowy"/>
    <w:link w:val="Nagwek2Znak"/>
    <w:qFormat/>
    <w:rsid w:val="001B6111"/>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aliases w:val="heading 4"/>
    <w:basedOn w:val="Normalny"/>
    <w:next w:val="Normalny"/>
    <w:link w:val="Nagwek4Znak"/>
    <w:unhideWhenUsed/>
    <w:qFormat/>
    <w:rsid w:val="00452B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qFormat/>
    <w:rsid w:val="003D037D"/>
    <w:pPr>
      <w:keepNext w:val="0"/>
      <w:keepLines w:val="0"/>
      <w:numPr>
        <w:ilvl w:val="4"/>
      </w:numPr>
      <w:spacing w:before="120" w:after="120" w:line="288" w:lineRule="auto"/>
      <w:jc w:val="both"/>
      <w:outlineLvl w:val="4"/>
    </w:pPr>
    <w:rPr>
      <w:rFonts w:ascii="Arial" w:eastAsia="Times New Roman" w:hAnsi="Arial" w:cs="Arial"/>
      <w:i w:val="0"/>
      <w:iCs w:val="0"/>
      <w:color w:val="auto"/>
      <w:kern w:val="20"/>
      <w:szCs w:val="26"/>
      <w:lang w:val="en-US"/>
    </w:rPr>
  </w:style>
  <w:style w:type="paragraph" w:styleId="Nagwek6">
    <w:name w:val="heading 6"/>
    <w:basedOn w:val="Nagwek5"/>
    <w:next w:val="Normalny"/>
    <w:link w:val="Nagwek6Znak"/>
    <w:qFormat/>
    <w:rsid w:val="003D037D"/>
    <w:pPr>
      <w:numPr>
        <w:ilvl w:val="5"/>
      </w:numPr>
      <w:outlineLvl w:val="5"/>
    </w:pPr>
    <w:rPr>
      <w:bCs/>
      <w:szCs w:val="22"/>
    </w:rPr>
  </w:style>
  <w:style w:type="paragraph" w:styleId="Nagwek7">
    <w:name w:val="heading 7"/>
    <w:basedOn w:val="Nagwek6"/>
    <w:link w:val="Nagwek7Znak"/>
    <w:qFormat/>
    <w:rsid w:val="003D037D"/>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FB5BCF"/>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FB5BCF"/>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605160"/>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534A20"/>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257EBD"/>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E85C2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E85C2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92955"/>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390238"/>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nhideWhenUsed/>
    <w:rsid w:val="00B51CF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51CFA"/>
  </w:style>
  <w:style w:type="paragraph" w:styleId="Stopka">
    <w:name w:val="footer"/>
    <w:basedOn w:val="Normalny"/>
    <w:link w:val="StopkaZnak"/>
    <w:unhideWhenUsed/>
    <w:rsid w:val="00B51CFA"/>
    <w:pPr>
      <w:tabs>
        <w:tab w:val="center" w:pos="4536"/>
        <w:tab w:val="right" w:pos="9072"/>
      </w:tabs>
      <w:spacing w:after="0" w:line="240" w:lineRule="auto"/>
    </w:pPr>
  </w:style>
  <w:style w:type="character" w:customStyle="1" w:styleId="StopkaZnak">
    <w:name w:val="Stopka Znak"/>
    <w:basedOn w:val="Domylnaczcionkaakapitu"/>
    <w:link w:val="Stopka"/>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L1"/>
    <w:basedOn w:val="Normalny"/>
    <w:link w:val="AkapitzlistZnak"/>
    <w:uiPriority w:val="34"/>
    <w:qFormat/>
    <w:rsid w:val="00DA6009"/>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AA79D0"/>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AA7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C5572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C55727"/>
    <w:rPr>
      <w:rFonts w:ascii="Arial" w:hAnsi="Arial" w:cs="Arial"/>
      <w:sz w:val="20"/>
      <w:szCs w:val="20"/>
    </w:rPr>
  </w:style>
  <w:style w:type="character" w:customStyle="1" w:styleId="FontStyle23">
    <w:name w:val="Font Style23"/>
    <w:basedOn w:val="Domylnaczcionkaakapitu"/>
    <w:uiPriority w:val="99"/>
    <w:rsid w:val="00C5572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3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3D037D"/>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3D037D"/>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1B611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5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aliases w:val="heading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unhideWhenUsed/>
    <w:rsid w:val="007F2579"/>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63595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 w:type="character" w:customStyle="1" w:styleId="Nagwek5Znak">
    <w:name w:val="Nagłówek 5 Znak"/>
    <w:basedOn w:val="Domylnaczcionkaakapitu"/>
    <w:link w:val="Nagwek5"/>
    <w:rsid w:val="003D037D"/>
    <w:rPr>
      <w:rFonts w:ascii="Arial" w:eastAsia="Times New Roman" w:hAnsi="Arial" w:cs="Arial"/>
      <w:kern w:val="20"/>
      <w:szCs w:val="26"/>
      <w:lang w:val="en-US"/>
    </w:rPr>
  </w:style>
  <w:style w:type="character" w:customStyle="1" w:styleId="Nagwek6Znak">
    <w:name w:val="Nagłówek 6 Znak"/>
    <w:basedOn w:val="Domylnaczcionkaakapitu"/>
    <w:link w:val="Nagwek6"/>
    <w:rsid w:val="003D037D"/>
    <w:rPr>
      <w:rFonts w:ascii="Arial" w:eastAsia="Times New Roman" w:hAnsi="Arial" w:cs="Arial"/>
      <w:bCs/>
      <w:kern w:val="20"/>
      <w:lang w:val="en-US"/>
    </w:rPr>
  </w:style>
  <w:style w:type="character" w:customStyle="1" w:styleId="Nagwek7Znak">
    <w:name w:val="Nagłówek 7 Znak"/>
    <w:basedOn w:val="Domylnaczcionkaakapitu"/>
    <w:link w:val="Nagwek7"/>
    <w:rsid w:val="003D037D"/>
    <w:rPr>
      <w:rFonts w:ascii="Arial" w:eastAsia="Times New Roman" w:hAnsi="Arial" w:cs="Arial"/>
      <w:bCs/>
      <w:kern w:val="20"/>
      <w:lang w:val="en-US"/>
    </w:rPr>
  </w:style>
  <w:style w:type="paragraph" w:styleId="Tekstpodstawowy3">
    <w:name w:val="Body Text 3"/>
    <w:basedOn w:val="Normalny"/>
    <w:link w:val="Tekstpodstawowy3Znak"/>
    <w:uiPriority w:val="99"/>
    <w:semiHidden/>
    <w:unhideWhenUsed/>
    <w:rsid w:val="003D037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3D037D"/>
    <w:rPr>
      <w:rFonts w:ascii="Times New Roman" w:eastAsia="Times New Roman" w:hAnsi="Times New Roman" w:cs="Times New Roman"/>
      <w:sz w:val="16"/>
      <w:szCs w:val="16"/>
      <w:lang w:eastAsia="pl-PL"/>
    </w:rPr>
  </w:style>
  <w:style w:type="paragraph" w:customStyle="1" w:styleId="BodyText21">
    <w:name w:val="Body Text 21"/>
    <w:basedOn w:val="Normalny"/>
    <w:rsid w:val="003D037D"/>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3D037D"/>
    <w:pPr>
      <w:numPr>
        <w:numId w:val="13"/>
      </w:numPr>
      <w:spacing w:after="0" w:line="240" w:lineRule="auto"/>
      <w:jc w:val="both"/>
    </w:pPr>
    <w:rPr>
      <w:rFonts w:ascii="Arial" w:eastAsia="Times New Roman" w:hAnsi="Arial" w:cs="Times New Roman"/>
      <w:b/>
      <w:sz w:val="28"/>
      <w:szCs w:val="20"/>
      <w:lang w:eastAsia="pl-PL"/>
    </w:rPr>
  </w:style>
  <w:style w:type="paragraph" w:styleId="Poprawka">
    <w:name w:val="Revision"/>
    <w:hidden/>
    <w:uiPriority w:val="99"/>
    <w:semiHidden/>
    <w:rsid w:val="003D037D"/>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D037D"/>
    <w:rPr>
      <w:color w:val="954F72" w:themeColor="followedHyperlink"/>
      <w:u w:val="single"/>
    </w:rPr>
  </w:style>
  <w:style w:type="paragraph" w:customStyle="1" w:styleId="TrepismaEO">
    <w:name w:val="Treść pisma (EO)"/>
    <w:basedOn w:val="Normalny"/>
    <w:uiPriority w:val="99"/>
    <w:rsid w:val="003D037D"/>
    <w:pPr>
      <w:spacing w:before="120" w:after="0" w:line="240" w:lineRule="auto"/>
      <w:jc w:val="both"/>
    </w:pPr>
    <w:rPr>
      <w:rFonts w:ascii="Arial Narrow" w:eastAsia="SimSun" w:hAnsi="Arial Narrow" w:cs="Arial Narrow"/>
      <w:color w:val="000000"/>
      <w:lang w:eastAsia="pl-PL"/>
    </w:rPr>
  </w:style>
  <w:style w:type="character" w:customStyle="1" w:styleId="FontStyle46">
    <w:name w:val="Font Style46"/>
    <w:basedOn w:val="Domylnaczcionkaakapitu"/>
    <w:uiPriority w:val="99"/>
    <w:rsid w:val="003D037D"/>
    <w:rPr>
      <w:rFonts w:ascii="Calibri" w:hAnsi="Calibri" w:cs="Calibri"/>
      <w:sz w:val="22"/>
      <w:szCs w:val="22"/>
    </w:rPr>
  </w:style>
  <w:style w:type="character" w:customStyle="1" w:styleId="FontStyle40">
    <w:name w:val="Font Style40"/>
    <w:basedOn w:val="Domylnaczcionkaakapitu"/>
    <w:uiPriority w:val="99"/>
    <w:rsid w:val="003D037D"/>
    <w:rPr>
      <w:rFonts w:ascii="Franklin Gothic Demi" w:hAnsi="Franklin Gothic Demi" w:cs="Franklin Gothic Demi"/>
      <w:b/>
      <w:bCs/>
      <w:sz w:val="20"/>
      <w:szCs w:val="20"/>
    </w:rPr>
  </w:style>
  <w:style w:type="character" w:customStyle="1" w:styleId="FontStyle39">
    <w:name w:val="Font Style39"/>
    <w:basedOn w:val="Domylnaczcionkaakapitu"/>
    <w:uiPriority w:val="99"/>
    <w:rsid w:val="003D037D"/>
    <w:rPr>
      <w:rFonts w:ascii="Calibri" w:hAnsi="Calibri" w:cs="Calibri"/>
      <w:b/>
      <w:bCs/>
      <w:sz w:val="22"/>
      <w:szCs w:val="22"/>
    </w:rPr>
  </w:style>
  <w:style w:type="paragraph" w:customStyle="1" w:styleId="Style2">
    <w:name w:val="Style2"/>
    <w:basedOn w:val="Normalny"/>
    <w:uiPriority w:val="99"/>
    <w:rsid w:val="003D037D"/>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3D037D"/>
    <w:rPr>
      <w:rFonts w:ascii="Verdana" w:hAnsi="Verdana" w:cs="Verdana"/>
      <w:b/>
      <w:bCs/>
      <w:sz w:val="8"/>
      <w:szCs w:val="8"/>
    </w:rPr>
  </w:style>
  <w:style w:type="paragraph" w:customStyle="1" w:styleId="Style17">
    <w:name w:val="Style17"/>
    <w:basedOn w:val="Normalny"/>
    <w:uiPriority w:val="99"/>
    <w:rsid w:val="003D037D"/>
    <w:pPr>
      <w:widowControl w:val="0"/>
      <w:autoSpaceDE w:val="0"/>
      <w:autoSpaceDN w:val="0"/>
      <w:adjustRightInd w:val="0"/>
      <w:spacing w:after="0" w:line="253" w:lineRule="exact"/>
      <w:ind w:hanging="691"/>
      <w:jc w:val="both"/>
    </w:pPr>
    <w:rPr>
      <w:rFonts w:ascii="Arial" w:eastAsiaTheme="minorEastAsia" w:hAnsi="Arial" w:cs="Arial"/>
      <w:sz w:val="24"/>
      <w:szCs w:val="24"/>
      <w:lang w:eastAsia="pl-PL"/>
    </w:rPr>
  </w:style>
  <w:style w:type="paragraph" w:styleId="Tekstpodstawowywcity">
    <w:name w:val="Body Text Indent"/>
    <w:basedOn w:val="Normalny"/>
    <w:link w:val="TekstpodstawowywcityZnak"/>
    <w:uiPriority w:val="99"/>
    <w:unhideWhenUsed/>
    <w:rsid w:val="003D037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D037D"/>
    <w:rPr>
      <w:rFonts w:ascii="Times New Roman" w:eastAsia="Times New Roman" w:hAnsi="Times New Roman" w:cs="Times New Roman"/>
      <w:sz w:val="24"/>
      <w:szCs w:val="24"/>
      <w:lang w:eastAsia="pl-PL"/>
    </w:rPr>
  </w:style>
  <w:style w:type="character" w:customStyle="1" w:styleId="alb">
    <w:name w:val="a_lb"/>
    <w:basedOn w:val="Domylnaczcionkaakapitu"/>
    <w:rsid w:val="003D037D"/>
  </w:style>
  <w:style w:type="character" w:customStyle="1" w:styleId="fn-ref">
    <w:name w:val="fn-ref"/>
    <w:basedOn w:val="Domylnaczcionkaakapitu"/>
    <w:rsid w:val="003D037D"/>
  </w:style>
  <w:style w:type="paragraph" w:customStyle="1" w:styleId="text-justify">
    <w:name w:val="text-justify"/>
    <w:basedOn w:val="Normalny"/>
    <w:rsid w:val="003D03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78">
    <w:name w:val="Font Style78"/>
    <w:basedOn w:val="Domylnaczcionkaakapitu"/>
    <w:uiPriority w:val="99"/>
    <w:rsid w:val="003D037D"/>
    <w:rPr>
      <w:rFonts w:ascii="Tahoma" w:hAnsi="Tahoma" w:cs="Tahoma"/>
      <w:b/>
      <w:bCs/>
      <w:sz w:val="18"/>
      <w:szCs w:val="18"/>
    </w:rPr>
  </w:style>
  <w:style w:type="character" w:styleId="Numerstrony">
    <w:name w:val="page number"/>
    <w:basedOn w:val="Domylnaczcionkaakapitu"/>
    <w:rsid w:val="003D037D"/>
  </w:style>
  <w:style w:type="character" w:styleId="Uwydatnienie">
    <w:name w:val="Emphasis"/>
    <w:basedOn w:val="Domylnaczcionkaakapitu"/>
    <w:uiPriority w:val="20"/>
    <w:qFormat/>
    <w:rsid w:val="003D037D"/>
    <w:rPr>
      <w:i/>
      <w:iCs/>
    </w:rPr>
  </w:style>
  <w:style w:type="paragraph" w:styleId="Tekstprzypisukocowego">
    <w:name w:val="endnote text"/>
    <w:basedOn w:val="Normalny"/>
    <w:link w:val="TekstprzypisukocowegoZnak"/>
    <w:uiPriority w:val="99"/>
    <w:semiHidden/>
    <w:unhideWhenUsed/>
    <w:rsid w:val="003D037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D03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D037D"/>
    <w:rPr>
      <w:vertAlign w:val="superscript"/>
    </w:rPr>
  </w:style>
  <w:style w:type="table" w:customStyle="1" w:styleId="Tabela-Siatka2">
    <w:name w:val="Tabela - Siatka2"/>
    <w:basedOn w:val="Standardowy"/>
    <w:next w:val="Tabela-Siatka"/>
    <w:uiPriority w:val="59"/>
    <w:rsid w:val="002C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04768377">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58691212">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nea.pl/grupaenea/o_grupie/enea-polaniec/zamowienia/dokumenty-dla-wykonawcow/owzt-wersja-nz-4-2018.pdf?t=1544077388"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rzysztof.niekurzak@ene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grupaenea/o_grupie/enea-polaniec/zamowienia/dokumenty-dla-wykonawcow/zalacznik-nr-1-kodeks-kontrahentow-grupy-enea-informacja-dla-kontrahentow.pdf?t=1659606985"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39A16F1D-86B2-422C-BF1E-35FE5A0A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49</Pages>
  <Words>13832</Words>
  <Characters>82994</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Skotnicki Henryk</dc:creator>
  <cp:keywords/>
  <dc:description/>
  <cp:lastModifiedBy>Madej Leszek</cp:lastModifiedBy>
  <cp:revision>3</cp:revision>
  <cp:lastPrinted>2023-02-06T07:58:00Z</cp:lastPrinted>
  <dcterms:created xsi:type="dcterms:W3CDTF">2023-06-28T08:15:00Z</dcterms:created>
  <dcterms:modified xsi:type="dcterms:W3CDTF">2023-06-28T08:40:00Z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